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学位论文复检申请表</w:t>
      </w:r>
    </w:p>
    <w:tbl>
      <w:tblPr>
        <w:tblStyle w:val="2"/>
        <w:tblW w:w="950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786"/>
        <w:gridCol w:w="457"/>
        <w:gridCol w:w="1665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319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初次查重日期</w:t>
            </w:r>
          </w:p>
        </w:tc>
        <w:tc>
          <w:tcPr>
            <w:tcW w:w="319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  <w:tc>
          <w:tcPr>
            <w:tcW w:w="81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首次论文总文字复制比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学位论文总字数</w:t>
            </w:r>
          </w:p>
        </w:tc>
        <w:tc>
          <w:tcPr>
            <w:tcW w:w="53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总文字复制比率</w:t>
            </w:r>
          </w:p>
        </w:tc>
        <w:tc>
          <w:tcPr>
            <w:tcW w:w="53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  <w:jc w:val="center"/>
        </w:trPr>
        <w:tc>
          <w:tcPr>
            <w:tcW w:w="9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学位论文情况说明（可加附页）：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469" w:leftChars="2166" w:hanging="1920" w:hangingChars="8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学生签名：</w:t>
            </w:r>
          </w:p>
          <w:p>
            <w:pPr>
              <w:keepNext w:val="0"/>
              <w:keepLines w:val="0"/>
              <w:widowControl/>
              <w:suppressLineNumbers w:val="0"/>
              <w:ind w:left="6464" w:leftChars="3078" w:firstLine="0" w:firstLineChars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9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导师审查意见（可加附页）：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导师签名：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  <w:jc w:val="center"/>
        </w:trPr>
        <w:tc>
          <w:tcPr>
            <w:tcW w:w="9503" w:type="dxa"/>
            <w:gridSpan w:val="5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学位评定分委会审查意见（可加附页）：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论文修改时间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（在相应位置打“√”）：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一个月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□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2.三个月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.六个月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.建议修改论文时间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80" w:firstLineChars="1200"/>
              <w:jc w:val="lef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学位评定分委员会主席签名：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80" w:firstLineChars="270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240" w:firstLineChars="100"/>
        <w:rPr>
          <w:color w:val="auto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vertAlign w:val="superscript"/>
          <w:lang w:val="en-US" w:eastAsia="zh-CN" w:bidi="ar"/>
        </w:rPr>
        <w:t>①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原则上修改时间为1个月，分委会主席可建议修改论文时间。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50EE4"/>
    <w:multiLevelType w:val="singleLevel"/>
    <w:tmpl w:val="20950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WIyMjJkMWVmMTk2N2RlNzUyMjVjODVlODU4MGQifQ=="/>
  </w:docVars>
  <w:rsids>
    <w:rsidRoot w:val="00000000"/>
    <w:rsid w:val="08753B69"/>
    <w:rsid w:val="08797F59"/>
    <w:rsid w:val="08A242C7"/>
    <w:rsid w:val="1B50623F"/>
    <w:rsid w:val="39B7492C"/>
    <w:rsid w:val="4C997D3D"/>
    <w:rsid w:val="4C9F0953"/>
    <w:rsid w:val="5B586796"/>
    <w:rsid w:val="5C757E7F"/>
    <w:rsid w:val="68931D9E"/>
    <w:rsid w:val="791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0</Lines>
  <Paragraphs>0</Paragraphs>
  <TotalTime>2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2021-12-03T08:41:00Z</dcterms:created>
  <dc:creator>Administrator</dc:creator>
  <cp:lastModifiedBy>Hello,world！</cp:lastModifiedBy>
  <dcterms:modified xsi:type="dcterms:W3CDTF">2022-09-14T02:27:07Z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49BB06F673844BD38E598B3B513B9EF4</vt:lpwstr>
  </property>
</Properties>
</file>