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AA" w:rsidRDefault="002F34AA">
      <w:pPr>
        <w:adjustRightInd w:val="0"/>
        <w:snapToGrid w:val="0"/>
        <w:jc w:val="center"/>
        <w:rPr>
          <w:bCs/>
          <w:szCs w:val="21"/>
        </w:rPr>
      </w:pPr>
      <w:bookmarkStart w:id="0" w:name="_Toc333734366"/>
      <w:bookmarkStart w:id="1" w:name="_Toc330648489"/>
      <w:bookmarkStart w:id="2" w:name="_Toc395156171"/>
      <w:bookmarkStart w:id="3" w:name="_Toc330717752"/>
      <w:bookmarkStart w:id="4" w:name="_Toc330648270"/>
      <w:bookmarkStart w:id="5" w:name="_Toc330648613"/>
    </w:p>
    <w:p w:rsidR="002F34AA" w:rsidRDefault="002F34AA" w:rsidP="00A47B85">
      <w:pPr>
        <w:adjustRightInd w:val="0"/>
        <w:snapToGrid w:val="0"/>
        <w:spacing w:beforeLines="200"/>
        <w:jc w:val="center"/>
        <w:rPr>
          <w:bCs/>
          <w:sz w:val="84"/>
          <w:szCs w:val="84"/>
        </w:rPr>
      </w:pPr>
      <w:r>
        <w:rPr>
          <w:rFonts w:hint="eastAsia"/>
          <w:bCs/>
          <w:sz w:val="84"/>
          <w:szCs w:val="84"/>
        </w:rPr>
        <w:t>南京理工大学</w:t>
      </w:r>
    </w:p>
    <w:p w:rsidR="002F34AA" w:rsidRDefault="002F34AA">
      <w:pPr>
        <w:adjustRightInd w:val="0"/>
        <w:snapToGrid w:val="0"/>
        <w:jc w:val="center"/>
        <w:rPr>
          <w:bCs/>
          <w:sz w:val="84"/>
          <w:szCs w:val="84"/>
        </w:rPr>
      </w:pPr>
      <w:r>
        <w:rPr>
          <w:rFonts w:hint="eastAsia"/>
          <w:bCs/>
          <w:sz w:val="84"/>
          <w:szCs w:val="84"/>
        </w:rPr>
        <w:t>专业学位硕士研究生</w:t>
      </w:r>
    </w:p>
    <w:p w:rsidR="002F34AA" w:rsidRDefault="002F34AA">
      <w:pPr>
        <w:adjustRightInd w:val="0"/>
        <w:snapToGrid w:val="0"/>
        <w:jc w:val="center"/>
        <w:rPr>
          <w:bCs/>
          <w:sz w:val="84"/>
          <w:szCs w:val="84"/>
        </w:rPr>
      </w:pPr>
    </w:p>
    <w:p w:rsidR="002F34AA" w:rsidRDefault="002F34AA" w:rsidP="00150C95">
      <w:pPr>
        <w:adjustRightInd w:val="0"/>
        <w:snapToGrid w:val="0"/>
        <w:spacing w:line="1000" w:lineRule="exact"/>
        <w:jc w:val="center"/>
        <w:rPr>
          <w:bCs/>
          <w:sz w:val="84"/>
          <w:szCs w:val="84"/>
        </w:rPr>
      </w:pPr>
      <w:r>
        <w:rPr>
          <w:rFonts w:hint="eastAsia"/>
          <w:bCs/>
          <w:sz w:val="84"/>
          <w:szCs w:val="84"/>
        </w:rPr>
        <w:t>培</w:t>
      </w:r>
    </w:p>
    <w:p w:rsidR="002F34AA" w:rsidRDefault="002F34AA" w:rsidP="00150C95">
      <w:pPr>
        <w:adjustRightInd w:val="0"/>
        <w:snapToGrid w:val="0"/>
        <w:spacing w:line="1000" w:lineRule="exact"/>
        <w:jc w:val="center"/>
        <w:rPr>
          <w:bCs/>
          <w:sz w:val="84"/>
          <w:szCs w:val="84"/>
        </w:rPr>
      </w:pPr>
    </w:p>
    <w:p w:rsidR="002F34AA" w:rsidRDefault="002F34AA" w:rsidP="00150C95">
      <w:pPr>
        <w:adjustRightInd w:val="0"/>
        <w:snapToGrid w:val="0"/>
        <w:spacing w:line="1000" w:lineRule="exact"/>
        <w:jc w:val="center"/>
        <w:rPr>
          <w:bCs/>
          <w:sz w:val="84"/>
          <w:szCs w:val="84"/>
        </w:rPr>
      </w:pPr>
      <w:r>
        <w:rPr>
          <w:rFonts w:hint="eastAsia"/>
          <w:bCs/>
          <w:sz w:val="84"/>
          <w:szCs w:val="84"/>
        </w:rPr>
        <w:t>养</w:t>
      </w:r>
    </w:p>
    <w:p w:rsidR="002F34AA" w:rsidRPr="00242DF6" w:rsidRDefault="002F34AA" w:rsidP="00150C95">
      <w:pPr>
        <w:adjustRightInd w:val="0"/>
        <w:snapToGrid w:val="0"/>
        <w:spacing w:line="1000" w:lineRule="exact"/>
        <w:jc w:val="center"/>
        <w:rPr>
          <w:bCs/>
          <w:sz w:val="84"/>
          <w:szCs w:val="84"/>
        </w:rPr>
      </w:pPr>
    </w:p>
    <w:p w:rsidR="002F34AA" w:rsidRDefault="002F34AA" w:rsidP="00150C95">
      <w:pPr>
        <w:adjustRightInd w:val="0"/>
        <w:snapToGrid w:val="0"/>
        <w:spacing w:line="1000" w:lineRule="exact"/>
        <w:jc w:val="center"/>
        <w:rPr>
          <w:bCs/>
          <w:sz w:val="84"/>
          <w:szCs w:val="84"/>
        </w:rPr>
      </w:pPr>
      <w:r>
        <w:rPr>
          <w:rFonts w:hint="eastAsia"/>
          <w:bCs/>
          <w:sz w:val="84"/>
          <w:szCs w:val="84"/>
        </w:rPr>
        <w:t>方</w:t>
      </w:r>
    </w:p>
    <w:p w:rsidR="002F34AA" w:rsidRDefault="002F34AA" w:rsidP="00150C95">
      <w:pPr>
        <w:adjustRightInd w:val="0"/>
        <w:snapToGrid w:val="0"/>
        <w:spacing w:line="1000" w:lineRule="exact"/>
        <w:jc w:val="center"/>
        <w:rPr>
          <w:bCs/>
          <w:sz w:val="84"/>
          <w:szCs w:val="84"/>
        </w:rPr>
      </w:pPr>
    </w:p>
    <w:p w:rsidR="002F34AA" w:rsidRDefault="002F34AA" w:rsidP="00150C95">
      <w:pPr>
        <w:adjustRightInd w:val="0"/>
        <w:snapToGrid w:val="0"/>
        <w:spacing w:line="1000" w:lineRule="exact"/>
        <w:jc w:val="center"/>
        <w:rPr>
          <w:bCs/>
          <w:sz w:val="84"/>
          <w:szCs w:val="84"/>
        </w:rPr>
      </w:pPr>
      <w:r>
        <w:rPr>
          <w:rFonts w:hint="eastAsia"/>
          <w:bCs/>
          <w:sz w:val="84"/>
          <w:szCs w:val="84"/>
        </w:rPr>
        <w:t>案</w:t>
      </w:r>
    </w:p>
    <w:p w:rsidR="002F34AA" w:rsidRDefault="002F34AA" w:rsidP="00F676A0">
      <w:pPr>
        <w:adjustRightInd w:val="0"/>
        <w:snapToGrid w:val="0"/>
        <w:ind w:firstLineChars="194" w:firstLine="31680"/>
        <w:jc w:val="center"/>
        <w:rPr>
          <w:rFonts w:eastAsia="仿宋_GB2312"/>
          <w:bCs/>
          <w:szCs w:val="21"/>
        </w:rPr>
      </w:pPr>
    </w:p>
    <w:p w:rsidR="002F34AA" w:rsidRDefault="002F34AA">
      <w:pPr>
        <w:adjustRightInd w:val="0"/>
        <w:snapToGrid w:val="0"/>
        <w:rPr>
          <w:rFonts w:eastAsia="仿宋_GB2312"/>
          <w:sz w:val="84"/>
          <w:szCs w:val="84"/>
        </w:rPr>
      </w:pPr>
    </w:p>
    <w:p w:rsidR="002F34AA" w:rsidRDefault="002F34AA">
      <w:pPr>
        <w:adjustRightInd w:val="0"/>
        <w:snapToGrid w:val="0"/>
        <w:jc w:val="center"/>
        <w:rPr>
          <w:sz w:val="52"/>
          <w:szCs w:val="52"/>
        </w:rPr>
      </w:pPr>
      <w:r>
        <w:rPr>
          <w:rFonts w:hint="eastAsia"/>
          <w:sz w:val="52"/>
          <w:szCs w:val="52"/>
        </w:rPr>
        <w:t>研究生院</w:t>
      </w:r>
    </w:p>
    <w:p w:rsidR="002F34AA" w:rsidRDefault="002F34AA">
      <w:pPr>
        <w:adjustRightInd w:val="0"/>
        <w:snapToGrid w:val="0"/>
        <w:jc w:val="center"/>
      </w:pPr>
      <w:r>
        <w:rPr>
          <w:rFonts w:hint="eastAsia"/>
          <w:sz w:val="52"/>
          <w:szCs w:val="52"/>
        </w:rPr>
        <w:t>二〇一八年</w:t>
      </w:r>
    </w:p>
    <w:p w:rsidR="002F34AA" w:rsidRDefault="002F34AA">
      <w:pPr>
        <w:widowControl/>
        <w:jc w:val="left"/>
      </w:pPr>
    </w:p>
    <w:p w:rsidR="002F34AA" w:rsidRDefault="002F34AA">
      <w:pPr>
        <w:sectPr w:rsidR="002F34AA" w:rsidSect="00603F7B">
          <w:footerReference w:type="even" r:id="rId7"/>
          <w:pgSz w:w="11906" w:h="16838" w:code="9"/>
          <w:pgMar w:top="1418" w:right="1418" w:bottom="1418" w:left="1418" w:header="851" w:footer="992" w:gutter="0"/>
          <w:cols w:space="425"/>
          <w:docGrid w:type="lines" w:linePitch="312"/>
        </w:sectPr>
      </w:pPr>
    </w:p>
    <w:p w:rsidR="002F34AA" w:rsidRPr="00150C95" w:rsidRDefault="002F34AA" w:rsidP="00150C95">
      <w:pPr>
        <w:adjustRightInd w:val="0"/>
        <w:snapToGrid w:val="0"/>
        <w:jc w:val="center"/>
        <w:rPr>
          <w:sz w:val="52"/>
          <w:szCs w:val="52"/>
        </w:rPr>
      </w:pPr>
    </w:p>
    <w:p w:rsidR="002F34AA" w:rsidRPr="00150C95" w:rsidRDefault="002F34AA" w:rsidP="00150C95">
      <w:pPr>
        <w:pStyle w:val="TOC10"/>
        <w:spacing w:before="240" w:line="259" w:lineRule="auto"/>
        <w:jc w:val="center"/>
        <w:rPr>
          <w:rFonts w:ascii="黑体" w:eastAsia="黑体" w:hAnsi="黑体"/>
          <w:bCs/>
          <w:color w:val="auto"/>
          <w:sz w:val="32"/>
          <w:szCs w:val="32"/>
          <w:lang w:val="zh-CN"/>
        </w:rPr>
      </w:pPr>
      <w:r w:rsidRPr="00150C95">
        <w:rPr>
          <w:rFonts w:ascii="黑体" w:eastAsia="黑体" w:hAnsi="黑体" w:hint="eastAsia"/>
          <w:color w:val="auto"/>
          <w:sz w:val="32"/>
          <w:szCs w:val="32"/>
          <w:lang w:val="zh-CN"/>
        </w:rPr>
        <w:t>目</w:t>
      </w:r>
      <w:r w:rsidRPr="00150C95">
        <w:rPr>
          <w:rFonts w:ascii="黑体" w:eastAsia="黑体" w:hAnsi="黑体"/>
          <w:color w:val="auto"/>
          <w:sz w:val="32"/>
          <w:szCs w:val="32"/>
          <w:lang w:val="zh-CN"/>
        </w:rPr>
        <w:t xml:space="preserve">   </w:t>
      </w:r>
      <w:r w:rsidRPr="00150C95">
        <w:rPr>
          <w:rFonts w:ascii="黑体" w:eastAsia="黑体" w:hAnsi="黑体" w:hint="eastAsia"/>
          <w:color w:val="auto"/>
          <w:sz w:val="32"/>
          <w:szCs w:val="32"/>
          <w:lang w:val="zh-CN"/>
        </w:rPr>
        <w:t>录</w:t>
      </w:r>
    </w:p>
    <w:p w:rsidR="002F34AA" w:rsidRPr="00150C95" w:rsidRDefault="002F34AA" w:rsidP="00150C95">
      <w:pPr>
        <w:rPr>
          <w:rFonts w:ascii="??" w:eastAsia="黑体" w:hAnsi="??"/>
          <w:szCs w:val="22"/>
          <w:lang w:val="zh-CN"/>
        </w:rPr>
      </w:pPr>
    </w:p>
    <w:p w:rsidR="002F34AA" w:rsidRPr="003812E9" w:rsidRDefault="002F34AA" w:rsidP="0057054C">
      <w:pPr>
        <w:pStyle w:val="TOC1"/>
        <w:tabs>
          <w:tab w:val="right" w:leader="dot" w:pos="9060"/>
        </w:tabs>
        <w:spacing w:line="360" w:lineRule="auto"/>
        <w:rPr>
          <w:rFonts w:eastAsia="黑体"/>
          <w:noProof/>
        </w:rPr>
      </w:pPr>
      <w:r w:rsidRPr="003812E9">
        <w:rPr>
          <w:rFonts w:eastAsia="黑体"/>
        </w:rPr>
        <w:fldChar w:fldCharType="begin"/>
      </w:r>
      <w:r w:rsidRPr="003812E9">
        <w:rPr>
          <w:rFonts w:eastAsia="黑体"/>
        </w:rPr>
        <w:instrText xml:space="preserve"> TOC \o "1-3" \h \z \u </w:instrText>
      </w:r>
      <w:r w:rsidRPr="003812E9">
        <w:rPr>
          <w:rFonts w:eastAsia="黑体"/>
        </w:rPr>
        <w:fldChar w:fldCharType="separate"/>
      </w:r>
      <w:hyperlink w:anchor="_Toc523047704" w:history="1">
        <w:r w:rsidRPr="003812E9">
          <w:rPr>
            <w:rStyle w:val="Hyperlink"/>
            <w:rFonts w:eastAsia="黑体" w:hint="eastAsia"/>
            <w:noProof/>
          </w:rPr>
          <w:t>金融硕士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_Toc523047704 \h </w:instrText>
        </w:r>
        <w:r w:rsidRPr="003812E9">
          <w:rPr>
            <w:rFonts w:eastAsia="黑体"/>
            <w:noProof/>
            <w:webHidden/>
          </w:rPr>
        </w:r>
        <w:r w:rsidRPr="003812E9">
          <w:rPr>
            <w:rFonts w:eastAsia="黑体"/>
            <w:noProof/>
            <w:webHidden/>
          </w:rPr>
          <w:fldChar w:fldCharType="separate"/>
        </w:r>
        <w:r>
          <w:rPr>
            <w:rFonts w:eastAsia="黑体"/>
            <w:noProof/>
            <w:webHidden/>
          </w:rPr>
          <w:t>1</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05" w:history="1">
        <w:r w:rsidRPr="003812E9">
          <w:rPr>
            <w:rStyle w:val="Hyperlink"/>
            <w:rFonts w:eastAsia="黑体" w:hint="eastAsia"/>
            <w:noProof/>
          </w:rPr>
          <w:t>国际商务硕士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_Toc523047705 \h </w:instrText>
        </w:r>
        <w:r w:rsidRPr="003812E9">
          <w:rPr>
            <w:rFonts w:eastAsia="黑体"/>
            <w:noProof/>
            <w:webHidden/>
          </w:rPr>
        </w:r>
        <w:r w:rsidRPr="003812E9">
          <w:rPr>
            <w:rFonts w:eastAsia="黑体"/>
            <w:noProof/>
            <w:webHidden/>
          </w:rPr>
          <w:fldChar w:fldCharType="separate"/>
        </w:r>
        <w:r>
          <w:rPr>
            <w:rFonts w:eastAsia="黑体"/>
            <w:noProof/>
            <w:webHidden/>
          </w:rPr>
          <w:t>4</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06" w:history="1">
        <w:r w:rsidRPr="003812E9">
          <w:rPr>
            <w:rStyle w:val="Hyperlink"/>
            <w:rFonts w:eastAsia="黑体" w:hint="eastAsia"/>
            <w:noProof/>
          </w:rPr>
          <w:t>法律硕士（非法学）</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_Toc523047706 \h </w:instrText>
        </w:r>
        <w:r w:rsidRPr="003812E9">
          <w:rPr>
            <w:rFonts w:eastAsia="黑体"/>
            <w:noProof/>
            <w:webHidden/>
          </w:rPr>
        </w:r>
        <w:r w:rsidRPr="003812E9">
          <w:rPr>
            <w:rFonts w:eastAsia="黑体"/>
            <w:noProof/>
            <w:webHidden/>
          </w:rPr>
          <w:fldChar w:fldCharType="separate"/>
        </w:r>
        <w:r>
          <w:rPr>
            <w:rFonts w:eastAsia="黑体"/>
            <w:noProof/>
            <w:webHidden/>
          </w:rPr>
          <w:t>8</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07" w:history="1">
        <w:r w:rsidRPr="003812E9">
          <w:rPr>
            <w:rStyle w:val="Hyperlink"/>
            <w:rFonts w:eastAsia="黑体" w:hint="eastAsia"/>
            <w:noProof/>
          </w:rPr>
          <w:t>法律硕士（法学）</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_Toc523047707 \h </w:instrText>
        </w:r>
        <w:r w:rsidRPr="003812E9">
          <w:rPr>
            <w:rFonts w:eastAsia="黑体"/>
            <w:noProof/>
            <w:webHidden/>
          </w:rPr>
        </w:r>
        <w:r w:rsidRPr="003812E9">
          <w:rPr>
            <w:rFonts w:eastAsia="黑体"/>
            <w:noProof/>
            <w:webHidden/>
          </w:rPr>
          <w:fldChar w:fldCharType="separate"/>
        </w:r>
        <w:r>
          <w:rPr>
            <w:rFonts w:eastAsia="黑体"/>
            <w:noProof/>
            <w:webHidden/>
          </w:rPr>
          <w:t>14</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08" w:history="1">
        <w:r w:rsidRPr="003812E9">
          <w:rPr>
            <w:rStyle w:val="Hyperlink"/>
            <w:rFonts w:eastAsia="黑体" w:hint="eastAsia"/>
            <w:noProof/>
          </w:rPr>
          <w:t>社会工作硕士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_Toc523047708 \h </w:instrText>
        </w:r>
        <w:r w:rsidRPr="003812E9">
          <w:rPr>
            <w:rFonts w:eastAsia="黑体"/>
            <w:noProof/>
            <w:webHidden/>
          </w:rPr>
        </w:r>
        <w:r w:rsidRPr="003812E9">
          <w:rPr>
            <w:rFonts w:eastAsia="黑体"/>
            <w:noProof/>
            <w:webHidden/>
          </w:rPr>
          <w:fldChar w:fldCharType="separate"/>
        </w:r>
        <w:r>
          <w:rPr>
            <w:rFonts w:eastAsia="黑体"/>
            <w:noProof/>
            <w:webHidden/>
          </w:rPr>
          <w:t>20</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09" w:history="1">
        <w:r w:rsidRPr="003812E9">
          <w:rPr>
            <w:rStyle w:val="Hyperlink"/>
            <w:rFonts w:eastAsia="黑体" w:hint="eastAsia"/>
            <w:noProof/>
          </w:rPr>
          <w:t>体育硕士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_Toc523047709 \h </w:instrText>
        </w:r>
        <w:r w:rsidRPr="003812E9">
          <w:rPr>
            <w:rFonts w:eastAsia="黑体"/>
            <w:noProof/>
            <w:webHidden/>
          </w:rPr>
        </w:r>
        <w:r w:rsidRPr="003812E9">
          <w:rPr>
            <w:rFonts w:eastAsia="黑体"/>
            <w:noProof/>
            <w:webHidden/>
          </w:rPr>
          <w:fldChar w:fldCharType="separate"/>
        </w:r>
        <w:r>
          <w:rPr>
            <w:rFonts w:eastAsia="黑体"/>
            <w:noProof/>
            <w:webHidden/>
          </w:rPr>
          <w:t>26</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0" w:history="1">
        <w:r w:rsidRPr="003812E9">
          <w:rPr>
            <w:rStyle w:val="Hyperlink"/>
            <w:rFonts w:eastAsia="黑体" w:hint="eastAsia"/>
            <w:noProof/>
          </w:rPr>
          <w:t>翻译硕士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_Toc523047710 \h </w:instrText>
        </w:r>
        <w:r w:rsidRPr="003812E9">
          <w:rPr>
            <w:rFonts w:eastAsia="黑体"/>
            <w:noProof/>
            <w:webHidden/>
          </w:rPr>
        </w:r>
        <w:r w:rsidRPr="003812E9">
          <w:rPr>
            <w:rFonts w:eastAsia="黑体"/>
            <w:noProof/>
            <w:webHidden/>
          </w:rPr>
          <w:fldChar w:fldCharType="separate"/>
        </w:r>
        <w:r>
          <w:rPr>
            <w:rFonts w:eastAsia="黑体"/>
            <w:noProof/>
            <w:webHidden/>
          </w:rPr>
          <w:t>30</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1" w:history="1">
        <w:r w:rsidRPr="003812E9">
          <w:rPr>
            <w:rStyle w:val="Hyperlink"/>
            <w:rFonts w:eastAsia="黑体" w:hint="eastAsia"/>
            <w:noProof/>
          </w:rPr>
          <w:t>工商管理硕士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_Toc523047711 \h </w:instrText>
        </w:r>
        <w:r w:rsidRPr="003812E9">
          <w:rPr>
            <w:rFonts w:eastAsia="黑体"/>
            <w:noProof/>
            <w:webHidden/>
          </w:rPr>
        </w:r>
        <w:r w:rsidRPr="003812E9">
          <w:rPr>
            <w:rFonts w:eastAsia="黑体"/>
            <w:noProof/>
            <w:webHidden/>
          </w:rPr>
          <w:fldChar w:fldCharType="separate"/>
        </w:r>
        <w:r>
          <w:rPr>
            <w:rFonts w:eastAsia="黑体"/>
            <w:noProof/>
            <w:webHidden/>
          </w:rPr>
          <w:t>33</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2" w:history="1">
        <w:r w:rsidRPr="003812E9">
          <w:rPr>
            <w:rStyle w:val="Hyperlink"/>
            <w:rFonts w:eastAsia="黑体" w:hint="eastAsia"/>
            <w:noProof/>
          </w:rPr>
          <w:t>工商管理硕士（</w:t>
        </w:r>
        <w:r w:rsidRPr="003812E9">
          <w:rPr>
            <w:rStyle w:val="Hyperlink"/>
            <w:rFonts w:eastAsia="黑体"/>
            <w:noProof/>
          </w:rPr>
          <w:t>EMBA</w:t>
        </w:r>
        <w:r w:rsidRPr="003812E9">
          <w:rPr>
            <w:rStyle w:val="Hyperlink"/>
            <w:rFonts w:eastAsia="黑体" w:hint="eastAsia"/>
            <w:noProof/>
          </w:rPr>
          <w:t>）</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_Toc523047712 \h </w:instrText>
        </w:r>
        <w:r w:rsidRPr="003812E9">
          <w:rPr>
            <w:rFonts w:eastAsia="黑体"/>
            <w:noProof/>
            <w:webHidden/>
          </w:rPr>
        </w:r>
        <w:r w:rsidRPr="003812E9">
          <w:rPr>
            <w:rFonts w:eastAsia="黑体"/>
            <w:noProof/>
            <w:webHidden/>
          </w:rPr>
          <w:fldChar w:fldCharType="separate"/>
        </w:r>
        <w:r>
          <w:rPr>
            <w:rFonts w:eastAsia="黑体"/>
            <w:noProof/>
            <w:webHidden/>
          </w:rPr>
          <w:t>38</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3" w:history="1">
        <w:r w:rsidRPr="003812E9">
          <w:rPr>
            <w:rStyle w:val="Hyperlink"/>
            <w:rFonts w:eastAsia="黑体" w:hint="eastAsia"/>
            <w:noProof/>
          </w:rPr>
          <w:t>公共管理硕士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_Toc523047713 \h </w:instrText>
        </w:r>
        <w:r w:rsidRPr="003812E9">
          <w:rPr>
            <w:rFonts w:eastAsia="黑体"/>
            <w:noProof/>
            <w:webHidden/>
          </w:rPr>
        </w:r>
        <w:r w:rsidRPr="003812E9">
          <w:rPr>
            <w:rFonts w:eastAsia="黑体"/>
            <w:noProof/>
            <w:webHidden/>
          </w:rPr>
          <w:fldChar w:fldCharType="separate"/>
        </w:r>
        <w:r>
          <w:rPr>
            <w:rFonts w:eastAsia="黑体"/>
            <w:noProof/>
            <w:webHidden/>
          </w:rPr>
          <w:t>42</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4" w:history="1">
        <w:r w:rsidRPr="003812E9">
          <w:rPr>
            <w:rStyle w:val="Hyperlink"/>
            <w:rFonts w:eastAsia="黑体" w:hint="eastAsia"/>
            <w:noProof/>
          </w:rPr>
          <w:t>会计硕士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_Toc523047714 \h </w:instrText>
        </w:r>
        <w:r w:rsidRPr="003812E9">
          <w:rPr>
            <w:rFonts w:eastAsia="黑体"/>
            <w:noProof/>
            <w:webHidden/>
          </w:rPr>
        </w:r>
        <w:r w:rsidRPr="003812E9">
          <w:rPr>
            <w:rFonts w:eastAsia="黑体"/>
            <w:noProof/>
            <w:webHidden/>
          </w:rPr>
          <w:fldChar w:fldCharType="separate"/>
        </w:r>
        <w:r>
          <w:rPr>
            <w:rFonts w:eastAsia="黑体"/>
            <w:noProof/>
            <w:webHidden/>
          </w:rPr>
          <w:t>45</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5" w:history="1">
        <w:r w:rsidRPr="003812E9">
          <w:rPr>
            <w:rStyle w:val="Hyperlink"/>
            <w:rFonts w:eastAsia="黑体" w:hint="eastAsia"/>
            <w:noProof/>
          </w:rPr>
          <w:t>图书情报硕士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_Toc523047715 \h </w:instrText>
        </w:r>
        <w:r w:rsidRPr="003812E9">
          <w:rPr>
            <w:rFonts w:eastAsia="黑体"/>
            <w:noProof/>
            <w:webHidden/>
          </w:rPr>
        </w:r>
        <w:r w:rsidRPr="003812E9">
          <w:rPr>
            <w:rFonts w:eastAsia="黑体"/>
            <w:noProof/>
            <w:webHidden/>
          </w:rPr>
          <w:fldChar w:fldCharType="separate"/>
        </w:r>
        <w:r>
          <w:rPr>
            <w:rFonts w:eastAsia="黑体"/>
            <w:noProof/>
            <w:webHidden/>
          </w:rPr>
          <w:t>49</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Fonts w:eastAsia="黑体"/>
          <w:noProof/>
        </w:rPr>
      </w:pPr>
      <w:hyperlink w:anchor="_Toc523047716" w:history="1">
        <w:r w:rsidRPr="003812E9">
          <w:rPr>
            <w:rStyle w:val="Hyperlink"/>
            <w:rFonts w:eastAsia="黑体" w:hint="eastAsia"/>
            <w:noProof/>
          </w:rPr>
          <w:t>艺术硕士</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_Toc523047716 \h </w:instrText>
        </w:r>
        <w:r w:rsidRPr="003812E9">
          <w:rPr>
            <w:rFonts w:eastAsia="黑体"/>
            <w:noProof/>
            <w:webHidden/>
          </w:rPr>
        </w:r>
        <w:r w:rsidRPr="003812E9">
          <w:rPr>
            <w:rFonts w:eastAsia="黑体"/>
            <w:noProof/>
            <w:webHidden/>
          </w:rPr>
          <w:fldChar w:fldCharType="separate"/>
        </w:r>
        <w:r>
          <w:rPr>
            <w:rFonts w:eastAsia="黑体"/>
            <w:noProof/>
            <w:webHidden/>
          </w:rPr>
          <w:t>53</w:t>
        </w:r>
        <w:r w:rsidRPr="003812E9">
          <w:rPr>
            <w:rFonts w:eastAsia="黑体"/>
            <w:noProof/>
            <w:webHidden/>
          </w:rPr>
          <w:fldChar w:fldCharType="end"/>
        </w:r>
      </w:hyperlink>
    </w:p>
    <w:p w:rsidR="002F34AA" w:rsidRPr="003812E9" w:rsidRDefault="002F34AA" w:rsidP="0057054C">
      <w:pPr>
        <w:pStyle w:val="TOC1"/>
        <w:tabs>
          <w:tab w:val="right" w:leader="dot" w:pos="9060"/>
        </w:tabs>
        <w:spacing w:line="360" w:lineRule="auto"/>
        <w:rPr>
          <w:rStyle w:val="Hyperlink"/>
          <w:rFonts w:eastAsia="黑体"/>
          <w:noProof/>
          <w:color w:val="auto"/>
          <w:u w:val="none"/>
        </w:rPr>
      </w:pPr>
      <w:r w:rsidRPr="003812E9">
        <w:rPr>
          <w:rStyle w:val="Hyperlink"/>
          <w:rFonts w:eastAsia="黑体" w:hint="eastAsia"/>
          <w:noProof/>
          <w:color w:val="auto"/>
          <w:u w:val="none"/>
        </w:rPr>
        <w:t>工程硕士</w:t>
      </w:r>
      <w:r w:rsidRPr="003812E9">
        <w:rPr>
          <w:rStyle w:val="Hyperlink"/>
          <w:rFonts w:eastAsia="黑体"/>
          <w:noProof/>
          <w:webHidden/>
          <w:color w:val="auto"/>
          <w:u w:val="none"/>
        </w:rPr>
        <w:tab/>
      </w:r>
      <w:r w:rsidRPr="003812E9">
        <w:rPr>
          <w:rStyle w:val="Hyperlink"/>
          <w:rFonts w:eastAsia="黑体"/>
          <w:noProof/>
          <w:webHidden/>
          <w:color w:val="auto"/>
          <w:u w:val="none"/>
        </w:rPr>
        <w:fldChar w:fldCharType="begin"/>
      </w:r>
      <w:r w:rsidRPr="003812E9">
        <w:rPr>
          <w:rStyle w:val="Hyperlink"/>
          <w:rFonts w:eastAsia="黑体"/>
          <w:noProof/>
          <w:webHidden/>
          <w:color w:val="auto"/>
          <w:u w:val="none"/>
        </w:rPr>
        <w:instrText xml:space="preserve"> PAGEREF _Toc523047716 \h </w:instrText>
      </w:r>
      <w:r w:rsidRPr="003812E9">
        <w:rPr>
          <w:rStyle w:val="Hyperlink"/>
          <w:rFonts w:eastAsia="黑体"/>
          <w:noProof/>
          <w:webHidden/>
        </w:rPr>
      </w:r>
      <w:r w:rsidRPr="003812E9">
        <w:rPr>
          <w:rStyle w:val="Hyperlink"/>
          <w:rFonts w:eastAsia="黑体"/>
          <w:noProof/>
          <w:webHidden/>
          <w:color w:val="auto"/>
          <w:u w:val="none"/>
        </w:rPr>
        <w:fldChar w:fldCharType="separate"/>
      </w:r>
      <w:r>
        <w:rPr>
          <w:rStyle w:val="Hyperlink"/>
          <w:rFonts w:eastAsia="黑体"/>
          <w:noProof/>
          <w:webHidden/>
          <w:color w:val="auto"/>
          <w:u w:val="none"/>
        </w:rPr>
        <w:t>53</w:t>
      </w:r>
      <w:r w:rsidRPr="003812E9">
        <w:rPr>
          <w:rStyle w:val="Hyperlink"/>
          <w:rFonts w:eastAsia="黑体"/>
          <w:noProof/>
          <w:webHidden/>
          <w:color w:val="auto"/>
          <w:u w:val="none"/>
        </w:rPr>
        <w:fldChar w:fldCharType="end"/>
      </w:r>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19" w:history="1">
        <w:r w:rsidRPr="003812E9">
          <w:rPr>
            <w:rStyle w:val="Hyperlink"/>
            <w:rFonts w:eastAsia="黑体" w:hint="eastAsia"/>
            <w:noProof/>
          </w:rPr>
          <w:t>机械工程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_Toc523047719 \h </w:instrText>
        </w:r>
        <w:r w:rsidRPr="003812E9">
          <w:rPr>
            <w:rFonts w:eastAsia="黑体"/>
            <w:noProof/>
            <w:webHidden/>
          </w:rPr>
        </w:r>
        <w:r w:rsidRPr="003812E9">
          <w:rPr>
            <w:rFonts w:eastAsia="黑体"/>
            <w:noProof/>
            <w:webHidden/>
          </w:rPr>
          <w:fldChar w:fldCharType="separate"/>
        </w:r>
        <w:r>
          <w:rPr>
            <w:rFonts w:eastAsia="黑体"/>
            <w:noProof/>
            <w:webHidden/>
          </w:rPr>
          <w:t>56</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0" w:history="1">
        <w:r w:rsidRPr="003812E9">
          <w:rPr>
            <w:rStyle w:val="Hyperlink"/>
            <w:rFonts w:eastAsia="黑体" w:hint="eastAsia"/>
            <w:noProof/>
          </w:rPr>
          <w:t>光学工程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_Toc523047720 \h </w:instrText>
        </w:r>
        <w:r w:rsidRPr="003812E9">
          <w:rPr>
            <w:rFonts w:eastAsia="黑体"/>
            <w:noProof/>
            <w:webHidden/>
          </w:rPr>
        </w:r>
        <w:r w:rsidRPr="003812E9">
          <w:rPr>
            <w:rFonts w:eastAsia="黑体"/>
            <w:noProof/>
            <w:webHidden/>
          </w:rPr>
          <w:fldChar w:fldCharType="separate"/>
        </w:r>
        <w:r>
          <w:rPr>
            <w:rFonts w:eastAsia="黑体"/>
            <w:noProof/>
            <w:webHidden/>
          </w:rPr>
          <w:t>61</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1" w:history="1">
        <w:r w:rsidRPr="003812E9">
          <w:rPr>
            <w:rStyle w:val="Hyperlink"/>
            <w:rFonts w:eastAsia="黑体" w:hint="eastAsia"/>
            <w:noProof/>
          </w:rPr>
          <w:t>仪器仪表工程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_Toc523047721 \h </w:instrText>
        </w:r>
        <w:r w:rsidRPr="003812E9">
          <w:rPr>
            <w:rFonts w:eastAsia="黑体"/>
            <w:noProof/>
            <w:webHidden/>
          </w:rPr>
        </w:r>
        <w:r w:rsidRPr="003812E9">
          <w:rPr>
            <w:rFonts w:eastAsia="黑体"/>
            <w:noProof/>
            <w:webHidden/>
          </w:rPr>
          <w:fldChar w:fldCharType="separate"/>
        </w:r>
        <w:r>
          <w:rPr>
            <w:rFonts w:eastAsia="黑体"/>
            <w:noProof/>
            <w:webHidden/>
          </w:rPr>
          <w:t>65</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2" w:history="1">
        <w:r w:rsidRPr="003812E9">
          <w:rPr>
            <w:rStyle w:val="Hyperlink"/>
            <w:rFonts w:eastAsia="黑体" w:hint="eastAsia"/>
            <w:noProof/>
          </w:rPr>
          <w:t>材料工程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_Toc523047722 \h </w:instrText>
        </w:r>
        <w:r w:rsidRPr="003812E9">
          <w:rPr>
            <w:rFonts w:eastAsia="黑体"/>
            <w:noProof/>
            <w:webHidden/>
          </w:rPr>
        </w:r>
        <w:r w:rsidRPr="003812E9">
          <w:rPr>
            <w:rFonts w:eastAsia="黑体"/>
            <w:noProof/>
            <w:webHidden/>
          </w:rPr>
          <w:fldChar w:fldCharType="separate"/>
        </w:r>
        <w:r>
          <w:rPr>
            <w:rFonts w:eastAsia="黑体"/>
            <w:noProof/>
            <w:webHidden/>
          </w:rPr>
          <w:t>70</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3" w:history="1">
        <w:r w:rsidRPr="003812E9">
          <w:rPr>
            <w:rStyle w:val="Hyperlink"/>
            <w:rFonts w:eastAsia="黑体" w:hint="eastAsia"/>
            <w:noProof/>
          </w:rPr>
          <w:t>动力工程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_Toc523047723 \h </w:instrText>
        </w:r>
        <w:r w:rsidRPr="003812E9">
          <w:rPr>
            <w:rFonts w:eastAsia="黑体"/>
            <w:noProof/>
            <w:webHidden/>
          </w:rPr>
        </w:r>
        <w:r w:rsidRPr="003812E9">
          <w:rPr>
            <w:rFonts w:eastAsia="黑体"/>
            <w:noProof/>
            <w:webHidden/>
          </w:rPr>
          <w:fldChar w:fldCharType="separate"/>
        </w:r>
        <w:r>
          <w:rPr>
            <w:rFonts w:eastAsia="黑体"/>
            <w:noProof/>
            <w:webHidden/>
          </w:rPr>
          <w:t>74</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4" w:history="1">
        <w:r w:rsidRPr="003812E9">
          <w:rPr>
            <w:rStyle w:val="Hyperlink"/>
            <w:rFonts w:eastAsia="黑体" w:hint="eastAsia"/>
            <w:noProof/>
          </w:rPr>
          <w:t>电气工程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_Toc523047724 \h </w:instrText>
        </w:r>
        <w:r w:rsidRPr="003812E9">
          <w:rPr>
            <w:rFonts w:eastAsia="黑体"/>
            <w:noProof/>
            <w:webHidden/>
          </w:rPr>
        </w:r>
        <w:r w:rsidRPr="003812E9">
          <w:rPr>
            <w:rFonts w:eastAsia="黑体"/>
            <w:noProof/>
            <w:webHidden/>
          </w:rPr>
          <w:fldChar w:fldCharType="separate"/>
        </w:r>
        <w:r>
          <w:rPr>
            <w:rFonts w:eastAsia="黑体"/>
            <w:noProof/>
            <w:webHidden/>
          </w:rPr>
          <w:t>78</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5" w:history="1">
        <w:r w:rsidRPr="003812E9">
          <w:rPr>
            <w:rStyle w:val="Hyperlink"/>
            <w:rFonts w:eastAsia="黑体" w:hint="eastAsia"/>
            <w:noProof/>
          </w:rPr>
          <w:t>电子与通信工程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_Toc523047725 \h </w:instrText>
        </w:r>
        <w:r w:rsidRPr="003812E9">
          <w:rPr>
            <w:rFonts w:eastAsia="黑体"/>
            <w:noProof/>
            <w:webHidden/>
          </w:rPr>
        </w:r>
        <w:r w:rsidRPr="003812E9">
          <w:rPr>
            <w:rFonts w:eastAsia="黑体"/>
            <w:noProof/>
            <w:webHidden/>
          </w:rPr>
          <w:fldChar w:fldCharType="separate"/>
        </w:r>
        <w:r>
          <w:rPr>
            <w:rFonts w:eastAsia="黑体"/>
            <w:noProof/>
            <w:webHidden/>
          </w:rPr>
          <w:t>82</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6" w:history="1">
        <w:r w:rsidRPr="003812E9">
          <w:rPr>
            <w:rStyle w:val="Hyperlink"/>
            <w:rFonts w:eastAsia="黑体" w:hint="eastAsia"/>
            <w:noProof/>
          </w:rPr>
          <w:t>集成电路工程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_Toc523047726 \h </w:instrText>
        </w:r>
        <w:r w:rsidRPr="003812E9">
          <w:rPr>
            <w:rFonts w:eastAsia="黑体"/>
            <w:noProof/>
            <w:webHidden/>
          </w:rPr>
        </w:r>
        <w:r w:rsidRPr="003812E9">
          <w:rPr>
            <w:rFonts w:eastAsia="黑体"/>
            <w:noProof/>
            <w:webHidden/>
          </w:rPr>
          <w:fldChar w:fldCharType="separate"/>
        </w:r>
        <w:r>
          <w:rPr>
            <w:rFonts w:eastAsia="黑体"/>
            <w:noProof/>
            <w:webHidden/>
          </w:rPr>
          <w:t>85</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7" w:history="1">
        <w:r w:rsidRPr="003812E9">
          <w:rPr>
            <w:rStyle w:val="Hyperlink"/>
            <w:rFonts w:eastAsia="黑体" w:hint="eastAsia"/>
            <w:noProof/>
          </w:rPr>
          <w:t>控制工程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_Toc523047727 \h </w:instrText>
        </w:r>
        <w:r w:rsidRPr="003812E9">
          <w:rPr>
            <w:rFonts w:eastAsia="黑体"/>
            <w:noProof/>
            <w:webHidden/>
          </w:rPr>
        </w:r>
        <w:r w:rsidRPr="003812E9">
          <w:rPr>
            <w:rFonts w:eastAsia="黑体"/>
            <w:noProof/>
            <w:webHidden/>
          </w:rPr>
          <w:fldChar w:fldCharType="separate"/>
        </w:r>
        <w:r>
          <w:rPr>
            <w:rFonts w:eastAsia="黑体"/>
            <w:noProof/>
            <w:webHidden/>
          </w:rPr>
          <w:t>89</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8" w:history="1">
        <w:r w:rsidRPr="003812E9">
          <w:rPr>
            <w:rStyle w:val="Hyperlink"/>
            <w:rFonts w:eastAsia="黑体" w:hint="eastAsia"/>
            <w:noProof/>
          </w:rPr>
          <w:t>计算机技术</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_Toc523047728 \h </w:instrText>
        </w:r>
        <w:r w:rsidRPr="003812E9">
          <w:rPr>
            <w:rFonts w:eastAsia="黑体"/>
            <w:noProof/>
            <w:webHidden/>
          </w:rPr>
        </w:r>
        <w:r w:rsidRPr="003812E9">
          <w:rPr>
            <w:rFonts w:eastAsia="黑体"/>
            <w:noProof/>
            <w:webHidden/>
          </w:rPr>
          <w:fldChar w:fldCharType="separate"/>
        </w:r>
        <w:r>
          <w:rPr>
            <w:rFonts w:eastAsia="黑体"/>
            <w:noProof/>
            <w:webHidden/>
          </w:rPr>
          <w:t>93</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29" w:history="1">
        <w:r w:rsidRPr="003812E9">
          <w:rPr>
            <w:rStyle w:val="Hyperlink"/>
            <w:rFonts w:eastAsia="黑体" w:hint="eastAsia"/>
            <w:noProof/>
          </w:rPr>
          <w:t>软件工程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_Toc523047729 \h </w:instrText>
        </w:r>
        <w:r w:rsidRPr="003812E9">
          <w:rPr>
            <w:rFonts w:eastAsia="黑体"/>
            <w:noProof/>
            <w:webHidden/>
          </w:rPr>
        </w:r>
        <w:r w:rsidRPr="003812E9">
          <w:rPr>
            <w:rFonts w:eastAsia="黑体"/>
            <w:noProof/>
            <w:webHidden/>
          </w:rPr>
          <w:fldChar w:fldCharType="separate"/>
        </w:r>
        <w:r>
          <w:rPr>
            <w:rFonts w:eastAsia="黑体"/>
            <w:noProof/>
            <w:webHidden/>
          </w:rPr>
          <w:t>97</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0" w:history="1">
        <w:r w:rsidRPr="003812E9">
          <w:rPr>
            <w:rStyle w:val="Hyperlink"/>
            <w:rFonts w:eastAsia="黑体" w:hint="eastAsia"/>
            <w:noProof/>
          </w:rPr>
          <w:t>建筑与土木工程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_Toc523047730 \h </w:instrText>
        </w:r>
        <w:r w:rsidRPr="003812E9">
          <w:rPr>
            <w:rFonts w:eastAsia="黑体"/>
            <w:noProof/>
            <w:webHidden/>
          </w:rPr>
        </w:r>
        <w:r w:rsidRPr="003812E9">
          <w:rPr>
            <w:rFonts w:eastAsia="黑体"/>
            <w:noProof/>
            <w:webHidden/>
          </w:rPr>
          <w:fldChar w:fldCharType="separate"/>
        </w:r>
        <w:r>
          <w:rPr>
            <w:rFonts w:eastAsia="黑体"/>
            <w:noProof/>
            <w:webHidden/>
          </w:rPr>
          <w:t>100</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1" w:history="1">
        <w:r w:rsidRPr="003812E9">
          <w:rPr>
            <w:rStyle w:val="Hyperlink"/>
            <w:rFonts w:eastAsia="黑体" w:hint="eastAsia"/>
            <w:noProof/>
          </w:rPr>
          <w:t>化学工程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_Toc523047731 \h </w:instrText>
        </w:r>
        <w:r w:rsidRPr="003812E9">
          <w:rPr>
            <w:rFonts w:eastAsia="黑体"/>
            <w:noProof/>
            <w:webHidden/>
          </w:rPr>
        </w:r>
        <w:r w:rsidRPr="003812E9">
          <w:rPr>
            <w:rFonts w:eastAsia="黑体"/>
            <w:noProof/>
            <w:webHidden/>
          </w:rPr>
          <w:fldChar w:fldCharType="separate"/>
        </w:r>
        <w:r>
          <w:rPr>
            <w:rFonts w:eastAsia="黑体"/>
            <w:noProof/>
            <w:webHidden/>
          </w:rPr>
          <w:t>104</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2" w:history="1">
        <w:r w:rsidRPr="003812E9">
          <w:rPr>
            <w:rStyle w:val="Hyperlink"/>
            <w:rFonts w:eastAsia="黑体" w:hint="eastAsia"/>
            <w:noProof/>
          </w:rPr>
          <w:t>交通运输工程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_Toc523047732 \h </w:instrText>
        </w:r>
        <w:r w:rsidRPr="003812E9">
          <w:rPr>
            <w:rFonts w:eastAsia="黑体"/>
            <w:noProof/>
            <w:webHidden/>
          </w:rPr>
        </w:r>
        <w:r w:rsidRPr="003812E9">
          <w:rPr>
            <w:rFonts w:eastAsia="黑体"/>
            <w:noProof/>
            <w:webHidden/>
          </w:rPr>
          <w:fldChar w:fldCharType="separate"/>
        </w:r>
        <w:r>
          <w:rPr>
            <w:rFonts w:eastAsia="黑体"/>
            <w:noProof/>
            <w:webHidden/>
          </w:rPr>
          <w:t>108</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3" w:history="1">
        <w:r w:rsidRPr="003812E9">
          <w:rPr>
            <w:rStyle w:val="Hyperlink"/>
            <w:rFonts w:eastAsia="黑体" w:hint="eastAsia"/>
            <w:noProof/>
          </w:rPr>
          <w:t>安全工程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_Toc523047733 \h </w:instrText>
        </w:r>
        <w:r w:rsidRPr="003812E9">
          <w:rPr>
            <w:rFonts w:eastAsia="黑体"/>
            <w:noProof/>
            <w:webHidden/>
          </w:rPr>
        </w:r>
        <w:r w:rsidRPr="003812E9">
          <w:rPr>
            <w:rFonts w:eastAsia="黑体"/>
            <w:noProof/>
            <w:webHidden/>
          </w:rPr>
          <w:fldChar w:fldCharType="separate"/>
        </w:r>
        <w:r>
          <w:rPr>
            <w:rFonts w:eastAsia="黑体"/>
            <w:noProof/>
            <w:webHidden/>
          </w:rPr>
          <w:t>112</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4" w:history="1">
        <w:r w:rsidRPr="003812E9">
          <w:rPr>
            <w:rStyle w:val="Hyperlink"/>
            <w:rFonts w:eastAsia="黑体" w:hint="eastAsia"/>
            <w:noProof/>
          </w:rPr>
          <w:t>兵器工程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_Toc523047734 \h </w:instrText>
        </w:r>
        <w:r w:rsidRPr="003812E9">
          <w:rPr>
            <w:rFonts w:eastAsia="黑体"/>
            <w:noProof/>
            <w:webHidden/>
          </w:rPr>
        </w:r>
        <w:r w:rsidRPr="003812E9">
          <w:rPr>
            <w:rFonts w:eastAsia="黑体"/>
            <w:noProof/>
            <w:webHidden/>
          </w:rPr>
          <w:fldChar w:fldCharType="separate"/>
        </w:r>
        <w:r>
          <w:rPr>
            <w:rFonts w:eastAsia="黑体"/>
            <w:noProof/>
            <w:webHidden/>
          </w:rPr>
          <w:t>115</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5" w:history="1">
        <w:r w:rsidRPr="003812E9">
          <w:rPr>
            <w:rStyle w:val="Hyperlink"/>
            <w:rFonts w:eastAsia="黑体" w:hint="eastAsia"/>
            <w:noProof/>
          </w:rPr>
          <w:t>环境工程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_Toc523047735 \h </w:instrText>
        </w:r>
        <w:r w:rsidRPr="003812E9">
          <w:rPr>
            <w:rFonts w:eastAsia="黑体"/>
            <w:noProof/>
            <w:webHidden/>
          </w:rPr>
        </w:r>
        <w:r w:rsidRPr="003812E9">
          <w:rPr>
            <w:rFonts w:eastAsia="黑体"/>
            <w:noProof/>
            <w:webHidden/>
          </w:rPr>
          <w:fldChar w:fldCharType="separate"/>
        </w:r>
        <w:r>
          <w:rPr>
            <w:rFonts w:eastAsia="黑体"/>
            <w:noProof/>
            <w:webHidden/>
          </w:rPr>
          <w:t>119</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6" w:history="1">
        <w:r w:rsidRPr="003812E9">
          <w:rPr>
            <w:rStyle w:val="Hyperlink"/>
            <w:rFonts w:eastAsia="黑体" w:hint="eastAsia"/>
            <w:noProof/>
          </w:rPr>
          <w:t>生物医学工程</w:t>
        </w:r>
        <w:bookmarkStart w:id="6" w:name="_GoBack"/>
        <w:bookmarkEnd w:id="6"/>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_Toc523047736 \h </w:instrText>
        </w:r>
        <w:r w:rsidRPr="003812E9">
          <w:rPr>
            <w:rFonts w:eastAsia="黑体"/>
            <w:noProof/>
            <w:webHidden/>
          </w:rPr>
        </w:r>
        <w:r w:rsidRPr="003812E9">
          <w:rPr>
            <w:rFonts w:eastAsia="黑体"/>
            <w:noProof/>
            <w:webHidden/>
          </w:rPr>
          <w:fldChar w:fldCharType="separate"/>
        </w:r>
        <w:r>
          <w:rPr>
            <w:rFonts w:eastAsia="黑体"/>
            <w:noProof/>
            <w:webHidden/>
          </w:rPr>
          <w:t>123</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7" w:history="1">
        <w:r w:rsidRPr="003812E9">
          <w:rPr>
            <w:rStyle w:val="Hyperlink"/>
            <w:rFonts w:eastAsia="黑体" w:hint="eastAsia"/>
            <w:noProof/>
          </w:rPr>
          <w:t>航空工程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_Toc523047737 \h </w:instrText>
        </w:r>
        <w:r w:rsidRPr="003812E9">
          <w:rPr>
            <w:rFonts w:eastAsia="黑体"/>
            <w:noProof/>
            <w:webHidden/>
          </w:rPr>
        </w:r>
        <w:r w:rsidRPr="003812E9">
          <w:rPr>
            <w:rFonts w:eastAsia="黑体"/>
            <w:noProof/>
            <w:webHidden/>
          </w:rPr>
          <w:fldChar w:fldCharType="separate"/>
        </w:r>
        <w:r>
          <w:rPr>
            <w:rFonts w:eastAsia="黑体"/>
            <w:noProof/>
            <w:webHidden/>
          </w:rPr>
          <w:t>127</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8" w:history="1">
        <w:r w:rsidRPr="003812E9">
          <w:rPr>
            <w:rStyle w:val="Hyperlink"/>
            <w:rFonts w:eastAsia="黑体" w:hint="eastAsia"/>
            <w:noProof/>
          </w:rPr>
          <w:t>航天工程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_Toc523047738 \h </w:instrText>
        </w:r>
        <w:r w:rsidRPr="003812E9">
          <w:rPr>
            <w:rFonts w:eastAsia="黑体"/>
            <w:noProof/>
            <w:webHidden/>
          </w:rPr>
        </w:r>
        <w:r w:rsidRPr="003812E9">
          <w:rPr>
            <w:rFonts w:eastAsia="黑体"/>
            <w:noProof/>
            <w:webHidden/>
          </w:rPr>
          <w:fldChar w:fldCharType="separate"/>
        </w:r>
        <w:r>
          <w:rPr>
            <w:rFonts w:eastAsia="黑体"/>
            <w:noProof/>
            <w:webHidden/>
          </w:rPr>
          <w:t>130</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39" w:history="1">
        <w:r w:rsidRPr="003812E9">
          <w:rPr>
            <w:rStyle w:val="Hyperlink"/>
            <w:rFonts w:eastAsia="黑体" w:hint="eastAsia"/>
            <w:noProof/>
          </w:rPr>
          <w:t>车辆工程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_Toc523047739 \h </w:instrText>
        </w:r>
        <w:r w:rsidRPr="003812E9">
          <w:rPr>
            <w:rFonts w:eastAsia="黑体"/>
            <w:noProof/>
            <w:webHidden/>
          </w:rPr>
        </w:r>
        <w:r w:rsidRPr="003812E9">
          <w:rPr>
            <w:rFonts w:eastAsia="黑体"/>
            <w:noProof/>
            <w:webHidden/>
          </w:rPr>
          <w:fldChar w:fldCharType="separate"/>
        </w:r>
        <w:r>
          <w:rPr>
            <w:rFonts w:eastAsia="黑体"/>
            <w:noProof/>
            <w:webHidden/>
          </w:rPr>
          <w:t>133</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40" w:history="1">
        <w:r w:rsidRPr="003812E9">
          <w:rPr>
            <w:rStyle w:val="Hyperlink"/>
            <w:rFonts w:eastAsia="黑体" w:hint="eastAsia"/>
            <w:noProof/>
          </w:rPr>
          <w:t>制药工程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_Toc523047740 \h </w:instrText>
        </w:r>
        <w:r w:rsidRPr="003812E9">
          <w:rPr>
            <w:rFonts w:eastAsia="黑体"/>
            <w:noProof/>
            <w:webHidden/>
          </w:rPr>
        </w:r>
        <w:r w:rsidRPr="003812E9">
          <w:rPr>
            <w:rFonts w:eastAsia="黑体"/>
            <w:noProof/>
            <w:webHidden/>
          </w:rPr>
          <w:fldChar w:fldCharType="separate"/>
        </w:r>
        <w:r>
          <w:rPr>
            <w:rFonts w:eastAsia="黑体"/>
            <w:noProof/>
            <w:webHidden/>
          </w:rPr>
          <w:t>137</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41" w:history="1">
        <w:r w:rsidRPr="003812E9">
          <w:rPr>
            <w:rStyle w:val="Hyperlink"/>
            <w:rFonts w:eastAsia="黑体" w:hint="eastAsia"/>
            <w:noProof/>
          </w:rPr>
          <w:t>工业工程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_Toc523047741 \h </w:instrText>
        </w:r>
        <w:r w:rsidRPr="003812E9">
          <w:rPr>
            <w:rFonts w:eastAsia="黑体"/>
            <w:noProof/>
            <w:webHidden/>
          </w:rPr>
        </w:r>
        <w:r w:rsidRPr="003812E9">
          <w:rPr>
            <w:rFonts w:eastAsia="黑体"/>
            <w:noProof/>
            <w:webHidden/>
          </w:rPr>
          <w:fldChar w:fldCharType="separate"/>
        </w:r>
        <w:r>
          <w:rPr>
            <w:rFonts w:eastAsia="黑体"/>
            <w:noProof/>
            <w:webHidden/>
          </w:rPr>
          <w:t>140</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42" w:history="1">
        <w:r w:rsidRPr="003812E9">
          <w:rPr>
            <w:rStyle w:val="Hyperlink"/>
            <w:rFonts w:eastAsia="黑体" w:hint="eastAsia"/>
            <w:noProof/>
          </w:rPr>
          <w:t>工业设计工程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_Toc523047742 \h </w:instrText>
        </w:r>
        <w:r w:rsidRPr="003812E9">
          <w:rPr>
            <w:rFonts w:eastAsia="黑体"/>
            <w:noProof/>
            <w:webHidden/>
          </w:rPr>
        </w:r>
        <w:r w:rsidRPr="003812E9">
          <w:rPr>
            <w:rFonts w:eastAsia="黑体"/>
            <w:noProof/>
            <w:webHidden/>
          </w:rPr>
          <w:fldChar w:fldCharType="separate"/>
        </w:r>
        <w:r>
          <w:rPr>
            <w:rFonts w:eastAsia="黑体"/>
            <w:noProof/>
            <w:webHidden/>
          </w:rPr>
          <w:t>145</w:t>
        </w:r>
        <w:r w:rsidRPr="003812E9">
          <w:rPr>
            <w:rFonts w:eastAsia="黑体"/>
            <w:noProof/>
            <w:webHidden/>
          </w:rPr>
          <w:fldChar w:fldCharType="end"/>
        </w:r>
      </w:hyperlink>
    </w:p>
    <w:p w:rsidR="002F34AA" w:rsidRPr="003812E9" w:rsidRDefault="002F34AA" w:rsidP="00F676A0">
      <w:pPr>
        <w:pStyle w:val="TOC1"/>
        <w:tabs>
          <w:tab w:val="right" w:leader="dot" w:pos="9060"/>
        </w:tabs>
        <w:spacing w:line="360" w:lineRule="auto"/>
        <w:ind w:firstLineChars="200" w:firstLine="31680"/>
        <w:rPr>
          <w:rFonts w:eastAsia="黑体"/>
          <w:noProof/>
        </w:rPr>
      </w:pPr>
      <w:hyperlink w:anchor="_Toc523047743" w:history="1">
        <w:r w:rsidRPr="003812E9">
          <w:rPr>
            <w:rStyle w:val="Hyperlink"/>
            <w:rFonts w:eastAsia="黑体" w:hint="eastAsia"/>
            <w:noProof/>
          </w:rPr>
          <w:t>生物工程</w:t>
        </w:r>
        <w:r w:rsidRPr="003812E9">
          <w:rPr>
            <w:rFonts w:eastAsia="黑体"/>
            <w:noProof/>
            <w:webHidden/>
          </w:rPr>
          <w:tab/>
        </w:r>
        <w:r w:rsidRPr="003812E9">
          <w:rPr>
            <w:rFonts w:eastAsia="黑体"/>
            <w:noProof/>
            <w:webHidden/>
          </w:rPr>
          <w:fldChar w:fldCharType="begin"/>
        </w:r>
        <w:r w:rsidRPr="003812E9">
          <w:rPr>
            <w:rFonts w:eastAsia="黑体"/>
            <w:noProof/>
            <w:webHidden/>
          </w:rPr>
          <w:instrText xml:space="preserve"> PAGEREF _Toc523047743 \h </w:instrText>
        </w:r>
        <w:r w:rsidRPr="003812E9">
          <w:rPr>
            <w:rFonts w:eastAsia="黑体"/>
            <w:noProof/>
            <w:webHidden/>
          </w:rPr>
        </w:r>
        <w:r w:rsidRPr="003812E9">
          <w:rPr>
            <w:rFonts w:eastAsia="黑体"/>
            <w:noProof/>
            <w:webHidden/>
          </w:rPr>
          <w:fldChar w:fldCharType="separate"/>
        </w:r>
        <w:r>
          <w:rPr>
            <w:rFonts w:eastAsia="黑体"/>
            <w:noProof/>
            <w:webHidden/>
          </w:rPr>
          <w:t>148</w:t>
        </w:r>
        <w:r w:rsidRPr="003812E9">
          <w:rPr>
            <w:rFonts w:eastAsia="黑体"/>
            <w:noProof/>
            <w:webHidden/>
          </w:rPr>
          <w:fldChar w:fldCharType="end"/>
        </w:r>
      </w:hyperlink>
    </w:p>
    <w:p w:rsidR="002F34AA" w:rsidRPr="003812E9" w:rsidRDefault="002F34AA" w:rsidP="0057054C">
      <w:pPr>
        <w:tabs>
          <w:tab w:val="right" w:leader="dot" w:pos="9072"/>
        </w:tabs>
        <w:spacing w:line="360" w:lineRule="auto"/>
        <w:rPr>
          <w:rFonts w:eastAsia="黑体"/>
        </w:rPr>
        <w:sectPr w:rsidR="002F34AA" w:rsidRPr="003812E9" w:rsidSect="00941C55">
          <w:footerReference w:type="default" r:id="rId8"/>
          <w:type w:val="oddPage"/>
          <w:pgSz w:w="11906" w:h="16838" w:code="9"/>
          <w:pgMar w:top="1418" w:right="1418" w:bottom="1418" w:left="1418" w:header="851" w:footer="992" w:gutter="0"/>
          <w:pgNumType w:fmt="upperRoman" w:start="1"/>
          <w:cols w:space="425"/>
          <w:docGrid w:type="lines" w:linePitch="312"/>
        </w:sectPr>
      </w:pPr>
      <w:r w:rsidRPr="003812E9">
        <w:rPr>
          <w:rFonts w:eastAsia="黑体"/>
        </w:rPr>
        <w:fldChar w:fldCharType="end"/>
      </w:r>
    </w:p>
    <w:p w:rsidR="002F34AA" w:rsidRPr="00B0328B" w:rsidRDefault="002F34AA" w:rsidP="00CB005E">
      <w:pPr>
        <w:pStyle w:val="Heading1"/>
        <w:spacing w:before="20" w:after="20"/>
        <w:jc w:val="center"/>
        <w:rPr>
          <w:rFonts w:ascii="黑体" w:eastAsia="黑体" w:hAnsi="黑体"/>
          <w:b w:val="0"/>
          <w:sz w:val="32"/>
          <w:szCs w:val="32"/>
        </w:rPr>
      </w:pPr>
      <w:bookmarkStart w:id="7" w:name="_Toc395156159"/>
      <w:bookmarkStart w:id="8" w:name="_Toc397711300"/>
      <w:bookmarkStart w:id="9" w:name="_Toc523047704"/>
      <w:r w:rsidRPr="00B0328B">
        <w:rPr>
          <w:rFonts w:ascii="黑体" w:eastAsia="黑体" w:hAnsi="黑体" w:hint="eastAsia"/>
          <w:b w:val="0"/>
          <w:sz w:val="32"/>
          <w:szCs w:val="32"/>
        </w:rPr>
        <w:t>金融硕士</w:t>
      </w:r>
      <w:bookmarkEnd w:id="7"/>
      <w:bookmarkEnd w:id="8"/>
      <w:bookmarkEnd w:id="9"/>
    </w:p>
    <w:p w:rsidR="002F34AA" w:rsidRPr="00B67D4C" w:rsidRDefault="002F34AA" w:rsidP="00CB005E">
      <w:pPr>
        <w:jc w:val="center"/>
        <w:rPr>
          <w:rFonts w:eastAsia="黑体"/>
          <w:bCs/>
          <w:sz w:val="32"/>
          <w:szCs w:val="32"/>
        </w:rPr>
      </w:pPr>
      <w:r w:rsidRPr="00B67D4C">
        <w:rPr>
          <w:rFonts w:eastAsia="黑体"/>
          <w:bCs/>
          <w:sz w:val="32"/>
          <w:szCs w:val="32"/>
        </w:rPr>
        <w:t xml:space="preserve">Master of Finance </w:t>
      </w:r>
    </w:p>
    <w:p w:rsidR="002F34AA" w:rsidRPr="00B67D4C" w:rsidRDefault="002F34AA" w:rsidP="00CB005E">
      <w:pPr>
        <w:jc w:val="center"/>
        <w:rPr>
          <w:rFonts w:eastAsia="仿宋_GB2312"/>
          <w:szCs w:val="21"/>
        </w:rPr>
      </w:pPr>
      <w:r w:rsidRPr="00B67D4C">
        <w:rPr>
          <w:rFonts w:eastAsia="仿宋_GB2312" w:hint="eastAsia"/>
          <w:szCs w:val="21"/>
        </w:rPr>
        <w:t>（代码：</w:t>
      </w:r>
      <w:r w:rsidRPr="00B67D4C">
        <w:rPr>
          <w:rFonts w:eastAsia="仿宋_GB2312"/>
          <w:szCs w:val="21"/>
        </w:rPr>
        <w:t>025100</w:t>
      </w:r>
      <w:r w:rsidRPr="00B67D4C">
        <w:rPr>
          <w:rFonts w:eastAsia="仿宋_GB2312" w:hint="eastAsia"/>
          <w:szCs w:val="21"/>
        </w:rPr>
        <w:t>）</w:t>
      </w:r>
    </w:p>
    <w:p w:rsidR="002F34AA" w:rsidRPr="00B67D4C" w:rsidRDefault="002F34AA" w:rsidP="00234DF9">
      <w:pPr>
        <w:spacing w:line="400" w:lineRule="exact"/>
        <w:rPr>
          <w:rFonts w:eastAsia="仿宋_GB2312"/>
          <w:b/>
          <w:bCs/>
          <w:szCs w:val="21"/>
        </w:rPr>
      </w:pPr>
      <w:r w:rsidRPr="00B67D4C">
        <w:rPr>
          <w:rFonts w:eastAsia="仿宋_GB2312" w:hint="eastAsia"/>
          <w:b/>
          <w:bCs/>
          <w:szCs w:val="21"/>
        </w:rPr>
        <w:t>一、培养目标</w:t>
      </w:r>
    </w:p>
    <w:p w:rsidR="002F34AA" w:rsidRPr="008D71DA" w:rsidRDefault="002F34AA" w:rsidP="00F676A0">
      <w:pPr>
        <w:widowControl/>
        <w:adjustRightInd w:val="0"/>
        <w:spacing w:line="400" w:lineRule="exact"/>
        <w:ind w:firstLineChars="200" w:firstLine="31680"/>
        <w:jc w:val="left"/>
        <w:rPr>
          <w:rFonts w:eastAsia="仿宋_GB2312"/>
          <w:color w:val="000000"/>
        </w:rPr>
      </w:pPr>
      <w:r w:rsidRPr="00B67D4C">
        <w:rPr>
          <w:rFonts w:eastAsia="仿宋_GB2312" w:hint="eastAsia"/>
        </w:rPr>
        <w:t>培养具有扎实的经济</w:t>
      </w:r>
      <w:r>
        <w:rPr>
          <w:rFonts w:eastAsia="仿宋_GB2312" w:hint="eastAsia"/>
        </w:rPr>
        <w:t>学</w:t>
      </w:r>
      <w:r w:rsidRPr="00B67D4C">
        <w:rPr>
          <w:rFonts w:eastAsia="仿宋_GB2312" w:hint="eastAsia"/>
        </w:rPr>
        <w:t>、金融学理论基础，富有创新和进取精神，</w:t>
      </w:r>
      <w:r>
        <w:rPr>
          <w:rFonts w:eastAsia="仿宋_GB2312" w:hint="eastAsia"/>
        </w:rPr>
        <w:t>拥有</w:t>
      </w:r>
      <w:r w:rsidRPr="00B67D4C">
        <w:rPr>
          <w:rFonts w:eastAsia="仿宋_GB2312" w:hint="eastAsia"/>
        </w:rPr>
        <w:t>较强的从事金融实际工作能力的高层次、应用型金融专门人才</w:t>
      </w:r>
      <w:r>
        <w:rPr>
          <w:rFonts w:eastAsia="仿宋_GB2312" w:hint="eastAsia"/>
        </w:rPr>
        <w:t>；</w:t>
      </w:r>
      <w:r w:rsidRPr="008D71DA">
        <w:rPr>
          <w:rFonts w:eastAsia="仿宋_GB2312" w:hint="eastAsia"/>
          <w:color w:val="000000"/>
        </w:rPr>
        <w:t>使学生具备较强的金融数据分析能力，了解金融业发展前沿，适应金融科技发展的新趋势。</w:t>
      </w:r>
    </w:p>
    <w:p w:rsidR="002F34AA" w:rsidRPr="00B67D4C" w:rsidRDefault="002F34AA" w:rsidP="00234DF9">
      <w:pPr>
        <w:spacing w:line="400" w:lineRule="exact"/>
        <w:rPr>
          <w:rFonts w:eastAsia="仿宋_GB2312"/>
          <w:b/>
          <w:bCs/>
          <w:szCs w:val="21"/>
        </w:rPr>
      </w:pPr>
      <w:r w:rsidRPr="00B67D4C">
        <w:rPr>
          <w:rFonts w:eastAsia="仿宋_GB2312" w:hint="eastAsia"/>
          <w:b/>
          <w:bCs/>
          <w:szCs w:val="21"/>
        </w:rPr>
        <w:t>二、研究方向</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rPr>
        <w:t>1</w:t>
      </w:r>
      <w:r w:rsidRPr="00B67D4C">
        <w:rPr>
          <w:rFonts w:eastAsia="仿宋_GB2312" w:hint="eastAsia"/>
        </w:rPr>
        <w:t>．金融市场与机构</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rPr>
        <w:t>2</w:t>
      </w:r>
      <w:r w:rsidRPr="00B67D4C">
        <w:rPr>
          <w:rFonts w:eastAsia="仿宋_GB2312" w:hint="eastAsia"/>
        </w:rPr>
        <w:t>．金融</w:t>
      </w:r>
      <w:r>
        <w:rPr>
          <w:rFonts w:eastAsia="仿宋_GB2312" w:hint="eastAsia"/>
        </w:rPr>
        <w:t>大</w:t>
      </w:r>
      <w:r w:rsidRPr="00B67D4C">
        <w:rPr>
          <w:rFonts w:eastAsia="仿宋_GB2312" w:hint="eastAsia"/>
        </w:rPr>
        <w:t>数据分析</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rPr>
        <w:t>3</w:t>
      </w:r>
      <w:r w:rsidRPr="00B67D4C">
        <w:rPr>
          <w:rFonts w:eastAsia="仿宋_GB2312" w:hint="eastAsia"/>
        </w:rPr>
        <w:t>．金融风险管理</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rPr>
        <w:t>4</w:t>
      </w:r>
      <w:r w:rsidRPr="00B67D4C">
        <w:rPr>
          <w:rFonts w:eastAsia="仿宋_GB2312" w:hint="eastAsia"/>
        </w:rPr>
        <w:t>．</w:t>
      </w:r>
      <w:r>
        <w:rPr>
          <w:rFonts w:eastAsia="仿宋_GB2312" w:hint="eastAsia"/>
        </w:rPr>
        <w:t>金融投资实务</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rPr>
        <w:t>5</w:t>
      </w:r>
      <w:r w:rsidRPr="00B67D4C">
        <w:rPr>
          <w:rFonts w:eastAsia="仿宋_GB2312" w:hint="eastAsia"/>
        </w:rPr>
        <w:t>．</w:t>
      </w:r>
      <w:r>
        <w:rPr>
          <w:rFonts w:eastAsia="仿宋_GB2312" w:hint="eastAsia"/>
        </w:rPr>
        <w:t>金融资产定价</w:t>
      </w:r>
    </w:p>
    <w:p w:rsidR="002F34AA" w:rsidRPr="00B67D4C" w:rsidRDefault="002F34AA" w:rsidP="00234DF9">
      <w:pPr>
        <w:spacing w:line="400" w:lineRule="exact"/>
        <w:jc w:val="left"/>
        <w:rPr>
          <w:rFonts w:eastAsia="仿宋_GB2312"/>
          <w:b/>
          <w:bCs/>
          <w:szCs w:val="21"/>
        </w:rPr>
      </w:pPr>
      <w:r w:rsidRPr="00B67D4C">
        <w:rPr>
          <w:rFonts w:eastAsia="仿宋_GB2312" w:hint="eastAsia"/>
          <w:b/>
          <w:bCs/>
          <w:szCs w:val="21"/>
        </w:rPr>
        <w:t>三、学制和学分</w:t>
      </w:r>
    </w:p>
    <w:p w:rsidR="002F34AA" w:rsidRPr="00B67D4C" w:rsidRDefault="002F34AA" w:rsidP="00F676A0">
      <w:pPr>
        <w:widowControl/>
        <w:adjustRightInd w:val="0"/>
        <w:spacing w:line="400" w:lineRule="exact"/>
        <w:ind w:firstLineChars="200" w:firstLine="31680"/>
        <w:jc w:val="left"/>
        <w:rPr>
          <w:rFonts w:eastAsia="仿宋_GB2312"/>
          <w:szCs w:val="21"/>
        </w:rPr>
      </w:pPr>
      <w:r w:rsidRPr="00B67D4C">
        <w:rPr>
          <w:rFonts w:eastAsia="仿宋_GB2312" w:hint="eastAsia"/>
          <w:szCs w:val="21"/>
        </w:rPr>
        <w:t>全日制硕士研究生实行以</w:t>
      </w:r>
      <w:r w:rsidRPr="00B67D4C">
        <w:rPr>
          <w:rFonts w:eastAsia="仿宋_GB2312"/>
          <w:szCs w:val="21"/>
        </w:rPr>
        <w:t>2.5</w:t>
      </w:r>
      <w:r w:rsidRPr="00B67D4C">
        <w:rPr>
          <w:rFonts w:eastAsia="仿宋_GB2312" w:hint="eastAsia"/>
          <w:szCs w:val="21"/>
        </w:rPr>
        <w:t>年为主的弹性学制，原则上不超过</w:t>
      </w:r>
      <w:r w:rsidRPr="00B67D4C">
        <w:rPr>
          <w:rFonts w:eastAsia="仿宋_GB2312"/>
          <w:szCs w:val="21"/>
        </w:rPr>
        <w:t>5</w:t>
      </w:r>
      <w:r w:rsidRPr="00B67D4C">
        <w:rPr>
          <w:rFonts w:eastAsia="仿宋_GB2312" w:hint="eastAsia"/>
          <w:szCs w:val="21"/>
        </w:rPr>
        <w:t>年。</w:t>
      </w:r>
    </w:p>
    <w:p w:rsidR="002F34AA" w:rsidRPr="00B67D4C" w:rsidRDefault="002F34AA" w:rsidP="00F676A0">
      <w:pPr>
        <w:widowControl/>
        <w:adjustRightInd w:val="0"/>
        <w:spacing w:line="400" w:lineRule="exact"/>
        <w:ind w:firstLineChars="200" w:firstLine="31680"/>
        <w:jc w:val="left"/>
        <w:rPr>
          <w:rFonts w:eastAsia="仿宋_GB2312"/>
          <w:szCs w:val="21"/>
        </w:rPr>
      </w:pPr>
      <w:r w:rsidRPr="00B67D4C">
        <w:rPr>
          <w:rFonts w:eastAsia="仿宋_GB2312" w:hint="eastAsia"/>
          <w:szCs w:val="21"/>
        </w:rPr>
        <w:t>总学分不少于</w:t>
      </w:r>
      <w:r w:rsidRPr="00B67D4C">
        <w:rPr>
          <w:rFonts w:eastAsia="仿宋_GB2312"/>
          <w:szCs w:val="21"/>
        </w:rPr>
        <w:t>37</w:t>
      </w:r>
      <w:r w:rsidRPr="00B67D4C">
        <w:rPr>
          <w:rFonts w:eastAsia="仿宋_GB2312" w:hint="eastAsia"/>
          <w:szCs w:val="21"/>
        </w:rPr>
        <w:t>学分</w:t>
      </w:r>
      <w:r>
        <w:rPr>
          <w:rFonts w:eastAsia="仿宋_GB2312" w:hint="eastAsia"/>
          <w:szCs w:val="21"/>
        </w:rPr>
        <w:t>，</w:t>
      </w:r>
      <w:r w:rsidRPr="000D0616">
        <w:rPr>
          <w:rFonts w:eastAsia="仿宋_GB2312" w:hint="eastAsia"/>
          <w:szCs w:val="21"/>
        </w:rPr>
        <w:t>其中必修一门全英文课程</w:t>
      </w:r>
      <w:r w:rsidRPr="000D0616">
        <w:rPr>
          <w:rFonts w:eastAsia="仿宋_GB2312" w:hint="eastAsia"/>
        </w:rPr>
        <w:t>。</w:t>
      </w:r>
    </w:p>
    <w:p w:rsidR="002F34AA" w:rsidRPr="00B67D4C" w:rsidRDefault="002F34AA" w:rsidP="00234DF9">
      <w:pPr>
        <w:spacing w:line="400" w:lineRule="exact"/>
        <w:rPr>
          <w:rFonts w:eastAsia="仿宋_GB2312"/>
          <w:b/>
          <w:bCs/>
          <w:szCs w:val="21"/>
        </w:rPr>
      </w:pPr>
      <w:r w:rsidRPr="00B67D4C">
        <w:rPr>
          <w:rFonts w:eastAsia="仿宋_GB2312" w:hint="eastAsia"/>
          <w:b/>
          <w:bCs/>
          <w:szCs w:val="21"/>
        </w:rPr>
        <w:t>四、培养方式</w:t>
      </w:r>
    </w:p>
    <w:p w:rsidR="002F34AA" w:rsidRPr="00B67D4C" w:rsidRDefault="002F34AA" w:rsidP="00F676A0">
      <w:pPr>
        <w:widowControl/>
        <w:adjustRightInd w:val="0"/>
        <w:spacing w:line="400" w:lineRule="exact"/>
        <w:ind w:firstLineChars="200" w:firstLine="31680"/>
        <w:jc w:val="left"/>
        <w:rPr>
          <w:rFonts w:eastAsia="仿宋_GB2312"/>
          <w:szCs w:val="21"/>
        </w:rPr>
      </w:pPr>
      <w:r w:rsidRPr="00B67D4C">
        <w:rPr>
          <w:rFonts w:eastAsia="仿宋_GB2312"/>
          <w:szCs w:val="21"/>
        </w:rPr>
        <w:t>1</w:t>
      </w:r>
      <w:r w:rsidRPr="00B67D4C">
        <w:rPr>
          <w:rFonts w:eastAsia="仿宋_GB2312" w:hint="eastAsia"/>
          <w:szCs w:val="21"/>
        </w:rPr>
        <w:t>．教学方式注重理论联系实际，采用课堂讲授与案例教学相结合，培养学生分析问题和解决问题的能力，并聘请有实践经验的专家、企业家和监管部门的人员开设讲座或承担部分课程。</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szCs w:val="21"/>
        </w:rPr>
        <w:t>2</w:t>
      </w:r>
      <w:r w:rsidRPr="00B67D4C">
        <w:rPr>
          <w:rFonts w:eastAsia="仿宋_GB2312" w:hint="eastAsia"/>
          <w:szCs w:val="21"/>
        </w:rPr>
        <w:t>．考评方式要综合评定学生的学习成绩，包括考试、平时作业、案例分析、课堂讨论、撰</w:t>
      </w:r>
      <w:r w:rsidRPr="00B67D4C">
        <w:rPr>
          <w:rFonts w:eastAsia="仿宋_GB2312" w:hint="eastAsia"/>
        </w:rPr>
        <w:t>写专题报告等。</w:t>
      </w:r>
    </w:p>
    <w:p w:rsidR="002F34AA" w:rsidRPr="008D71DA" w:rsidRDefault="002F34AA" w:rsidP="00F676A0">
      <w:pPr>
        <w:widowControl/>
        <w:adjustRightInd w:val="0"/>
        <w:spacing w:line="400" w:lineRule="exact"/>
        <w:ind w:firstLineChars="200" w:firstLine="31680"/>
        <w:jc w:val="left"/>
        <w:rPr>
          <w:rFonts w:eastAsia="仿宋_GB2312"/>
          <w:color w:val="000000"/>
        </w:rPr>
      </w:pPr>
      <w:r w:rsidRPr="008D71DA">
        <w:rPr>
          <w:rFonts w:eastAsia="仿宋_GB2312"/>
          <w:color w:val="000000"/>
        </w:rPr>
        <w:t>3</w:t>
      </w:r>
      <w:r w:rsidRPr="008D71DA">
        <w:rPr>
          <w:rFonts w:eastAsia="仿宋_GB2312" w:hint="eastAsia"/>
          <w:color w:val="000000"/>
        </w:rPr>
        <w:t>．通过鼓励学生在金融机构或其他金融工作岗位参加专业实践，加强实践环节培养；积极促进实践基地的信息反馈工作，对实践教学做出适时、必要的调整。</w:t>
      </w:r>
    </w:p>
    <w:p w:rsidR="002F34AA" w:rsidRPr="008D71DA" w:rsidRDefault="002F34AA" w:rsidP="00F676A0">
      <w:pPr>
        <w:widowControl/>
        <w:adjustRightInd w:val="0"/>
        <w:spacing w:line="400" w:lineRule="exact"/>
        <w:ind w:firstLineChars="200" w:firstLine="31680"/>
        <w:jc w:val="left"/>
        <w:rPr>
          <w:rFonts w:eastAsia="仿宋_GB2312"/>
          <w:color w:val="000000"/>
          <w:szCs w:val="21"/>
        </w:rPr>
      </w:pPr>
      <w:r w:rsidRPr="008D71DA">
        <w:rPr>
          <w:rFonts w:eastAsia="仿宋_GB2312"/>
          <w:color w:val="000000"/>
          <w:szCs w:val="21"/>
        </w:rPr>
        <w:t>4</w:t>
      </w:r>
      <w:r w:rsidRPr="008D71DA">
        <w:rPr>
          <w:rFonts w:eastAsia="仿宋_GB2312" w:hint="eastAsia"/>
          <w:color w:val="000000"/>
          <w:szCs w:val="21"/>
        </w:rPr>
        <w:t>．采用专题、案例等多元化教学模式，注重金融职业道德培养。</w:t>
      </w:r>
    </w:p>
    <w:p w:rsidR="002F34AA" w:rsidRPr="00B67D4C" w:rsidRDefault="002F34AA" w:rsidP="0084600E">
      <w:pPr>
        <w:spacing w:line="400" w:lineRule="exact"/>
        <w:rPr>
          <w:rFonts w:eastAsia="仿宋_GB2312"/>
          <w:b/>
          <w:bCs/>
          <w:szCs w:val="21"/>
        </w:rPr>
      </w:pPr>
      <w:r w:rsidRPr="00B67D4C">
        <w:rPr>
          <w:rFonts w:eastAsia="仿宋_GB2312"/>
          <w:b/>
          <w:bCs/>
          <w:szCs w:val="21"/>
        </w:rPr>
        <w:br w:type="page"/>
      </w:r>
      <w:r w:rsidRPr="00B67D4C">
        <w:rPr>
          <w:rFonts w:eastAsia="仿宋_GB2312" w:hint="eastAsia"/>
          <w:b/>
          <w:bCs/>
          <w:szCs w:val="21"/>
        </w:rPr>
        <w:t>五、课程设置</w:t>
      </w:r>
    </w:p>
    <w:p w:rsidR="002F34AA" w:rsidRPr="00B67D4C" w:rsidRDefault="002F34AA" w:rsidP="00DC51BF">
      <w:pPr>
        <w:jc w:val="center"/>
        <w:rPr>
          <w:rFonts w:eastAsia="仿宋_GB2312"/>
          <w:b/>
          <w:bCs/>
          <w:szCs w:val="21"/>
        </w:rPr>
      </w:pPr>
      <w:r w:rsidRPr="00B67D4C">
        <w:rPr>
          <w:rFonts w:eastAsia="仿宋_GB2312" w:hint="eastAsia"/>
          <w:b/>
          <w:bCs/>
          <w:szCs w:val="21"/>
        </w:rPr>
        <w:t>金融硕士课程设置表（表中标注</w:t>
      </w:r>
      <w:r w:rsidRPr="00B67D4C">
        <w:rPr>
          <w:rFonts w:eastAsia="仿宋_GB2312"/>
          <w:b/>
          <w:bCs/>
          <w:szCs w:val="21"/>
        </w:rPr>
        <w:t>“</w:t>
      </w:r>
      <w:r w:rsidRPr="00B67D4C">
        <w:rPr>
          <w:rFonts w:ascii="宋体" w:hAnsi="宋体" w:cs="宋体" w:hint="eastAsia"/>
          <w:b/>
          <w:bCs/>
          <w:szCs w:val="21"/>
        </w:rPr>
        <w:t>※</w:t>
      </w:r>
      <w:r w:rsidRPr="00B67D4C">
        <w:rPr>
          <w:rFonts w:eastAsia="仿宋_GB2312"/>
          <w:b/>
          <w:bCs/>
          <w:szCs w:val="21"/>
        </w:rPr>
        <w:t>”</w:t>
      </w:r>
      <w:r w:rsidRPr="00B67D4C">
        <w:rPr>
          <w:rFonts w:eastAsia="仿宋_GB2312" w:hint="eastAsia"/>
          <w:b/>
          <w:bCs/>
          <w:szCs w:val="21"/>
        </w:rPr>
        <w:t>的课程为与企事业单位共建课程）</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1135"/>
        <w:gridCol w:w="1276"/>
        <w:gridCol w:w="4398"/>
        <w:gridCol w:w="564"/>
        <w:gridCol w:w="566"/>
        <w:gridCol w:w="564"/>
        <w:gridCol w:w="853"/>
      </w:tblGrid>
      <w:tr w:rsidR="002F34AA" w:rsidRPr="00B67D4C" w:rsidTr="00E9519E">
        <w:trPr>
          <w:jc w:val="center"/>
        </w:trPr>
        <w:tc>
          <w:tcPr>
            <w:tcW w:w="208" w:type="pct"/>
            <w:vAlign w:val="center"/>
          </w:tcPr>
          <w:p w:rsidR="002F34AA" w:rsidRPr="00B67D4C" w:rsidRDefault="002F34AA" w:rsidP="008D5EB2">
            <w:pPr>
              <w:jc w:val="center"/>
              <w:rPr>
                <w:rFonts w:eastAsia="仿宋_GB2312"/>
              </w:rPr>
            </w:pPr>
          </w:p>
        </w:tc>
        <w:tc>
          <w:tcPr>
            <w:tcW w:w="581" w:type="pct"/>
            <w:vAlign w:val="center"/>
          </w:tcPr>
          <w:p w:rsidR="002F34AA" w:rsidRPr="00B67D4C" w:rsidRDefault="002F34AA" w:rsidP="008D5EB2">
            <w:pPr>
              <w:jc w:val="center"/>
              <w:rPr>
                <w:rFonts w:eastAsia="仿宋_GB2312"/>
                <w:b/>
                <w:szCs w:val="21"/>
              </w:rPr>
            </w:pPr>
            <w:r w:rsidRPr="00B67D4C">
              <w:rPr>
                <w:rFonts w:eastAsia="仿宋_GB2312" w:hint="eastAsia"/>
                <w:b/>
                <w:szCs w:val="21"/>
              </w:rPr>
              <w:t>课程</w:t>
            </w:r>
          </w:p>
          <w:p w:rsidR="002F34AA" w:rsidRPr="00B67D4C" w:rsidRDefault="002F34AA" w:rsidP="008D5EB2">
            <w:pPr>
              <w:jc w:val="center"/>
              <w:rPr>
                <w:rFonts w:eastAsia="仿宋_GB2312"/>
              </w:rPr>
            </w:pPr>
            <w:r w:rsidRPr="00B67D4C">
              <w:rPr>
                <w:rFonts w:eastAsia="仿宋_GB2312" w:hint="eastAsia"/>
                <w:b/>
                <w:szCs w:val="21"/>
              </w:rPr>
              <w:t>类型</w:t>
            </w:r>
          </w:p>
        </w:tc>
        <w:tc>
          <w:tcPr>
            <w:tcW w:w="653" w:type="pct"/>
            <w:vAlign w:val="center"/>
          </w:tcPr>
          <w:p w:rsidR="002F34AA" w:rsidRPr="00B67D4C" w:rsidRDefault="002F34AA" w:rsidP="002F34AA">
            <w:pPr>
              <w:ind w:leftChars="-50" w:left="31680" w:rightChars="-50" w:right="31680"/>
              <w:jc w:val="center"/>
              <w:rPr>
                <w:rFonts w:eastAsia="仿宋_GB2312"/>
                <w:b/>
                <w:szCs w:val="21"/>
              </w:rPr>
            </w:pPr>
            <w:r w:rsidRPr="00B67D4C">
              <w:rPr>
                <w:rFonts w:eastAsia="仿宋_GB2312" w:hint="eastAsia"/>
                <w:b/>
                <w:szCs w:val="21"/>
              </w:rPr>
              <w:t>课程编号</w:t>
            </w:r>
          </w:p>
        </w:tc>
        <w:tc>
          <w:tcPr>
            <w:tcW w:w="2251" w:type="pct"/>
            <w:vAlign w:val="center"/>
          </w:tcPr>
          <w:p w:rsidR="002F34AA" w:rsidRPr="00B67D4C" w:rsidRDefault="002F34AA" w:rsidP="008D5EB2">
            <w:pPr>
              <w:jc w:val="center"/>
              <w:rPr>
                <w:rFonts w:eastAsia="仿宋_GB2312"/>
                <w:b/>
                <w:szCs w:val="21"/>
              </w:rPr>
            </w:pPr>
            <w:r w:rsidRPr="00B67D4C">
              <w:rPr>
                <w:rFonts w:eastAsia="仿宋_GB2312" w:hint="eastAsia"/>
                <w:b/>
                <w:szCs w:val="21"/>
              </w:rPr>
              <w:t>课程名称</w:t>
            </w:r>
          </w:p>
        </w:tc>
        <w:tc>
          <w:tcPr>
            <w:tcW w:w="289" w:type="pct"/>
            <w:vAlign w:val="center"/>
          </w:tcPr>
          <w:p w:rsidR="002F34AA" w:rsidRPr="00B67D4C" w:rsidRDefault="002F34AA" w:rsidP="008D5EB2">
            <w:pPr>
              <w:jc w:val="center"/>
              <w:rPr>
                <w:rFonts w:eastAsia="仿宋_GB2312"/>
                <w:b/>
                <w:szCs w:val="21"/>
              </w:rPr>
            </w:pPr>
            <w:r w:rsidRPr="00B67D4C">
              <w:rPr>
                <w:rFonts w:eastAsia="仿宋_GB2312" w:hint="eastAsia"/>
                <w:b/>
                <w:szCs w:val="21"/>
              </w:rPr>
              <w:t>学分</w:t>
            </w:r>
          </w:p>
        </w:tc>
        <w:tc>
          <w:tcPr>
            <w:tcW w:w="290" w:type="pct"/>
            <w:vAlign w:val="center"/>
          </w:tcPr>
          <w:p w:rsidR="002F34AA" w:rsidRPr="00B67D4C" w:rsidRDefault="002F34AA" w:rsidP="002F34AA">
            <w:pPr>
              <w:ind w:leftChars="-50" w:left="31680" w:rightChars="-50" w:right="31680"/>
              <w:jc w:val="center"/>
              <w:rPr>
                <w:rFonts w:eastAsia="仿宋_GB2312"/>
                <w:b/>
                <w:szCs w:val="21"/>
              </w:rPr>
            </w:pPr>
            <w:r w:rsidRPr="00B67D4C">
              <w:rPr>
                <w:rFonts w:eastAsia="仿宋_GB2312" w:hint="eastAsia"/>
                <w:b/>
                <w:szCs w:val="21"/>
              </w:rPr>
              <w:t>开课学期</w:t>
            </w:r>
          </w:p>
        </w:tc>
        <w:tc>
          <w:tcPr>
            <w:tcW w:w="289" w:type="pct"/>
            <w:vAlign w:val="center"/>
          </w:tcPr>
          <w:p w:rsidR="002F34AA" w:rsidRPr="00B67D4C" w:rsidRDefault="002F34AA" w:rsidP="002F34AA">
            <w:pPr>
              <w:ind w:leftChars="-50" w:left="31680" w:rightChars="-50" w:right="31680"/>
              <w:jc w:val="center"/>
              <w:rPr>
                <w:rFonts w:eastAsia="仿宋_GB2312"/>
                <w:b/>
                <w:szCs w:val="21"/>
              </w:rPr>
            </w:pPr>
            <w:r w:rsidRPr="00B67D4C">
              <w:rPr>
                <w:rFonts w:eastAsia="仿宋_GB2312" w:hint="eastAsia"/>
                <w:b/>
                <w:szCs w:val="21"/>
              </w:rPr>
              <w:t>考核方式</w:t>
            </w:r>
          </w:p>
        </w:tc>
        <w:tc>
          <w:tcPr>
            <w:tcW w:w="437" w:type="pct"/>
            <w:vAlign w:val="center"/>
          </w:tcPr>
          <w:p w:rsidR="002F34AA" w:rsidRPr="00B67D4C" w:rsidRDefault="002F34AA" w:rsidP="002F34AA">
            <w:pPr>
              <w:ind w:leftChars="-50" w:left="31680" w:rightChars="-50" w:right="31680"/>
              <w:jc w:val="center"/>
              <w:rPr>
                <w:rFonts w:eastAsia="仿宋_GB2312"/>
                <w:b/>
                <w:szCs w:val="21"/>
              </w:rPr>
            </w:pPr>
            <w:r w:rsidRPr="00B67D4C">
              <w:rPr>
                <w:rFonts w:eastAsia="仿宋_GB2312" w:hint="eastAsia"/>
                <w:b/>
                <w:szCs w:val="21"/>
              </w:rPr>
              <w:t>备注</w:t>
            </w:r>
          </w:p>
        </w:tc>
      </w:tr>
      <w:tr w:rsidR="002F34AA" w:rsidRPr="00B67D4C" w:rsidTr="00E9519E">
        <w:trPr>
          <w:trHeight w:val="340"/>
          <w:jc w:val="center"/>
        </w:trPr>
        <w:tc>
          <w:tcPr>
            <w:tcW w:w="208" w:type="pct"/>
            <w:vMerge w:val="restart"/>
            <w:textDirection w:val="tbRlV"/>
            <w:vAlign w:val="center"/>
          </w:tcPr>
          <w:p w:rsidR="002F34AA" w:rsidRPr="00B67D4C" w:rsidRDefault="002F34AA" w:rsidP="008D5EB2">
            <w:pPr>
              <w:ind w:left="113" w:right="113"/>
              <w:jc w:val="center"/>
              <w:rPr>
                <w:rFonts w:eastAsia="仿宋_GB2312"/>
                <w:szCs w:val="21"/>
              </w:rPr>
            </w:pPr>
            <w:r w:rsidRPr="00B67D4C">
              <w:rPr>
                <w:rFonts w:eastAsia="仿宋_GB2312" w:hint="eastAsia"/>
                <w:szCs w:val="21"/>
              </w:rPr>
              <w:t>必</w:t>
            </w:r>
            <w:r w:rsidRPr="00B67D4C">
              <w:rPr>
                <w:rFonts w:eastAsia="仿宋_GB2312"/>
                <w:szCs w:val="21"/>
              </w:rPr>
              <w:t xml:space="preserve">  </w:t>
            </w:r>
            <w:r w:rsidRPr="00B67D4C">
              <w:rPr>
                <w:rFonts w:eastAsia="仿宋_GB2312" w:hint="eastAsia"/>
                <w:szCs w:val="21"/>
              </w:rPr>
              <w:t>修</w:t>
            </w:r>
            <w:r w:rsidRPr="00B67D4C">
              <w:rPr>
                <w:rFonts w:eastAsia="仿宋_GB2312"/>
                <w:szCs w:val="21"/>
              </w:rPr>
              <w:t xml:space="preserve">  </w:t>
            </w:r>
            <w:r w:rsidRPr="00B67D4C">
              <w:rPr>
                <w:rFonts w:eastAsia="仿宋_GB2312" w:hint="eastAsia"/>
                <w:szCs w:val="21"/>
              </w:rPr>
              <w:t>模</w:t>
            </w:r>
            <w:r w:rsidRPr="00B67D4C">
              <w:rPr>
                <w:rFonts w:eastAsia="仿宋_GB2312"/>
                <w:szCs w:val="21"/>
              </w:rPr>
              <w:t xml:space="preserve">  </w:t>
            </w:r>
            <w:r w:rsidRPr="00B67D4C">
              <w:rPr>
                <w:rFonts w:eastAsia="仿宋_GB2312" w:hint="eastAsia"/>
                <w:szCs w:val="21"/>
              </w:rPr>
              <w:t>块</w:t>
            </w:r>
          </w:p>
        </w:tc>
        <w:tc>
          <w:tcPr>
            <w:tcW w:w="581" w:type="pct"/>
            <w:vMerge w:val="restart"/>
            <w:vAlign w:val="center"/>
          </w:tcPr>
          <w:p w:rsidR="002F34AA" w:rsidRDefault="002F34AA" w:rsidP="008D5EB2">
            <w:pPr>
              <w:jc w:val="center"/>
              <w:rPr>
                <w:rFonts w:eastAsia="仿宋_GB2312"/>
              </w:rPr>
            </w:pPr>
            <w:r w:rsidRPr="00B67D4C">
              <w:rPr>
                <w:rFonts w:eastAsia="仿宋_GB2312" w:hint="eastAsia"/>
              </w:rPr>
              <w:t>公共</w:t>
            </w:r>
          </w:p>
          <w:p w:rsidR="002F34AA" w:rsidRPr="00B67D4C" w:rsidRDefault="002F34AA" w:rsidP="008D5EB2">
            <w:pPr>
              <w:jc w:val="center"/>
              <w:rPr>
                <w:rFonts w:eastAsia="仿宋_GB2312"/>
                <w:szCs w:val="21"/>
              </w:rPr>
            </w:pPr>
            <w:r w:rsidRPr="00B67D4C">
              <w:rPr>
                <w:rFonts w:eastAsia="仿宋_GB2312" w:hint="eastAsia"/>
              </w:rPr>
              <w:t>基础</w:t>
            </w: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S123A003</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中国特色社会主义理论与实践研究</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2</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restar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必修</w:t>
            </w: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S123A004</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自然辩证法概论</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1</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ign w:val="center"/>
          </w:tcPr>
          <w:p w:rsidR="002F34AA" w:rsidRPr="00B67D4C"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S114A</w:t>
            </w:r>
            <w:r>
              <w:rPr>
                <w:rFonts w:eastAsia="仿宋_GB2312"/>
                <w:szCs w:val="21"/>
              </w:rPr>
              <w:t>018/19</w:t>
            </w:r>
          </w:p>
        </w:tc>
        <w:tc>
          <w:tcPr>
            <w:tcW w:w="2251" w:type="pct"/>
            <w:vAlign w:val="center"/>
          </w:tcPr>
          <w:p w:rsidR="002F34AA" w:rsidRPr="00B67D4C" w:rsidRDefault="002F34AA" w:rsidP="008D5EB2">
            <w:pPr>
              <w:jc w:val="left"/>
              <w:rPr>
                <w:rFonts w:eastAsia="仿宋_GB2312"/>
              </w:rPr>
            </w:pPr>
            <w:r>
              <w:rPr>
                <w:rFonts w:eastAsia="仿宋_GB2312" w:hint="eastAsia"/>
                <w:szCs w:val="21"/>
              </w:rPr>
              <w:t>硕士外语（</w:t>
            </w:r>
            <w:r w:rsidRPr="00B67D4C">
              <w:rPr>
                <w:rFonts w:eastAsia="仿宋_GB2312" w:hint="eastAsia"/>
                <w:szCs w:val="21"/>
              </w:rPr>
              <w:t>俄、日）</w:t>
            </w:r>
          </w:p>
        </w:tc>
        <w:tc>
          <w:tcPr>
            <w:tcW w:w="289" w:type="pct"/>
            <w:vAlign w:val="center"/>
          </w:tcPr>
          <w:p w:rsidR="002F34AA" w:rsidRPr="00B67D4C" w:rsidRDefault="002F34AA" w:rsidP="008D5EB2">
            <w:pPr>
              <w:jc w:val="center"/>
              <w:rPr>
                <w:rFonts w:eastAsia="仿宋_GB2312"/>
              </w:rPr>
            </w:pPr>
            <w:r w:rsidRPr="00B67D4C">
              <w:rPr>
                <w:rFonts w:eastAsia="仿宋_GB2312"/>
                <w:szCs w:val="21"/>
              </w:rPr>
              <w:t>4</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restart"/>
            <w:vAlign w:val="center"/>
          </w:tcPr>
          <w:p w:rsidR="002F34AA" w:rsidRPr="00B67D4C" w:rsidRDefault="002F34AA" w:rsidP="002F34AA">
            <w:pPr>
              <w:ind w:leftChars="-50" w:left="31680" w:rightChars="-50" w:right="31680"/>
              <w:jc w:val="center"/>
              <w:rPr>
                <w:rFonts w:eastAsia="仿宋_GB2312"/>
              </w:rPr>
            </w:pPr>
            <w:r>
              <w:rPr>
                <w:rFonts w:eastAsia="仿宋_GB2312" w:hint="eastAsia"/>
              </w:rPr>
              <w:t>限选</w:t>
            </w:r>
            <w:r>
              <w:rPr>
                <w:rFonts w:eastAsia="仿宋_GB2312"/>
              </w:rPr>
              <w:t>1</w:t>
            </w:r>
            <w:r>
              <w:rPr>
                <w:rFonts w:eastAsia="仿宋_GB2312" w:hint="eastAsia"/>
              </w:rPr>
              <w:t>门</w:t>
            </w: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Default="002F34AA" w:rsidP="002F34AA">
            <w:pPr>
              <w:ind w:leftChars="-50" w:left="31680" w:rightChars="-50" w:right="31680"/>
              <w:jc w:val="center"/>
              <w:rPr>
                <w:rFonts w:eastAsia="仿宋_GB2312"/>
                <w:szCs w:val="21"/>
              </w:rPr>
            </w:pPr>
            <w:r>
              <w:rPr>
                <w:rFonts w:eastAsia="仿宋_GB2312"/>
                <w:szCs w:val="21"/>
              </w:rPr>
              <w:t>S114A006/15</w:t>
            </w:r>
          </w:p>
        </w:tc>
        <w:tc>
          <w:tcPr>
            <w:tcW w:w="2251" w:type="pct"/>
            <w:vAlign w:val="center"/>
          </w:tcPr>
          <w:p w:rsidR="002F34AA" w:rsidRDefault="002F34AA" w:rsidP="008D5EB2">
            <w:pPr>
              <w:jc w:val="left"/>
              <w:rPr>
                <w:rFonts w:eastAsia="仿宋_GB2312"/>
                <w:szCs w:val="21"/>
              </w:rPr>
            </w:pPr>
            <w:r>
              <w:rPr>
                <w:rFonts w:eastAsia="仿宋_GB2312" w:hint="eastAsia"/>
                <w:szCs w:val="21"/>
              </w:rPr>
              <w:t>硕士英语（必修）</w:t>
            </w:r>
          </w:p>
        </w:tc>
        <w:tc>
          <w:tcPr>
            <w:tcW w:w="289" w:type="pct"/>
            <w:vAlign w:val="center"/>
          </w:tcPr>
          <w:p w:rsidR="002F34AA" w:rsidRDefault="002F34AA" w:rsidP="008D5EB2">
            <w:pPr>
              <w:jc w:val="center"/>
              <w:rPr>
                <w:rFonts w:eastAsia="仿宋_GB2312"/>
                <w:szCs w:val="21"/>
              </w:rPr>
            </w:pPr>
            <w:r>
              <w:rPr>
                <w:rFonts w:eastAsia="仿宋_GB2312"/>
                <w:szCs w:val="21"/>
              </w:rPr>
              <w:t>2</w:t>
            </w:r>
          </w:p>
        </w:tc>
        <w:tc>
          <w:tcPr>
            <w:tcW w:w="290"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春秋</w:t>
            </w:r>
          </w:p>
        </w:tc>
        <w:tc>
          <w:tcPr>
            <w:tcW w:w="289"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考试</w:t>
            </w:r>
          </w:p>
        </w:tc>
        <w:tc>
          <w:tcPr>
            <w:tcW w:w="437" w:type="pct"/>
            <w:vMerge/>
            <w:vAlign w:val="center"/>
          </w:tcPr>
          <w:p w:rsidR="002F34AA" w:rsidRDefault="002F34AA" w:rsidP="002F34AA">
            <w:pPr>
              <w:ind w:leftChars="-50" w:left="31680" w:rightChars="-50" w:right="31680"/>
              <w:jc w:val="center"/>
              <w:rPr>
                <w:rFonts w:eastAsia="仿宋_GB2312"/>
                <w:szCs w:val="21"/>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restart"/>
            <w:vAlign w:val="center"/>
          </w:tcPr>
          <w:p w:rsidR="002F34AA" w:rsidRPr="00B67D4C" w:rsidRDefault="002F34AA" w:rsidP="008D5EB2">
            <w:pPr>
              <w:jc w:val="center"/>
              <w:rPr>
                <w:rFonts w:eastAsia="仿宋_GB2312"/>
                <w:szCs w:val="21"/>
              </w:rPr>
            </w:pPr>
            <w:r w:rsidRPr="00B67D4C">
              <w:rPr>
                <w:rFonts w:eastAsia="仿宋_GB2312" w:hint="eastAsia"/>
                <w:szCs w:val="21"/>
              </w:rPr>
              <w:t>专业</w:t>
            </w:r>
          </w:p>
          <w:p w:rsidR="002F34AA" w:rsidRPr="00B67D4C" w:rsidRDefault="002F34AA" w:rsidP="008D5EB2">
            <w:pPr>
              <w:jc w:val="center"/>
              <w:rPr>
                <w:rFonts w:eastAsia="仿宋_GB2312"/>
                <w:szCs w:val="21"/>
              </w:rPr>
            </w:pPr>
            <w:r>
              <w:rPr>
                <w:rFonts w:eastAsia="仿宋_GB2312" w:hint="eastAsia"/>
                <w:szCs w:val="21"/>
              </w:rPr>
              <w:t>必修</w:t>
            </w: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S107C068</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金融理论与政策</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3</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秋</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考试</w:t>
            </w:r>
          </w:p>
        </w:tc>
        <w:tc>
          <w:tcPr>
            <w:tcW w:w="437"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必选</w:t>
            </w: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S107C064</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金融机构与市场</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3</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秋</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考试</w:t>
            </w:r>
          </w:p>
        </w:tc>
        <w:tc>
          <w:tcPr>
            <w:tcW w:w="437" w:type="pct"/>
            <w:vMerge/>
            <w:vAlign w:val="center"/>
          </w:tcPr>
          <w:p w:rsidR="002F34AA" w:rsidRPr="00B67D4C"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S107B029</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投资学</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3</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ign w:val="center"/>
          </w:tcPr>
          <w:p w:rsidR="002F34AA" w:rsidRPr="00B67D4C"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S107B009</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公司金融</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3</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春</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ign w:val="center"/>
          </w:tcPr>
          <w:p w:rsidR="002F34AA" w:rsidRPr="00B67D4C"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S107C009</w:t>
            </w:r>
          </w:p>
        </w:tc>
        <w:tc>
          <w:tcPr>
            <w:tcW w:w="2251" w:type="pct"/>
            <w:vAlign w:val="center"/>
          </w:tcPr>
          <w:p w:rsidR="002F34AA" w:rsidRPr="00B67D4C" w:rsidRDefault="002F34AA" w:rsidP="008D5EB2">
            <w:pPr>
              <w:jc w:val="left"/>
              <w:rPr>
                <w:rFonts w:eastAsia="仿宋_GB2312"/>
                <w:szCs w:val="21"/>
              </w:rPr>
            </w:pPr>
            <w:r w:rsidRPr="00B67D4C">
              <w:rPr>
                <w:rFonts w:eastAsia="仿宋_GB2312" w:hint="eastAsia"/>
                <w:szCs w:val="21"/>
              </w:rPr>
              <w:t>财务报表分析</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3</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考查</w:t>
            </w:r>
          </w:p>
        </w:tc>
        <w:tc>
          <w:tcPr>
            <w:tcW w:w="437" w:type="pct"/>
            <w:vMerge/>
            <w:vAlign w:val="center"/>
          </w:tcPr>
          <w:p w:rsidR="002F34AA" w:rsidRPr="00B67D4C" w:rsidRDefault="002F34AA" w:rsidP="002F34AA">
            <w:pPr>
              <w:ind w:leftChars="-50" w:left="31680" w:rightChars="-50" w:right="31680"/>
              <w:jc w:val="center"/>
              <w:rPr>
                <w:rFonts w:eastAsia="仿宋_GB2312"/>
                <w:szCs w:val="21"/>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S107B069</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金融衍生工具</w:t>
            </w:r>
          </w:p>
        </w:tc>
        <w:tc>
          <w:tcPr>
            <w:tcW w:w="289" w:type="pct"/>
            <w:vAlign w:val="center"/>
          </w:tcPr>
          <w:p w:rsidR="002F34AA" w:rsidRPr="00C148A5" w:rsidRDefault="002F34AA" w:rsidP="008D5EB2">
            <w:pPr>
              <w:jc w:val="center"/>
              <w:rPr>
                <w:rFonts w:eastAsia="仿宋_GB2312"/>
                <w:szCs w:val="21"/>
              </w:rPr>
            </w:pPr>
            <w:r w:rsidRPr="00C148A5">
              <w:rPr>
                <w:rFonts w:eastAsia="仿宋_GB2312"/>
                <w:szCs w:val="21"/>
              </w:rPr>
              <w:t>3</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S113B033</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组合投资管理</w:t>
            </w:r>
          </w:p>
        </w:tc>
        <w:tc>
          <w:tcPr>
            <w:tcW w:w="289" w:type="pct"/>
          </w:tcPr>
          <w:p w:rsidR="002F34AA" w:rsidRPr="00C148A5" w:rsidRDefault="002F34AA" w:rsidP="008D5EB2">
            <w:pPr>
              <w:jc w:val="center"/>
              <w:rPr>
                <w:rFonts w:eastAsia="仿宋_GB2312"/>
                <w:szCs w:val="21"/>
              </w:rPr>
            </w:pPr>
            <w:r w:rsidRPr="00C148A5">
              <w:rPr>
                <w:rFonts w:eastAsia="仿宋_GB2312"/>
                <w:szCs w:val="21"/>
              </w:rPr>
              <w:t>3</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秋季</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Merge w:val="restart"/>
            <w:vAlign w:val="center"/>
          </w:tcPr>
          <w:p w:rsidR="002F34AA" w:rsidRPr="00C148A5" w:rsidRDefault="002F34AA" w:rsidP="002F34AA">
            <w:pPr>
              <w:ind w:leftChars="-50" w:left="31680" w:rightChars="-50" w:right="31680"/>
              <w:jc w:val="center"/>
              <w:rPr>
                <w:rFonts w:eastAsia="仿宋_GB2312"/>
              </w:rPr>
            </w:pPr>
            <w:r w:rsidRPr="00C148A5">
              <w:rPr>
                <w:rFonts w:eastAsia="仿宋_GB2312" w:hint="eastAsia"/>
              </w:rPr>
              <w:t>任选</w:t>
            </w: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S113C008</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时间序列分析</w:t>
            </w:r>
          </w:p>
        </w:tc>
        <w:tc>
          <w:tcPr>
            <w:tcW w:w="289" w:type="pct"/>
          </w:tcPr>
          <w:p w:rsidR="002F34AA" w:rsidRPr="00C148A5" w:rsidRDefault="002F34AA" w:rsidP="008D5EB2">
            <w:pPr>
              <w:jc w:val="center"/>
              <w:rPr>
                <w:rFonts w:eastAsia="仿宋_GB2312"/>
                <w:szCs w:val="21"/>
              </w:rPr>
            </w:pPr>
            <w:r w:rsidRPr="00C148A5">
              <w:rPr>
                <w:rFonts w:eastAsia="仿宋_GB2312"/>
                <w:szCs w:val="21"/>
              </w:rPr>
              <w:t>3</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秋季</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S113C077</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衍生证券定价理论</w:t>
            </w:r>
          </w:p>
        </w:tc>
        <w:tc>
          <w:tcPr>
            <w:tcW w:w="289" w:type="pct"/>
          </w:tcPr>
          <w:p w:rsidR="002F34AA" w:rsidRPr="00C148A5" w:rsidRDefault="002F34AA" w:rsidP="008D5EB2">
            <w:pPr>
              <w:jc w:val="center"/>
              <w:rPr>
                <w:rFonts w:eastAsia="仿宋_GB2312"/>
                <w:szCs w:val="21"/>
              </w:rPr>
            </w:pPr>
            <w:r w:rsidRPr="00C148A5">
              <w:rPr>
                <w:rFonts w:eastAsia="仿宋_GB2312"/>
                <w:szCs w:val="21"/>
              </w:rPr>
              <w:t>3</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春季</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ign w:val="center"/>
          </w:tcPr>
          <w:p w:rsidR="002F34AA" w:rsidRPr="00B67D4C" w:rsidRDefault="002F34AA" w:rsidP="008D5EB2">
            <w:pPr>
              <w:jc w:val="center"/>
              <w:rPr>
                <w:rFonts w:eastAsia="仿宋_GB2312"/>
              </w:rPr>
            </w:pPr>
          </w:p>
        </w:tc>
        <w:tc>
          <w:tcPr>
            <w:tcW w:w="581" w:type="pct"/>
            <w:vMerge/>
            <w:vAlign w:val="center"/>
          </w:tcPr>
          <w:p w:rsidR="002F34AA" w:rsidRPr="00B67D4C"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S113C072</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金融随机分析</w:t>
            </w:r>
          </w:p>
        </w:tc>
        <w:tc>
          <w:tcPr>
            <w:tcW w:w="289" w:type="pct"/>
          </w:tcPr>
          <w:p w:rsidR="002F34AA" w:rsidRPr="00C148A5" w:rsidRDefault="002F34AA" w:rsidP="008D5EB2">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秋季</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B67D4C" w:rsidTr="00E9519E">
        <w:trPr>
          <w:trHeight w:val="340"/>
          <w:jc w:val="center"/>
        </w:trPr>
        <w:tc>
          <w:tcPr>
            <w:tcW w:w="208" w:type="pct"/>
            <w:vMerge w:val="restart"/>
            <w:textDirection w:val="tbRlV"/>
            <w:vAlign w:val="center"/>
          </w:tcPr>
          <w:p w:rsidR="002F34AA" w:rsidRPr="0042605E" w:rsidRDefault="002F34AA" w:rsidP="008D5EB2">
            <w:pPr>
              <w:ind w:left="113" w:right="113"/>
              <w:jc w:val="center"/>
              <w:rPr>
                <w:rFonts w:eastAsia="仿宋_GB2312"/>
                <w:szCs w:val="21"/>
              </w:rPr>
            </w:pPr>
            <w:r w:rsidRPr="009F5E10">
              <w:rPr>
                <w:rFonts w:eastAsia="仿宋_GB2312" w:hint="eastAsia"/>
                <w:szCs w:val="21"/>
              </w:rPr>
              <w:t>选</w:t>
            </w:r>
            <w:r w:rsidRPr="009F5E10">
              <w:rPr>
                <w:rFonts w:eastAsia="仿宋_GB2312"/>
                <w:szCs w:val="21"/>
              </w:rPr>
              <w:t xml:space="preserve">  </w:t>
            </w:r>
            <w:r w:rsidRPr="009F5E10">
              <w:rPr>
                <w:rFonts w:eastAsia="仿宋_GB2312" w:hint="eastAsia"/>
                <w:szCs w:val="21"/>
              </w:rPr>
              <w:t>修</w:t>
            </w:r>
            <w:r w:rsidRPr="009F5E10">
              <w:rPr>
                <w:rFonts w:eastAsia="仿宋_GB2312"/>
                <w:szCs w:val="21"/>
              </w:rPr>
              <w:t xml:space="preserve">  </w:t>
            </w:r>
            <w:r w:rsidRPr="009F5E10">
              <w:rPr>
                <w:rFonts w:eastAsia="仿宋_GB2312" w:hint="eastAsia"/>
                <w:szCs w:val="21"/>
              </w:rPr>
              <w:t>模</w:t>
            </w:r>
            <w:r w:rsidRPr="009F5E10">
              <w:rPr>
                <w:rFonts w:eastAsia="仿宋_GB2312"/>
                <w:szCs w:val="21"/>
              </w:rPr>
              <w:t xml:space="preserve">  </w:t>
            </w:r>
            <w:r w:rsidRPr="009F5E10">
              <w:rPr>
                <w:rFonts w:eastAsia="仿宋_GB2312" w:hint="eastAsia"/>
                <w:szCs w:val="21"/>
              </w:rPr>
              <w:t>块</w:t>
            </w:r>
          </w:p>
        </w:tc>
        <w:tc>
          <w:tcPr>
            <w:tcW w:w="581" w:type="pct"/>
            <w:vAlign w:val="center"/>
          </w:tcPr>
          <w:p w:rsidR="002F34AA" w:rsidRDefault="002F34AA" w:rsidP="00FD5830">
            <w:pPr>
              <w:jc w:val="center"/>
              <w:rPr>
                <w:rFonts w:eastAsia="仿宋_GB2312"/>
                <w:szCs w:val="21"/>
              </w:rPr>
            </w:pPr>
            <w:r w:rsidRPr="007F6BFF">
              <w:rPr>
                <w:rFonts w:eastAsia="仿宋_GB2312" w:hint="eastAsia"/>
                <w:szCs w:val="21"/>
              </w:rPr>
              <w:t>英语</w:t>
            </w:r>
          </w:p>
          <w:p w:rsidR="002F34AA" w:rsidRPr="007F6BFF" w:rsidRDefault="002F34AA" w:rsidP="00FD5830">
            <w:pPr>
              <w:jc w:val="center"/>
              <w:rPr>
                <w:rFonts w:eastAsia="仿宋_GB2312"/>
                <w:szCs w:val="21"/>
              </w:rPr>
            </w:pPr>
            <w:r w:rsidRPr="007F6BFF">
              <w:rPr>
                <w:rFonts w:eastAsia="仿宋_GB2312" w:hint="eastAsia"/>
                <w:szCs w:val="21"/>
              </w:rPr>
              <w:t>选修</w:t>
            </w:r>
          </w:p>
        </w:tc>
        <w:tc>
          <w:tcPr>
            <w:tcW w:w="653" w:type="pct"/>
            <w:vAlign w:val="center"/>
          </w:tcPr>
          <w:p w:rsidR="002F34AA" w:rsidRPr="00C148A5" w:rsidRDefault="002F34AA" w:rsidP="00FD5830">
            <w:pPr>
              <w:jc w:val="center"/>
              <w:rPr>
                <w:rFonts w:eastAsia="仿宋_GB2312"/>
                <w:szCs w:val="21"/>
              </w:rPr>
            </w:pPr>
            <w:r w:rsidRPr="00C148A5">
              <w:rPr>
                <w:rFonts w:eastAsia="仿宋_GB2312"/>
                <w:szCs w:val="21"/>
              </w:rPr>
              <w:t>S114A016</w:t>
            </w:r>
          </w:p>
        </w:tc>
        <w:tc>
          <w:tcPr>
            <w:tcW w:w="2251" w:type="pct"/>
            <w:vAlign w:val="center"/>
          </w:tcPr>
          <w:p w:rsidR="002F34AA" w:rsidRPr="00C148A5" w:rsidRDefault="002F34AA" w:rsidP="00FD5830">
            <w:pPr>
              <w:rPr>
                <w:rFonts w:eastAsia="仿宋_GB2312"/>
                <w:szCs w:val="21"/>
              </w:rPr>
            </w:pPr>
            <w:r w:rsidRPr="00C148A5">
              <w:rPr>
                <w:rFonts w:eastAsia="仿宋_GB2312" w:hint="eastAsia"/>
                <w:szCs w:val="21"/>
              </w:rPr>
              <w:t>硕士英语（选修）</w:t>
            </w:r>
          </w:p>
        </w:tc>
        <w:tc>
          <w:tcPr>
            <w:tcW w:w="289" w:type="pct"/>
            <w:vAlign w:val="center"/>
          </w:tcPr>
          <w:p w:rsidR="002F34AA" w:rsidRPr="00C148A5" w:rsidRDefault="002F34AA" w:rsidP="00FD5830">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FD5830">
            <w:pPr>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textDirection w:val="tbRlV"/>
            <w:vAlign w:val="center"/>
          </w:tcPr>
          <w:p w:rsidR="002F34AA" w:rsidRPr="009F5E10" w:rsidRDefault="002F34AA" w:rsidP="008D5EB2">
            <w:pPr>
              <w:ind w:left="113" w:right="113"/>
              <w:jc w:val="center"/>
              <w:rPr>
                <w:rFonts w:eastAsia="仿宋_GB2312"/>
                <w:szCs w:val="21"/>
              </w:rPr>
            </w:pPr>
          </w:p>
        </w:tc>
        <w:tc>
          <w:tcPr>
            <w:tcW w:w="581" w:type="pct"/>
            <w:vMerge w:val="restart"/>
            <w:vAlign w:val="center"/>
          </w:tcPr>
          <w:p w:rsidR="002F34AA" w:rsidRDefault="002F34AA" w:rsidP="008D5EB2">
            <w:pPr>
              <w:jc w:val="center"/>
              <w:rPr>
                <w:rFonts w:eastAsia="仿宋_GB2312"/>
                <w:szCs w:val="21"/>
              </w:rPr>
            </w:pPr>
            <w:r w:rsidRPr="009F5E10">
              <w:rPr>
                <w:rFonts w:eastAsia="仿宋_GB2312" w:hint="eastAsia"/>
                <w:szCs w:val="21"/>
              </w:rPr>
              <w:t>专业</w:t>
            </w:r>
          </w:p>
          <w:p w:rsidR="002F34AA" w:rsidRPr="009F5E10" w:rsidRDefault="002F34AA" w:rsidP="008D5EB2">
            <w:pPr>
              <w:jc w:val="center"/>
              <w:rPr>
                <w:rFonts w:eastAsia="仿宋_GB2312"/>
                <w:szCs w:val="21"/>
              </w:rPr>
            </w:pPr>
            <w:r w:rsidRPr="009F5E10">
              <w:rPr>
                <w:rFonts w:eastAsia="仿宋_GB2312" w:hint="eastAsia"/>
                <w:szCs w:val="21"/>
              </w:rPr>
              <w:t>选修</w:t>
            </w: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S107C078</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企业并购与重组案例</w:t>
            </w:r>
            <w:r w:rsidRPr="009F5E10">
              <w:rPr>
                <w:rFonts w:eastAsia="仿宋_GB2312"/>
                <w:szCs w:val="21"/>
              </w:rPr>
              <w:t xml:space="preserve"> </w:t>
            </w:r>
            <w:r w:rsidRPr="009F5E10">
              <w:rPr>
                <w:rFonts w:ascii="宋体" w:hAnsi="宋体" w:cs="宋体" w:hint="eastAsia"/>
                <w:b/>
                <w:bCs/>
                <w:szCs w:val="21"/>
              </w:rPr>
              <w:t>※</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restart"/>
            <w:vAlign w:val="center"/>
          </w:tcPr>
          <w:p w:rsidR="002F34AA" w:rsidRDefault="002F34AA" w:rsidP="002F34AA">
            <w:pPr>
              <w:ind w:leftChars="-50" w:left="31680" w:rightChars="-50" w:right="31680"/>
              <w:jc w:val="center"/>
              <w:rPr>
                <w:rFonts w:eastAsia="仿宋_GB2312"/>
                <w:szCs w:val="21"/>
              </w:rPr>
            </w:pPr>
            <w:r w:rsidRPr="009F5E10">
              <w:rPr>
                <w:rFonts w:eastAsia="仿宋_GB2312" w:hint="eastAsia"/>
                <w:szCs w:val="21"/>
              </w:rPr>
              <w:t>从本模块课程或从学校其它课程中至少选</w:t>
            </w:r>
          </w:p>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5</w:t>
            </w:r>
            <w:r w:rsidRPr="009F5E10">
              <w:rPr>
                <w:rFonts w:eastAsia="仿宋_GB2312" w:hint="eastAsia"/>
                <w:szCs w:val="21"/>
              </w:rPr>
              <w:t>门</w:t>
            </w: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S107C025</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固定收益证券</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S107C084</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私募股权投资</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S113C070</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金融风险管理</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考试</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S107C086</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投资项目管理与评估</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S113C071</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金融机构管理专题</w:t>
            </w:r>
            <w:r w:rsidRPr="009F5E10">
              <w:rPr>
                <w:rFonts w:eastAsia="仿宋_GB2312"/>
                <w:szCs w:val="21"/>
              </w:rPr>
              <w:t xml:space="preserve"> </w:t>
            </w:r>
            <w:r w:rsidRPr="009F5E10">
              <w:rPr>
                <w:rFonts w:ascii="宋体" w:hAnsi="宋体" w:cs="宋体" w:hint="eastAsia"/>
                <w:b/>
                <w:bCs/>
                <w:szCs w:val="21"/>
              </w:rPr>
              <w:t>※</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S113C073</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金融营销</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szCs w:val="21"/>
              </w:rPr>
              <w:t>S107C070</w:t>
            </w:r>
          </w:p>
        </w:tc>
        <w:tc>
          <w:tcPr>
            <w:tcW w:w="2251" w:type="pct"/>
            <w:vAlign w:val="center"/>
          </w:tcPr>
          <w:p w:rsidR="002F34AA" w:rsidRPr="009F5E10" w:rsidRDefault="002F34AA" w:rsidP="008D5EB2">
            <w:pPr>
              <w:jc w:val="left"/>
              <w:rPr>
                <w:rFonts w:eastAsia="仿宋_GB2312"/>
                <w:szCs w:val="21"/>
              </w:rPr>
            </w:pPr>
            <w:r w:rsidRPr="009F5E10">
              <w:rPr>
                <w:rFonts w:eastAsia="仿宋_GB2312" w:hint="eastAsia"/>
                <w:szCs w:val="21"/>
              </w:rPr>
              <w:t>金融危机管理案例</w:t>
            </w:r>
          </w:p>
        </w:tc>
        <w:tc>
          <w:tcPr>
            <w:tcW w:w="289" w:type="pct"/>
            <w:vAlign w:val="center"/>
          </w:tcPr>
          <w:p w:rsidR="002F34AA" w:rsidRPr="009F5E10" w:rsidRDefault="002F34AA" w:rsidP="008D5EB2">
            <w:pPr>
              <w:jc w:val="center"/>
              <w:rPr>
                <w:rFonts w:eastAsia="仿宋_GB2312"/>
                <w:szCs w:val="21"/>
              </w:rPr>
            </w:pPr>
            <w:r w:rsidRPr="009F5E10">
              <w:rPr>
                <w:rFonts w:eastAsia="仿宋_GB2312"/>
                <w:szCs w:val="21"/>
              </w:rPr>
              <w:t>2</w:t>
            </w:r>
          </w:p>
        </w:tc>
        <w:tc>
          <w:tcPr>
            <w:tcW w:w="290"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春</w:t>
            </w:r>
          </w:p>
        </w:tc>
        <w:tc>
          <w:tcPr>
            <w:tcW w:w="289" w:type="pct"/>
            <w:vAlign w:val="center"/>
          </w:tcPr>
          <w:p w:rsidR="002F34AA" w:rsidRPr="009F5E10" w:rsidRDefault="002F34AA" w:rsidP="002F34AA">
            <w:pPr>
              <w:ind w:leftChars="-50" w:left="31680" w:rightChars="-50" w:right="31680"/>
              <w:jc w:val="center"/>
              <w:rPr>
                <w:rFonts w:eastAsia="仿宋_GB2312"/>
                <w:szCs w:val="21"/>
              </w:rPr>
            </w:pPr>
            <w:r w:rsidRPr="009F5E10">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szCs w:val="21"/>
              </w:rPr>
              <w:t>S107B033</w:t>
            </w:r>
          </w:p>
        </w:tc>
        <w:tc>
          <w:tcPr>
            <w:tcW w:w="2251" w:type="pct"/>
            <w:vAlign w:val="center"/>
          </w:tcPr>
          <w:p w:rsidR="002F34AA" w:rsidRPr="00B67D4C" w:rsidRDefault="002F34AA" w:rsidP="008D5EB2">
            <w:pPr>
              <w:jc w:val="left"/>
              <w:rPr>
                <w:rFonts w:eastAsia="仿宋_GB2312"/>
                <w:szCs w:val="21"/>
              </w:rPr>
            </w:pPr>
            <w:r w:rsidRPr="00B67D4C">
              <w:rPr>
                <w:szCs w:val="21"/>
              </w:rPr>
              <w:t>Securities Market and Behavioral Investment</w:t>
            </w:r>
          </w:p>
        </w:tc>
        <w:tc>
          <w:tcPr>
            <w:tcW w:w="289" w:type="pct"/>
            <w:vAlign w:val="center"/>
          </w:tcPr>
          <w:p w:rsidR="002F34AA" w:rsidRPr="00B67D4C" w:rsidRDefault="002F34AA" w:rsidP="008D5EB2">
            <w:pPr>
              <w:jc w:val="center"/>
              <w:rPr>
                <w:rFonts w:eastAsia="仿宋_GB2312"/>
                <w:szCs w:val="21"/>
              </w:rPr>
            </w:pPr>
            <w:r w:rsidRPr="00B67D4C">
              <w:rPr>
                <w:rFonts w:eastAsia="仿宋_GB2312"/>
                <w:szCs w:val="21"/>
              </w:rPr>
              <w:t>2</w:t>
            </w:r>
          </w:p>
        </w:tc>
        <w:tc>
          <w:tcPr>
            <w:tcW w:w="290"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秋</w:t>
            </w:r>
          </w:p>
        </w:tc>
        <w:tc>
          <w:tcPr>
            <w:tcW w:w="289" w:type="pct"/>
            <w:vAlign w:val="center"/>
          </w:tcPr>
          <w:p w:rsidR="002F34AA" w:rsidRPr="00B67D4C" w:rsidRDefault="002F34AA" w:rsidP="002F34AA">
            <w:pPr>
              <w:ind w:leftChars="-50" w:left="31680" w:rightChars="-50" w:right="31680"/>
              <w:jc w:val="center"/>
              <w:rPr>
                <w:rFonts w:eastAsia="仿宋_GB2312"/>
                <w:szCs w:val="21"/>
              </w:rPr>
            </w:pPr>
            <w:r w:rsidRPr="00B67D4C">
              <w:rPr>
                <w:rFonts w:eastAsia="仿宋_GB2312" w:hint="eastAsia"/>
                <w:szCs w:val="21"/>
              </w:rPr>
              <w:t>考试</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0540EC" w:rsidRDefault="002F34AA" w:rsidP="002F34AA">
            <w:pPr>
              <w:ind w:leftChars="-50" w:left="31680" w:rightChars="-50" w:right="31680"/>
              <w:jc w:val="center"/>
              <w:rPr>
                <w:rFonts w:eastAsia="仿宋_GB2312"/>
                <w:szCs w:val="21"/>
              </w:rPr>
            </w:pPr>
            <w:r>
              <w:rPr>
                <w:rFonts w:eastAsia="仿宋_GB2312"/>
                <w:szCs w:val="21"/>
              </w:rPr>
              <w:t>S107C109</w:t>
            </w:r>
          </w:p>
        </w:tc>
        <w:tc>
          <w:tcPr>
            <w:tcW w:w="2251" w:type="pct"/>
            <w:vAlign w:val="center"/>
          </w:tcPr>
          <w:p w:rsidR="002F34AA" w:rsidRPr="0042605E" w:rsidRDefault="002F34AA" w:rsidP="008D5EB2">
            <w:pPr>
              <w:jc w:val="left"/>
              <w:rPr>
                <w:rFonts w:eastAsia="仿宋_GB2312"/>
                <w:szCs w:val="21"/>
              </w:rPr>
            </w:pPr>
            <w:r w:rsidRPr="0042605E">
              <w:rPr>
                <w:rFonts w:eastAsia="仿宋_GB2312" w:hint="eastAsia"/>
                <w:szCs w:val="21"/>
              </w:rPr>
              <w:t>生产率及效率分析</w:t>
            </w:r>
          </w:p>
        </w:tc>
        <w:tc>
          <w:tcPr>
            <w:tcW w:w="289" w:type="pct"/>
            <w:vAlign w:val="center"/>
          </w:tcPr>
          <w:p w:rsidR="002F34AA" w:rsidRPr="000540EC" w:rsidRDefault="002F34AA" w:rsidP="008D5EB2">
            <w:pPr>
              <w:jc w:val="center"/>
              <w:rPr>
                <w:rFonts w:eastAsia="仿宋_GB2312"/>
                <w:szCs w:val="21"/>
              </w:rPr>
            </w:pPr>
            <w:r w:rsidRPr="000540EC">
              <w:rPr>
                <w:rFonts w:eastAsia="仿宋_GB2312"/>
                <w:szCs w:val="21"/>
              </w:rPr>
              <w:t>2</w:t>
            </w:r>
          </w:p>
        </w:tc>
        <w:tc>
          <w:tcPr>
            <w:tcW w:w="290" w:type="pct"/>
            <w:vAlign w:val="center"/>
          </w:tcPr>
          <w:p w:rsidR="002F34AA" w:rsidRPr="000540EC" w:rsidRDefault="002F34AA" w:rsidP="002F34AA">
            <w:pPr>
              <w:ind w:leftChars="-50" w:left="31680" w:rightChars="-50" w:right="31680"/>
              <w:jc w:val="center"/>
              <w:rPr>
                <w:rFonts w:eastAsia="仿宋_GB2312"/>
                <w:szCs w:val="21"/>
              </w:rPr>
            </w:pPr>
            <w:r w:rsidRPr="000540EC">
              <w:rPr>
                <w:rFonts w:eastAsia="仿宋_GB2312" w:hint="eastAsia"/>
                <w:szCs w:val="21"/>
              </w:rPr>
              <w:t>秋</w:t>
            </w:r>
          </w:p>
        </w:tc>
        <w:tc>
          <w:tcPr>
            <w:tcW w:w="289" w:type="pct"/>
            <w:vAlign w:val="center"/>
          </w:tcPr>
          <w:p w:rsidR="002F34AA" w:rsidRPr="000540EC" w:rsidRDefault="002F34AA" w:rsidP="002F34AA">
            <w:pPr>
              <w:ind w:leftChars="-50" w:left="31680" w:rightChars="-50" w:right="31680"/>
              <w:jc w:val="center"/>
              <w:rPr>
                <w:rFonts w:eastAsia="仿宋_GB2312"/>
                <w:szCs w:val="21"/>
              </w:rPr>
            </w:pPr>
            <w:r w:rsidRPr="000540EC">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0540EC" w:rsidRDefault="002F34AA" w:rsidP="002F34AA">
            <w:pPr>
              <w:ind w:leftChars="-50" w:left="31680" w:rightChars="-50" w:right="31680"/>
              <w:jc w:val="center"/>
              <w:rPr>
                <w:rFonts w:eastAsia="仿宋_GB2312"/>
                <w:szCs w:val="21"/>
              </w:rPr>
            </w:pPr>
            <w:r>
              <w:rPr>
                <w:rFonts w:eastAsia="仿宋_GB2312"/>
                <w:szCs w:val="21"/>
              </w:rPr>
              <w:t>S107C152</w:t>
            </w:r>
          </w:p>
        </w:tc>
        <w:tc>
          <w:tcPr>
            <w:tcW w:w="2251" w:type="pct"/>
            <w:vAlign w:val="center"/>
          </w:tcPr>
          <w:p w:rsidR="002F34AA" w:rsidRPr="0042605E" w:rsidRDefault="002F34AA" w:rsidP="008D5EB2">
            <w:pPr>
              <w:jc w:val="left"/>
              <w:rPr>
                <w:rFonts w:eastAsia="仿宋_GB2312"/>
                <w:szCs w:val="21"/>
              </w:rPr>
            </w:pPr>
            <w:r w:rsidRPr="0042605E">
              <w:rPr>
                <w:rFonts w:eastAsia="仿宋_GB2312" w:hint="eastAsia"/>
                <w:szCs w:val="21"/>
              </w:rPr>
              <w:t>金融数据分析与应用</w:t>
            </w:r>
          </w:p>
        </w:tc>
        <w:tc>
          <w:tcPr>
            <w:tcW w:w="289" w:type="pct"/>
            <w:vAlign w:val="center"/>
          </w:tcPr>
          <w:p w:rsidR="002F34AA" w:rsidRPr="000540EC" w:rsidRDefault="002F34AA" w:rsidP="008D5EB2">
            <w:pPr>
              <w:jc w:val="center"/>
              <w:rPr>
                <w:rFonts w:eastAsia="仿宋_GB2312"/>
                <w:szCs w:val="21"/>
              </w:rPr>
            </w:pPr>
            <w:r w:rsidRPr="000540EC">
              <w:rPr>
                <w:rFonts w:eastAsia="仿宋_GB2312"/>
                <w:szCs w:val="21"/>
              </w:rPr>
              <w:t>2</w:t>
            </w:r>
          </w:p>
        </w:tc>
        <w:tc>
          <w:tcPr>
            <w:tcW w:w="290" w:type="pct"/>
            <w:vAlign w:val="center"/>
          </w:tcPr>
          <w:p w:rsidR="002F34AA" w:rsidRPr="000540EC" w:rsidRDefault="002F34AA" w:rsidP="002F34AA">
            <w:pPr>
              <w:ind w:leftChars="-50" w:left="31680" w:rightChars="-50" w:right="31680"/>
              <w:jc w:val="center"/>
              <w:rPr>
                <w:rFonts w:eastAsia="仿宋_GB2312"/>
                <w:szCs w:val="21"/>
              </w:rPr>
            </w:pPr>
            <w:r w:rsidRPr="000540EC">
              <w:rPr>
                <w:rFonts w:eastAsia="仿宋_GB2312" w:hint="eastAsia"/>
                <w:szCs w:val="21"/>
              </w:rPr>
              <w:t>春</w:t>
            </w:r>
          </w:p>
        </w:tc>
        <w:tc>
          <w:tcPr>
            <w:tcW w:w="289" w:type="pct"/>
            <w:vAlign w:val="center"/>
          </w:tcPr>
          <w:p w:rsidR="002F34AA" w:rsidRPr="000540EC" w:rsidRDefault="002F34AA" w:rsidP="002F34AA">
            <w:pPr>
              <w:ind w:leftChars="-50" w:left="31680" w:rightChars="-50" w:right="31680"/>
              <w:jc w:val="center"/>
              <w:rPr>
                <w:rFonts w:eastAsia="仿宋_GB2312"/>
                <w:szCs w:val="21"/>
              </w:rPr>
            </w:pPr>
            <w:r w:rsidRPr="000540EC">
              <w:rPr>
                <w:rFonts w:eastAsia="仿宋_GB2312" w:hint="eastAsia"/>
                <w:szCs w:val="21"/>
              </w:rPr>
              <w:t>考查</w:t>
            </w:r>
          </w:p>
        </w:tc>
        <w:tc>
          <w:tcPr>
            <w:tcW w:w="437" w:type="pct"/>
            <w:vMerge/>
            <w:vAlign w:val="center"/>
          </w:tcPr>
          <w:p w:rsidR="002F34AA" w:rsidRPr="009F5E10"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S113C094</w:t>
            </w:r>
          </w:p>
        </w:tc>
        <w:tc>
          <w:tcPr>
            <w:tcW w:w="2251" w:type="pct"/>
            <w:vAlign w:val="center"/>
          </w:tcPr>
          <w:p w:rsidR="002F34AA" w:rsidRPr="00C148A5" w:rsidRDefault="002F34AA" w:rsidP="008D5EB2">
            <w:pPr>
              <w:jc w:val="left"/>
              <w:rPr>
                <w:szCs w:val="21"/>
              </w:rPr>
            </w:pPr>
            <w:r w:rsidRPr="00C148A5">
              <w:rPr>
                <w:rFonts w:eastAsia="仿宋_GB2312"/>
                <w:szCs w:val="21"/>
              </w:rPr>
              <w:t>Financial Engineering</w:t>
            </w:r>
          </w:p>
        </w:tc>
        <w:tc>
          <w:tcPr>
            <w:tcW w:w="289" w:type="pct"/>
          </w:tcPr>
          <w:p w:rsidR="002F34AA" w:rsidRPr="00C148A5" w:rsidRDefault="002F34AA" w:rsidP="008D5EB2">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秋季</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S113C075</w:t>
            </w:r>
          </w:p>
        </w:tc>
        <w:tc>
          <w:tcPr>
            <w:tcW w:w="2251" w:type="pct"/>
            <w:vAlign w:val="center"/>
          </w:tcPr>
          <w:p w:rsidR="002F34AA" w:rsidRPr="00C148A5" w:rsidRDefault="002F34AA" w:rsidP="008D5EB2">
            <w:pPr>
              <w:jc w:val="left"/>
              <w:rPr>
                <w:szCs w:val="21"/>
              </w:rPr>
            </w:pPr>
            <w:r w:rsidRPr="00C148A5">
              <w:rPr>
                <w:rFonts w:eastAsia="仿宋_GB2312" w:hint="eastAsia"/>
                <w:szCs w:val="21"/>
              </w:rPr>
              <w:t>离岸金融专题</w:t>
            </w:r>
            <w:r w:rsidRPr="00C148A5">
              <w:rPr>
                <w:rFonts w:eastAsia="仿宋_GB2312"/>
                <w:szCs w:val="21"/>
              </w:rPr>
              <w:t xml:space="preserve"> </w:t>
            </w:r>
            <w:r w:rsidRPr="00C148A5">
              <w:rPr>
                <w:rFonts w:ascii="宋体" w:hAnsi="宋体" w:cs="宋体" w:hint="eastAsia"/>
                <w:b/>
                <w:bCs/>
                <w:szCs w:val="21"/>
              </w:rPr>
              <w:t>※</w:t>
            </w:r>
          </w:p>
        </w:tc>
        <w:tc>
          <w:tcPr>
            <w:tcW w:w="289" w:type="pct"/>
          </w:tcPr>
          <w:p w:rsidR="002F34AA" w:rsidRPr="00C148A5" w:rsidRDefault="002F34AA" w:rsidP="008D5EB2">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S107C041</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国际贸易与国际金融</w:t>
            </w:r>
          </w:p>
        </w:tc>
        <w:tc>
          <w:tcPr>
            <w:tcW w:w="289" w:type="pct"/>
            <w:vAlign w:val="center"/>
          </w:tcPr>
          <w:p w:rsidR="002F34AA" w:rsidRPr="00C148A5" w:rsidRDefault="002F34AA" w:rsidP="008D5EB2">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F70EBB" w:rsidRDefault="002F34AA" w:rsidP="008D5EB2">
            <w:pPr>
              <w:jc w:val="center"/>
              <w:rPr>
                <w:rFonts w:eastAsia="仿宋_GB2312"/>
                <w:highlight w:val="yellow"/>
              </w:rPr>
            </w:pPr>
          </w:p>
        </w:tc>
        <w:tc>
          <w:tcPr>
            <w:tcW w:w="653"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szCs w:val="21"/>
              </w:rPr>
              <w:t>S113C089</w:t>
            </w:r>
          </w:p>
        </w:tc>
        <w:tc>
          <w:tcPr>
            <w:tcW w:w="2251" w:type="pct"/>
            <w:vAlign w:val="center"/>
          </w:tcPr>
          <w:p w:rsidR="002F34AA" w:rsidRPr="00C148A5" w:rsidRDefault="002F34AA" w:rsidP="008D5EB2">
            <w:pPr>
              <w:jc w:val="left"/>
              <w:rPr>
                <w:rFonts w:eastAsia="仿宋_GB2312"/>
                <w:szCs w:val="21"/>
              </w:rPr>
            </w:pPr>
            <w:r w:rsidRPr="00C148A5">
              <w:rPr>
                <w:rFonts w:eastAsia="仿宋_GB2312" w:hint="eastAsia"/>
                <w:szCs w:val="21"/>
              </w:rPr>
              <w:t>金融机构风险管理</w:t>
            </w:r>
          </w:p>
        </w:tc>
        <w:tc>
          <w:tcPr>
            <w:tcW w:w="289" w:type="pct"/>
          </w:tcPr>
          <w:p w:rsidR="002F34AA" w:rsidRPr="00C148A5" w:rsidRDefault="002F34AA" w:rsidP="008D5EB2">
            <w:pPr>
              <w:jc w:val="center"/>
              <w:rPr>
                <w:rFonts w:eastAsia="仿宋_GB2312"/>
                <w:szCs w:val="21"/>
              </w:rPr>
            </w:pPr>
            <w:r w:rsidRPr="00C148A5">
              <w:rPr>
                <w:rFonts w:eastAsia="仿宋_GB2312"/>
                <w:szCs w:val="21"/>
              </w:rPr>
              <w:t>2</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秋</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restart"/>
            <w:vAlign w:val="center"/>
          </w:tcPr>
          <w:p w:rsidR="002F34AA" w:rsidRPr="009F5E10" w:rsidRDefault="002F34AA" w:rsidP="008D5EB2">
            <w:pPr>
              <w:jc w:val="center"/>
              <w:rPr>
                <w:rFonts w:eastAsia="仿宋_GB2312"/>
                <w:szCs w:val="21"/>
              </w:rPr>
            </w:pPr>
            <w:r w:rsidRPr="009F5E10">
              <w:rPr>
                <w:rFonts w:eastAsia="仿宋_GB2312" w:hint="eastAsia"/>
                <w:szCs w:val="21"/>
              </w:rPr>
              <w:t>公共</w:t>
            </w:r>
          </w:p>
          <w:p w:rsidR="002F34AA" w:rsidRPr="009F5E10" w:rsidRDefault="002F34AA" w:rsidP="008D5EB2">
            <w:pPr>
              <w:jc w:val="center"/>
              <w:rPr>
                <w:rFonts w:eastAsia="仿宋_GB2312"/>
                <w:szCs w:val="21"/>
              </w:rPr>
            </w:pPr>
            <w:r w:rsidRPr="009F5E10">
              <w:rPr>
                <w:rFonts w:eastAsia="仿宋_GB2312" w:hint="eastAsia"/>
                <w:szCs w:val="21"/>
              </w:rPr>
              <w:t>实验</w:t>
            </w:r>
          </w:p>
        </w:tc>
        <w:tc>
          <w:tcPr>
            <w:tcW w:w="653" w:type="pct"/>
            <w:vAlign w:val="center"/>
          </w:tcPr>
          <w:p w:rsidR="002F34AA" w:rsidRPr="00C148A5" w:rsidRDefault="002F34AA" w:rsidP="002F34AA">
            <w:pPr>
              <w:ind w:leftChars="-50" w:left="31680" w:rightChars="-50" w:right="31680"/>
              <w:jc w:val="center"/>
            </w:pPr>
            <w:r w:rsidRPr="00C148A5">
              <w:t>S106C028</w:t>
            </w:r>
          </w:p>
        </w:tc>
        <w:tc>
          <w:tcPr>
            <w:tcW w:w="2251" w:type="pct"/>
            <w:vAlign w:val="center"/>
          </w:tcPr>
          <w:p w:rsidR="002F34AA" w:rsidRPr="00C148A5" w:rsidRDefault="002F34AA" w:rsidP="0042605E">
            <w:pPr>
              <w:jc w:val="left"/>
              <w:rPr>
                <w:rFonts w:eastAsia="仿宋_GB2312"/>
                <w:szCs w:val="21"/>
              </w:rPr>
            </w:pPr>
            <w:r w:rsidRPr="0042605E">
              <w:rPr>
                <w:rFonts w:eastAsia="仿宋_GB2312" w:hint="eastAsia"/>
                <w:szCs w:val="21"/>
              </w:rPr>
              <w:t>网络工程</w:t>
            </w:r>
          </w:p>
        </w:tc>
        <w:tc>
          <w:tcPr>
            <w:tcW w:w="289" w:type="pct"/>
            <w:vAlign w:val="center"/>
          </w:tcPr>
          <w:p w:rsidR="002F34AA" w:rsidRPr="00C148A5" w:rsidRDefault="002F34AA" w:rsidP="008D5EB2">
            <w:pPr>
              <w:jc w:val="center"/>
              <w:rPr>
                <w:sz w:val="20"/>
              </w:rPr>
            </w:pPr>
            <w:r w:rsidRPr="00C148A5">
              <w:rPr>
                <w:sz w:val="20"/>
              </w:rPr>
              <w:t>1</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restart"/>
            <w:vAlign w:val="center"/>
          </w:tcPr>
          <w:p w:rsidR="002F34AA" w:rsidRPr="00C148A5" w:rsidRDefault="002F34AA" w:rsidP="002F34AA">
            <w:pPr>
              <w:ind w:leftChars="-50" w:left="31680" w:rightChars="-50" w:right="31680"/>
              <w:jc w:val="center"/>
              <w:rPr>
                <w:rFonts w:eastAsia="仿宋_GB2312"/>
              </w:rPr>
            </w:pPr>
            <w:r w:rsidRPr="00C148A5">
              <w:rPr>
                <w:rFonts w:eastAsia="仿宋_GB2312" w:hint="eastAsia"/>
              </w:rPr>
              <w:t>选</w:t>
            </w:r>
            <w:r w:rsidRPr="00C148A5">
              <w:rPr>
                <w:rFonts w:eastAsia="仿宋_GB2312"/>
              </w:rPr>
              <w:t>1</w:t>
            </w:r>
            <w:r w:rsidRPr="00C148A5">
              <w:rPr>
                <w:rFonts w:eastAsia="仿宋_GB2312" w:hint="eastAsia"/>
              </w:rPr>
              <w:t>门</w:t>
            </w:r>
          </w:p>
        </w:tc>
      </w:tr>
      <w:tr w:rsidR="002F34AA" w:rsidRPr="009F5E10" w:rsidTr="00E9519E">
        <w:trPr>
          <w:trHeight w:val="340"/>
          <w:jc w:val="center"/>
        </w:trPr>
        <w:tc>
          <w:tcPr>
            <w:tcW w:w="208" w:type="pct"/>
            <w:vMerge/>
            <w:vAlign w:val="center"/>
          </w:tcPr>
          <w:p w:rsidR="002F34AA" w:rsidRPr="009F5E10" w:rsidRDefault="002F34AA" w:rsidP="008D5EB2">
            <w:pPr>
              <w:jc w:val="center"/>
              <w:rPr>
                <w:rFonts w:eastAsia="仿宋_GB2312"/>
              </w:rPr>
            </w:pPr>
          </w:p>
        </w:tc>
        <w:tc>
          <w:tcPr>
            <w:tcW w:w="581" w:type="pct"/>
            <w:vMerge/>
            <w:vAlign w:val="center"/>
          </w:tcPr>
          <w:p w:rsidR="002F34AA" w:rsidRPr="009F5E10" w:rsidRDefault="002F34AA" w:rsidP="008D5EB2">
            <w:pPr>
              <w:jc w:val="center"/>
              <w:rPr>
                <w:rFonts w:eastAsia="仿宋_GB2312"/>
              </w:rPr>
            </w:pPr>
          </w:p>
        </w:tc>
        <w:tc>
          <w:tcPr>
            <w:tcW w:w="653" w:type="pct"/>
            <w:vAlign w:val="center"/>
          </w:tcPr>
          <w:p w:rsidR="002F34AA" w:rsidRPr="00C148A5" w:rsidRDefault="002F34AA" w:rsidP="002F34AA">
            <w:pPr>
              <w:ind w:leftChars="-50" w:left="31680" w:rightChars="-50" w:right="31680"/>
              <w:jc w:val="center"/>
            </w:pPr>
            <w:r w:rsidRPr="00C148A5">
              <w:t>S104C057</w:t>
            </w:r>
          </w:p>
        </w:tc>
        <w:tc>
          <w:tcPr>
            <w:tcW w:w="2251" w:type="pct"/>
            <w:vAlign w:val="center"/>
          </w:tcPr>
          <w:p w:rsidR="002F34AA" w:rsidRPr="00C148A5" w:rsidRDefault="002F34AA" w:rsidP="0042605E">
            <w:pPr>
              <w:jc w:val="left"/>
              <w:rPr>
                <w:rFonts w:eastAsia="仿宋_GB2312"/>
                <w:szCs w:val="21"/>
              </w:rPr>
            </w:pPr>
            <w:r w:rsidRPr="0042605E">
              <w:rPr>
                <w:rFonts w:eastAsia="仿宋_GB2312" w:hint="eastAsia"/>
                <w:szCs w:val="21"/>
              </w:rPr>
              <w:t>电类综合实验</w:t>
            </w:r>
          </w:p>
        </w:tc>
        <w:tc>
          <w:tcPr>
            <w:tcW w:w="289" w:type="pct"/>
            <w:vAlign w:val="center"/>
          </w:tcPr>
          <w:p w:rsidR="002F34AA" w:rsidRPr="00C148A5" w:rsidRDefault="002F34AA" w:rsidP="008D5EB2">
            <w:pPr>
              <w:jc w:val="center"/>
              <w:rPr>
                <w:sz w:val="20"/>
              </w:rPr>
            </w:pPr>
            <w:r w:rsidRPr="00C148A5">
              <w:rPr>
                <w:sz w:val="20"/>
              </w:rPr>
              <w:t>1</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考查</w:t>
            </w:r>
          </w:p>
        </w:tc>
        <w:tc>
          <w:tcPr>
            <w:tcW w:w="437" w:type="pct"/>
            <w:vMerge/>
            <w:vAlign w:val="center"/>
          </w:tcPr>
          <w:p w:rsidR="002F34AA" w:rsidRPr="00C148A5" w:rsidRDefault="002F34AA" w:rsidP="002F34AA">
            <w:pPr>
              <w:ind w:leftChars="-50" w:left="31680" w:rightChars="-50" w:right="31680"/>
              <w:jc w:val="center"/>
              <w:rPr>
                <w:rFonts w:eastAsia="仿宋_GB2312"/>
              </w:rPr>
            </w:pPr>
          </w:p>
        </w:tc>
      </w:tr>
      <w:tr w:rsidR="002F34AA" w:rsidRPr="009F5E10" w:rsidTr="00E9519E">
        <w:trPr>
          <w:trHeight w:val="340"/>
          <w:jc w:val="center"/>
        </w:trPr>
        <w:tc>
          <w:tcPr>
            <w:tcW w:w="208" w:type="pct"/>
            <w:vAlign w:val="center"/>
          </w:tcPr>
          <w:p w:rsidR="002F34AA" w:rsidRPr="009F5E10" w:rsidRDefault="002F34AA" w:rsidP="008D5EB2">
            <w:pPr>
              <w:jc w:val="center"/>
              <w:rPr>
                <w:rFonts w:eastAsia="仿宋_GB2312"/>
              </w:rPr>
            </w:pPr>
          </w:p>
        </w:tc>
        <w:tc>
          <w:tcPr>
            <w:tcW w:w="581" w:type="pct"/>
            <w:vAlign w:val="center"/>
          </w:tcPr>
          <w:p w:rsidR="002F34AA" w:rsidRPr="009F5E10" w:rsidRDefault="002F34AA" w:rsidP="002F34AA">
            <w:pPr>
              <w:ind w:leftChars="-50" w:left="31680" w:rightChars="-50" w:right="31680"/>
              <w:jc w:val="center"/>
              <w:rPr>
                <w:rFonts w:eastAsia="仿宋_GB2312"/>
              </w:rPr>
            </w:pPr>
            <w:r>
              <w:rPr>
                <w:rFonts w:eastAsia="仿宋_GB2312" w:hint="eastAsia"/>
              </w:rPr>
              <w:t>创新创业与公共素养</w:t>
            </w:r>
          </w:p>
        </w:tc>
        <w:tc>
          <w:tcPr>
            <w:tcW w:w="653" w:type="pct"/>
            <w:vAlign w:val="center"/>
          </w:tcPr>
          <w:p w:rsidR="002F34AA" w:rsidRPr="00C148A5" w:rsidRDefault="002F34AA" w:rsidP="002F34AA">
            <w:pPr>
              <w:ind w:leftChars="-50" w:left="31680" w:rightChars="-50" w:right="31680" w:firstLineChars="100" w:firstLine="31680"/>
              <w:rPr>
                <w:rFonts w:eastAsia="仿宋_GB2312"/>
                <w:szCs w:val="21"/>
              </w:rPr>
            </w:pPr>
            <w:r w:rsidRPr="00C148A5">
              <w:rPr>
                <w:rFonts w:eastAsia="仿宋_GB2312"/>
                <w:szCs w:val="21"/>
              </w:rPr>
              <w:t>S2440005</w:t>
            </w:r>
          </w:p>
        </w:tc>
        <w:tc>
          <w:tcPr>
            <w:tcW w:w="2251" w:type="pct"/>
            <w:vAlign w:val="center"/>
          </w:tcPr>
          <w:p w:rsidR="002F34AA" w:rsidRPr="00C148A5" w:rsidRDefault="002F34AA" w:rsidP="008D5EB2">
            <w:pPr>
              <w:jc w:val="left"/>
              <w:rPr>
                <w:rFonts w:eastAsia="仿宋_GB2312"/>
                <w:szCs w:val="21"/>
              </w:rPr>
            </w:pPr>
            <w:r w:rsidRPr="0042605E">
              <w:rPr>
                <w:rFonts w:eastAsia="仿宋_GB2312" w:hint="eastAsia"/>
                <w:szCs w:val="21"/>
              </w:rPr>
              <w:t>创新创业（选修）</w:t>
            </w:r>
          </w:p>
        </w:tc>
        <w:tc>
          <w:tcPr>
            <w:tcW w:w="289" w:type="pct"/>
            <w:vAlign w:val="center"/>
          </w:tcPr>
          <w:p w:rsidR="002F34AA" w:rsidRPr="00C148A5" w:rsidRDefault="002F34AA" w:rsidP="008D5EB2">
            <w:pPr>
              <w:jc w:val="center"/>
              <w:rPr>
                <w:rFonts w:eastAsia="仿宋_GB2312"/>
                <w:szCs w:val="21"/>
              </w:rPr>
            </w:pPr>
            <w:r w:rsidRPr="00C148A5">
              <w:rPr>
                <w:sz w:val="20"/>
              </w:rPr>
              <w:t>1</w:t>
            </w:r>
          </w:p>
        </w:tc>
        <w:tc>
          <w:tcPr>
            <w:tcW w:w="290"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春</w:t>
            </w:r>
          </w:p>
        </w:tc>
        <w:tc>
          <w:tcPr>
            <w:tcW w:w="289" w:type="pct"/>
            <w:vAlign w:val="center"/>
          </w:tcPr>
          <w:p w:rsidR="002F34AA" w:rsidRPr="00C148A5" w:rsidRDefault="002F34AA" w:rsidP="002F34AA">
            <w:pPr>
              <w:ind w:leftChars="-50" w:left="31680" w:rightChars="-50" w:right="31680"/>
              <w:jc w:val="center"/>
              <w:rPr>
                <w:rFonts w:eastAsia="仿宋_GB2312"/>
                <w:szCs w:val="21"/>
              </w:rPr>
            </w:pPr>
            <w:r w:rsidRPr="00C148A5">
              <w:rPr>
                <w:rFonts w:eastAsia="仿宋_GB2312" w:hint="eastAsia"/>
                <w:szCs w:val="21"/>
              </w:rPr>
              <w:t>考试</w:t>
            </w:r>
          </w:p>
        </w:tc>
        <w:tc>
          <w:tcPr>
            <w:tcW w:w="437" w:type="pct"/>
            <w:vAlign w:val="center"/>
          </w:tcPr>
          <w:p w:rsidR="002F34AA" w:rsidRPr="00C148A5" w:rsidRDefault="002F34AA" w:rsidP="002F34AA">
            <w:pPr>
              <w:ind w:leftChars="-50" w:left="31680" w:rightChars="-50" w:right="31680"/>
              <w:jc w:val="center"/>
              <w:rPr>
                <w:rFonts w:eastAsia="仿宋_GB2312"/>
              </w:rPr>
            </w:pPr>
          </w:p>
        </w:tc>
      </w:tr>
    </w:tbl>
    <w:p w:rsidR="002F34AA" w:rsidRPr="009F5E10" w:rsidRDefault="002F34AA" w:rsidP="002F34AA">
      <w:pPr>
        <w:ind w:firstLineChars="196" w:firstLine="31680"/>
        <w:rPr>
          <w:rFonts w:eastAsia="仿宋_GB2312"/>
          <w:b/>
          <w:szCs w:val="21"/>
        </w:rPr>
      </w:pPr>
      <w:r w:rsidRPr="009F5E10">
        <w:rPr>
          <w:rFonts w:eastAsia="仿宋_GB2312" w:hint="eastAsia"/>
          <w:b/>
          <w:szCs w:val="21"/>
        </w:rPr>
        <w:t>跨学科或以同等学力身份入学的硕士研究生必须加修由导师指定的本科层次主干课程（至少</w:t>
      </w:r>
      <w:r w:rsidRPr="009F5E10">
        <w:rPr>
          <w:rFonts w:eastAsia="仿宋_GB2312"/>
          <w:b/>
          <w:szCs w:val="21"/>
        </w:rPr>
        <w:t>2</w:t>
      </w:r>
      <w:r w:rsidRPr="009F5E10">
        <w:rPr>
          <w:rFonts w:eastAsia="仿宋_GB2312" w:hint="eastAsia"/>
          <w:b/>
          <w:szCs w:val="21"/>
        </w:rPr>
        <w:t>门），并列入培养计划，计成绩，不计学分。</w:t>
      </w:r>
    </w:p>
    <w:p w:rsidR="002F34AA" w:rsidRPr="009F5E10" w:rsidRDefault="002F34AA" w:rsidP="00234DF9">
      <w:pPr>
        <w:spacing w:line="400" w:lineRule="exact"/>
        <w:rPr>
          <w:rFonts w:eastAsia="仿宋_GB2312"/>
          <w:b/>
          <w:bCs/>
          <w:szCs w:val="21"/>
        </w:rPr>
      </w:pPr>
      <w:r w:rsidRPr="009F5E10">
        <w:rPr>
          <w:rFonts w:eastAsia="仿宋_GB2312" w:hint="eastAsia"/>
          <w:b/>
          <w:bCs/>
          <w:szCs w:val="21"/>
        </w:rPr>
        <w:t>六、专业实践</w:t>
      </w:r>
    </w:p>
    <w:p w:rsidR="002F34AA" w:rsidRPr="00B67D4C" w:rsidRDefault="002F34AA" w:rsidP="00F676A0">
      <w:pPr>
        <w:widowControl/>
        <w:adjustRightInd w:val="0"/>
        <w:spacing w:line="400" w:lineRule="exact"/>
        <w:ind w:firstLineChars="200" w:firstLine="31680"/>
        <w:jc w:val="left"/>
        <w:rPr>
          <w:rFonts w:eastAsia="仿宋_GB2312"/>
        </w:rPr>
      </w:pPr>
      <w:r w:rsidRPr="009F5E10">
        <w:rPr>
          <w:rFonts w:eastAsia="仿宋_GB2312" w:hint="eastAsia"/>
        </w:rPr>
        <w:t>研究生在金融机构或政府及企事业单位的金融工作岗位参加专业实践，实践时间不少于</w:t>
      </w:r>
      <w:r w:rsidRPr="009F5E10">
        <w:rPr>
          <w:rFonts w:eastAsia="仿宋_GB2312"/>
        </w:rPr>
        <w:t>6</w:t>
      </w:r>
      <w:r w:rsidRPr="009F5E10">
        <w:rPr>
          <w:rFonts w:eastAsia="仿宋_GB2312" w:hint="eastAsia"/>
        </w:rPr>
        <w:t>个月。</w:t>
      </w:r>
      <w:r w:rsidRPr="00B67D4C">
        <w:rPr>
          <w:rFonts w:eastAsia="仿宋_GB2312" w:hint="eastAsia"/>
        </w:rPr>
        <w:t>实践结束提交实践报告</w:t>
      </w:r>
      <w:r w:rsidRPr="00B67D4C">
        <w:rPr>
          <w:rFonts w:eastAsia="仿宋_GB2312"/>
        </w:rPr>
        <w:t>1</w:t>
      </w:r>
      <w:r w:rsidRPr="00B67D4C">
        <w:rPr>
          <w:rFonts w:eastAsia="仿宋_GB2312" w:hint="eastAsia"/>
        </w:rPr>
        <w:t>份。</w:t>
      </w:r>
    </w:p>
    <w:p w:rsidR="002F34AA" w:rsidRPr="003F0C43" w:rsidRDefault="002F34AA" w:rsidP="00234DF9">
      <w:pPr>
        <w:spacing w:line="400" w:lineRule="exact"/>
        <w:rPr>
          <w:rFonts w:eastAsia="仿宋_GB2312"/>
          <w:b/>
          <w:bCs/>
          <w:szCs w:val="21"/>
        </w:rPr>
      </w:pPr>
      <w:r w:rsidRPr="00B67D4C">
        <w:rPr>
          <w:rFonts w:eastAsia="仿宋_GB2312" w:hint="eastAsia"/>
          <w:b/>
          <w:bCs/>
          <w:szCs w:val="21"/>
        </w:rPr>
        <w:t>七、开题报告</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hint="eastAsia"/>
        </w:rPr>
        <w:t>研究生在导师的指导下进行选题和开题，于第三学期完成开题工作。开题报告要求不少于</w:t>
      </w:r>
      <w:r w:rsidRPr="00B67D4C">
        <w:rPr>
          <w:rFonts w:eastAsia="仿宋_GB2312"/>
        </w:rPr>
        <w:t>8000</w:t>
      </w:r>
      <w:r w:rsidRPr="00B67D4C">
        <w:rPr>
          <w:rFonts w:eastAsia="仿宋_GB2312" w:hint="eastAsia"/>
        </w:rPr>
        <w:t>字，其中文献综述</w:t>
      </w:r>
      <w:r w:rsidRPr="00B67D4C">
        <w:rPr>
          <w:rFonts w:eastAsia="仿宋_GB2312"/>
        </w:rPr>
        <w:t>5000</w:t>
      </w:r>
      <w:r w:rsidRPr="00B67D4C">
        <w:rPr>
          <w:rFonts w:eastAsia="仿宋_GB2312" w:hint="eastAsia"/>
        </w:rPr>
        <w:t>字左右，</w:t>
      </w:r>
      <w:r w:rsidRPr="00B67D4C">
        <w:rPr>
          <w:rFonts w:eastAsia="仿宋_GB2312" w:hint="eastAsia"/>
          <w:bCs/>
          <w:szCs w:val="21"/>
        </w:rPr>
        <w:t>查阅不少于</w:t>
      </w:r>
      <w:r w:rsidRPr="00B67D4C">
        <w:rPr>
          <w:rFonts w:eastAsia="仿宋_GB2312"/>
          <w:bCs/>
          <w:szCs w:val="21"/>
        </w:rPr>
        <w:t>40</w:t>
      </w:r>
      <w:r w:rsidRPr="00B67D4C">
        <w:rPr>
          <w:rFonts w:eastAsia="仿宋_GB2312" w:hint="eastAsia"/>
          <w:bCs/>
          <w:szCs w:val="21"/>
        </w:rPr>
        <w:t>篇与选题相关的专业文献，外文文献不少于总数的</w:t>
      </w:r>
      <w:r w:rsidRPr="00B67D4C">
        <w:rPr>
          <w:rFonts w:eastAsia="仿宋_GB2312"/>
          <w:bCs/>
          <w:szCs w:val="21"/>
        </w:rPr>
        <w:t>1/3</w:t>
      </w:r>
      <w:r w:rsidRPr="00B67D4C">
        <w:rPr>
          <w:rFonts w:eastAsia="仿宋_GB2312" w:hint="eastAsia"/>
          <w:bCs/>
          <w:szCs w:val="21"/>
        </w:rPr>
        <w:t>，近五年的文献不少于总数的</w:t>
      </w:r>
      <w:r w:rsidRPr="00B67D4C">
        <w:rPr>
          <w:rFonts w:eastAsia="仿宋_GB2312"/>
          <w:bCs/>
          <w:szCs w:val="21"/>
        </w:rPr>
        <w:t>1/3</w:t>
      </w:r>
      <w:r w:rsidRPr="00B67D4C">
        <w:rPr>
          <w:rFonts w:eastAsia="仿宋_GB2312" w:hint="eastAsia"/>
          <w:bCs/>
          <w:szCs w:val="21"/>
        </w:rPr>
        <w:t>。</w:t>
      </w:r>
      <w:r w:rsidRPr="00B67D4C">
        <w:rPr>
          <w:rFonts w:eastAsia="仿宋_GB2312" w:hint="eastAsia"/>
        </w:rPr>
        <w:t>开题报告通过后方可进入学位论文期；未通过者按同样程序重新开题。</w:t>
      </w:r>
    </w:p>
    <w:p w:rsidR="002F34AA" w:rsidRPr="00B67D4C" w:rsidRDefault="002F34AA" w:rsidP="00234DF9">
      <w:pPr>
        <w:spacing w:line="400" w:lineRule="exact"/>
        <w:ind w:firstLine="435"/>
        <w:rPr>
          <w:rFonts w:eastAsia="仿宋_GB2312"/>
        </w:rPr>
      </w:pPr>
      <w:r w:rsidRPr="00B67D4C">
        <w:rPr>
          <w:rFonts w:eastAsia="仿宋_GB2312" w:hint="eastAsia"/>
        </w:rPr>
        <w:t>开题报告其它相关要求详见《南京理工大学全日制硕士专业学位研究生学位论文工作暂行规定》。</w:t>
      </w:r>
    </w:p>
    <w:p w:rsidR="002F34AA" w:rsidRPr="00B67D4C" w:rsidRDefault="002F34AA" w:rsidP="00234DF9">
      <w:pPr>
        <w:spacing w:line="400" w:lineRule="exact"/>
        <w:rPr>
          <w:rFonts w:eastAsia="仿宋_GB2312"/>
          <w:b/>
          <w:bCs/>
          <w:szCs w:val="21"/>
        </w:rPr>
      </w:pPr>
      <w:r w:rsidRPr="00B67D4C">
        <w:rPr>
          <w:rFonts w:eastAsia="仿宋_GB2312" w:hint="eastAsia"/>
          <w:b/>
          <w:bCs/>
          <w:szCs w:val="21"/>
        </w:rPr>
        <w:t>八、科研实践能力</w:t>
      </w:r>
    </w:p>
    <w:p w:rsidR="002F34AA" w:rsidRPr="00B67D4C" w:rsidRDefault="002F34AA" w:rsidP="00F676A0">
      <w:pPr>
        <w:widowControl/>
        <w:adjustRightInd w:val="0"/>
        <w:spacing w:line="400" w:lineRule="exact"/>
        <w:ind w:firstLineChars="200" w:firstLine="31680"/>
        <w:jc w:val="left"/>
        <w:rPr>
          <w:rFonts w:eastAsia="仿宋_GB2312"/>
        </w:rPr>
      </w:pPr>
      <w:r w:rsidRPr="003A7151">
        <w:rPr>
          <w:rFonts w:eastAsia="仿宋_GB2312" w:hint="eastAsia"/>
        </w:rPr>
        <w:t>撰写与其研究方向相关的论文至少一篇，且以南京理工大学为第一署名单位（作者署名顺序参见研究生院相关规定）</w:t>
      </w:r>
      <w:r w:rsidRPr="00B67D4C">
        <w:rPr>
          <w:rFonts w:eastAsia="仿宋_GB2312" w:hint="eastAsia"/>
        </w:rPr>
        <w:t>，</w:t>
      </w:r>
      <w:r>
        <w:rPr>
          <w:rFonts w:eastAsia="仿宋_GB2312" w:hint="eastAsia"/>
        </w:rPr>
        <w:t>具体要求详见《南京理工大学关于研究生发表学术论文要求的规定》</w:t>
      </w:r>
      <w:r w:rsidRPr="00B67D4C">
        <w:rPr>
          <w:rFonts w:eastAsia="仿宋_GB2312" w:hint="eastAsia"/>
        </w:rPr>
        <w:t>。</w:t>
      </w:r>
    </w:p>
    <w:p w:rsidR="002F34AA" w:rsidRPr="00B67D4C" w:rsidRDefault="002F34AA" w:rsidP="00234DF9">
      <w:pPr>
        <w:spacing w:line="400" w:lineRule="exact"/>
        <w:rPr>
          <w:rFonts w:eastAsia="仿宋_GB2312"/>
          <w:b/>
          <w:bCs/>
          <w:szCs w:val="21"/>
        </w:rPr>
      </w:pPr>
      <w:r w:rsidRPr="00B67D4C">
        <w:rPr>
          <w:rFonts w:eastAsia="仿宋_GB2312" w:hint="eastAsia"/>
          <w:b/>
          <w:bCs/>
          <w:szCs w:val="21"/>
        </w:rPr>
        <w:t>九、学位论文</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hint="eastAsia"/>
        </w:rPr>
        <w:t>学位论文工作是硕士研究生培养工作的重要组成部分，是对研究生解决问题的一项系统性训练，是提升专业学位硕士研究生综合运用所学知识发现问题、分析问题和解决问题能力的重要培养环节。</w:t>
      </w:r>
    </w:p>
    <w:p w:rsidR="002F34AA" w:rsidRPr="00B67D4C" w:rsidRDefault="002F34AA" w:rsidP="00F676A0">
      <w:pPr>
        <w:widowControl/>
        <w:adjustRightInd w:val="0"/>
        <w:spacing w:line="400" w:lineRule="exact"/>
        <w:ind w:firstLineChars="200" w:firstLine="31680"/>
        <w:jc w:val="left"/>
        <w:rPr>
          <w:rFonts w:eastAsia="仿宋_GB2312"/>
          <w:kern w:val="0"/>
        </w:rPr>
      </w:pPr>
      <w:r w:rsidRPr="00B67D4C">
        <w:rPr>
          <w:rFonts w:eastAsia="仿宋_GB2312" w:hint="eastAsia"/>
          <w:kern w:val="0"/>
        </w:rPr>
        <w:t>学位论文要科学性与实践性紧密结合，论文内容应重点解决金融实际问题，论文形式可以是学术论文、案例分析性论文、调研性论文等，提倡案例分析、调研、产品设计等。</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hint="eastAsia"/>
          <w:szCs w:val="21"/>
        </w:rPr>
        <w:t>学位论文要求概念清楚、立论正确、分析严谨、计算正确、数据可靠、文句简练、图表清晰、层次分明，能体现研究生具有宽广的理论基础、较强的独立工作能力和优良的学风。具体规范性要求按照</w:t>
      </w:r>
      <w:r w:rsidRPr="00B67D4C">
        <w:rPr>
          <w:rFonts w:eastAsia="仿宋_GB2312" w:hint="eastAsia"/>
        </w:rPr>
        <w:t>学校相关文件的规定执行。</w:t>
      </w:r>
    </w:p>
    <w:p w:rsidR="002F34AA" w:rsidRPr="00B67D4C" w:rsidRDefault="002F34AA" w:rsidP="00F676A0">
      <w:pPr>
        <w:widowControl/>
        <w:adjustRightInd w:val="0"/>
        <w:spacing w:line="400" w:lineRule="exact"/>
        <w:ind w:firstLineChars="200" w:firstLine="31680"/>
        <w:jc w:val="left"/>
        <w:rPr>
          <w:rFonts w:eastAsia="仿宋_GB2312"/>
        </w:rPr>
      </w:pPr>
      <w:r w:rsidRPr="00B67D4C">
        <w:rPr>
          <w:rFonts w:eastAsia="仿宋_GB2312" w:hint="eastAsia"/>
        </w:rPr>
        <w:t>学位论文正文字数不少于</w:t>
      </w:r>
      <w:r w:rsidRPr="00B67D4C">
        <w:rPr>
          <w:rFonts w:eastAsia="仿宋_GB2312"/>
        </w:rPr>
        <w:t>4</w:t>
      </w:r>
      <w:r w:rsidRPr="00B67D4C">
        <w:rPr>
          <w:rFonts w:eastAsia="仿宋_GB2312" w:hint="eastAsia"/>
        </w:rPr>
        <w:t>万字，标准排版正文不少于</w:t>
      </w:r>
      <w:r w:rsidRPr="00B67D4C">
        <w:rPr>
          <w:rFonts w:eastAsia="仿宋_GB2312"/>
        </w:rPr>
        <w:t>40</w:t>
      </w:r>
      <w:r w:rsidRPr="00B67D4C">
        <w:rPr>
          <w:rFonts w:eastAsia="仿宋_GB2312" w:hint="eastAsia"/>
        </w:rPr>
        <w:t>页。参考文献不少于</w:t>
      </w:r>
      <w:r w:rsidRPr="00B67D4C">
        <w:rPr>
          <w:rFonts w:eastAsia="仿宋_GB2312"/>
        </w:rPr>
        <w:t>50</w:t>
      </w:r>
      <w:r w:rsidRPr="00B67D4C">
        <w:rPr>
          <w:rFonts w:eastAsia="仿宋_GB2312" w:hint="eastAsia"/>
        </w:rPr>
        <w:t>篇，其中外文文献不少于</w:t>
      </w:r>
      <w:r w:rsidRPr="00B67D4C">
        <w:rPr>
          <w:rFonts w:eastAsia="仿宋_GB2312"/>
        </w:rPr>
        <w:t>20</w:t>
      </w:r>
      <w:r w:rsidRPr="00B67D4C">
        <w:rPr>
          <w:rFonts w:eastAsia="仿宋_GB2312" w:hint="eastAsia"/>
        </w:rPr>
        <w:t>篇，以近</w:t>
      </w:r>
      <w:r w:rsidRPr="00B67D4C">
        <w:rPr>
          <w:rFonts w:eastAsia="仿宋_GB2312"/>
        </w:rPr>
        <w:t>3</w:t>
      </w:r>
      <w:r w:rsidRPr="00B67D4C">
        <w:rPr>
          <w:rFonts w:eastAsia="仿宋_GB2312" w:hint="eastAsia"/>
        </w:rPr>
        <w:t>年的文献为主。</w:t>
      </w:r>
    </w:p>
    <w:p w:rsidR="002F34AA" w:rsidRPr="00B67D4C" w:rsidRDefault="002F34AA" w:rsidP="00F676A0">
      <w:pPr>
        <w:widowControl/>
        <w:adjustRightInd w:val="0"/>
        <w:spacing w:line="400" w:lineRule="exact"/>
        <w:ind w:firstLineChars="200" w:firstLine="31680"/>
        <w:jc w:val="left"/>
        <w:rPr>
          <w:rFonts w:eastAsia="仿宋_GB2312"/>
          <w:szCs w:val="21"/>
        </w:rPr>
      </w:pPr>
      <w:r w:rsidRPr="00B67D4C">
        <w:rPr>
          <w:rFonts w:eastAsia="仿宋_GB2312" w:hint="eastAsia"/>
          <w:szCs w:val="21"/>
        </w:rPr>
        <w:t>学位论文在导师或导师组指导下由研究生独立完成</w:t>
      </w:r>
      <w:r w:rsidRPr="00B67D4C">
        <w:rPr>
          <w:rFonts w:eastAsia="仿宋_GB2312" w:hint="eastAsia"/>
        </w:rPr>
        <w:t>。</w:t>
      </w:r>
      <w:r w:rsidRPr="00B67D4C">
        <w:rPr>
          <w:rFonts w:eastAsia="仿宋_GB2312" w:hint="eastAsia"/>
          <w:szCs w:val="21"/>
        </w:rPr>
        <w:t>学位论文撰写完成后，须经过预答辩、内外审和正式答辩等环节后方可申请硕士学位。</w:t>
      </w:r>
    </w:p>
    <w:p w:rsidR="002F34AA" w:rsidRPr="00B67D4C" w:rsidRDefault="002F34AA" w:rsidP="00F676A0">
      <w:pPr>
        <w:spacing w:line="400" w:lineRule="exact"/>
        <w:ind w:firstLineChars="200" w:firstLine="31680"/>
        <w:rPr>
          <w:rFonts w:eastAsia="仿宋_GB2312"/>
          <w:kern w:val="0"/>
        </w:rPr>
      </w:pPr>
      <w:r w:rsidRPr="00B67D4C">
        <w:rPr>
          <w:rFonts w:eastAsia="仿宋_GB2312" w:hint="eastAsia"/>
          <w:kern w:val="0"/>
        </w:rPr>
        <w:t>学位论文其它相关要求详见《南京理工大学全日制硕士专业学位研究生学位论文工作暂行规定》和《南京理工大学全日制硕士专业学位论文撰写要求》。</w:t>
      </w:r>
    </w:p>
    <w:p w:rsidR="002F34AA" w:rsidRDefault="002F34AA" w:rsidP="00CB005E"/>
    <w:p w:rsidR="002F34AA" w:rsidRPr="000540EC" w:rsidRDefault="002F34AA" w:rsidP="00CB005E"/>
    <w:p w:rsidR="002F34AA" w:rsidRDefault="002F34AA"/>
    <w:p w:rsidR="002F34AA" w:rsidRDefault="002F34AA">
      <w:pPr>
        <w:pStyle w:val="Title"/>
        <w:rPr>
          <w:b/>
        </w:rPr>
      </w:pPr>
      <w:r>
        <w:br w:type="page"/>
      </w:r>
      <w:bookmarkStart w:id="10" w:name="_Toc395156160"/>
      <w:bookmarkStart w:id="11" w:name="_Toc397711301"/>
      <w:bookmarkStart w:id="12" w:name="_Toc523047705"/>
      <w:bookmarkStart w:id="13" w:name="_Toc395173621"/>
      <w:bookmarkStart w:id="14" w:name="_Toc397711306"/>
      <w:r>
        <w:rPr>
          <w:rFonts w:hint="eastAsia"/>
        </w:rPr>
        <w:t>国际商务</w:t>
      </w:r>
      <w:bookmarkEnd w:id="10"/>
      <w:bookmarkEnd w:id="11"/>
      <w:r>
        <w:rPr>
          <w:rFonts w:hint="eastAsia"/>
        </w:rPr>
        <w:t>硕士</w:t>
      </w:r>
      <w:bookmarkEnd w:id="12"/>
    </w:p>
    <w:p w:rsidR="002F34AA" w:rsidRDefault="002F34AA">
      <w:pPr>
        <w:spacing w:line="300" w:lineRule="auto"/>
        <w:jc w:val="center"/>
        <w:rPr>
          <w:rFonts w:eastAsia="仿宋"/>
          <w:bCs/>
          <w:sz w:val="32"/>
          <w:szCs w:val="32"/>
        </w:rPr>
      </w:pPr>
      <w:r>
        <w:rPr>
          <w:rFonts w:eastAsia="仿宋"/>
          <w:bCs/>
          <w:sz w:val="32"/>
          <w:szCs w:val="32"/>
        </w:rPr>
        <w:t>Master of International Business</w:t>
      </w:r>
    </w:p>
    <w:p w:rsidR="002F34AA" w:rsidRDefault="002F34AA">
      <w:pPr>
        <w:spacing w:line="300" w:lineRule="auto"/>
        <w:jc w:val="center"/>
        <w:rPr>
          <w:rFonts w:eastAsia="仿宋_GB2312"/>
          <w:szCs w:val="21"/>
        </w:rPr>
      </w:pPr>
      <w:r>
        <w:rPr>
          <w:rFonts w:eastAsia="仿宋_GB2312" w:hint="eastAsia"/>
          <w:szCs w:val="21"/>
        </w:rPr>
        <w:t>（代码：</w:t>
      </w:r>
      <w:r>
        <w:rPr>
          <w:rFonts w:eastAsia="仿宋_GB2312"/>
          <w:szCs w:val="21"/>
        </w:rPr>
        <w:t>025400</w:t>
      </w:r>
      <w:r>
        <w:rPr>
          <w:rFonts w:eastAsia="仿宋_GB2312" w:hint="eastAsia"/>
          <w:szCs w:val="21"/>
        </w:rPr>
        <w:t>）</w:t>
      </w:r>
    </w:p>
    <w:p w:rsidR="002F34AA" w:rsidRDefault="002F34AA">
      <w:pPr>
        <w:spacing w:line="300" w:lineRule="auto"/>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．基本目标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培养适应经济全球化及中国经济国际化发展需要，培养胜任在涉外企事业单位、政府部门及社会组织从事国际商务运营与管理，具备良好的思想和职业素养，通晓现代国际商务基本理论，具备完善的国际商务分析与决策能力，熟练掌握现代国际商务实践技能，具有熟练的外语水平和跨文化交流能力，注重商业伦理的高层次、应用型、复合型、职业型的高级国际商务专门人才。</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．基本要求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）掌握马克思主义基本原理及中国特色社会主义理论体系，具有良好的政治素质和职业道德及敬业精神，具有全球视野和创新意识，身心健康，且具有良好的辩证思维能力。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）掌握商品与服务的进出口贸易、国际直接投资、国际经济合作、国际商务运营等国际商务活动的知识、理论与实务技能，具有面向复杂国际商务环境的学习能力、分析技能与战略意识。</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）具有适应全球复杂经济、政治、社会、语言、政策与法规等的能力，有较强的国际商务分析与决策能力，具有组织协调国际商务工作的领导潜质。熟练地掌握一门外语，能进行跨文化沟通。</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）通晓相关国际经贸法律和惯例，并具有运用法律解决实际问题的能力。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）适合国家开放和发展的需要，有开拓新市场渠道、从事外包业务和垂直生产分工、管理海外投资企业和谈判的能力。</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．跨国经营</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．国际投融资管理</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．国际贸易理论、政策与实务</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．国际市场营销与跨境电子商务</w:t>
      </w:r>
    </w:p>
    <w:p w:rsidR="002F34AA" w:rsidRDefault="002F34AA" w:rsidP="0084600E">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全日制硕士研究生实行以</w:t>
      </w:r>
      <w:r>
        <w:rPr>
          <w:rFonts w:eastAsia="仿宋_GB2312"/>
          <w:szCs w:val="21"/>
        </w:rPr>
        <w:t>2.5</w:t>
      </w:r>
      <w:r>
        <w:rPr>
          <w:rFonts w:eastAsia="仿宋_GB2312" w:hint="eastAsia"/>
          <w:szCs w:val="21"/>
        </w:rPr>
        <w:t>年为主的弹性学制，最长学习年限不超过</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rPr>
      </w:pPr>
      <w:r>
        <w:rPr>
          <w:rFonts w:eastAsia="仿宋_GB2312" w:hint="eastAsia"/>
          <w:szCs w:val="21"/>
        </w:rPr>
        <w:t>实行学分制，总学分不少于</w:t>
      </w:r>
      <w:r>
        <w:rPr>
          <w:rFonts w:eastAsia="仿宋_GB2312"/>
          <w:szCs w:val="21"/>
        </w:rPr>
        <w:t>33</w:t>
      </w:r>
      <w:r>
        <w:rPr>
          <w:rFonts w:eastAsia="仿宋_GB2312" w:hint="eastAsia"/>
          <w:szCs w:val="21"/>
        </w:rPr>
        <w:t>学分，</w:t>
      </w:r>
      <w:r>
        <w:rPr>
          <w:rFonts w:eastAsia="仿宋_GB2312" w:hint="eastAsia"/>
        </w:rPr>
        <w:t>必修不少于</w:t>
      </w:r>
      <w:r>
        <w:rPr>
          <w:rFonts w:eastAsia="仿宋_GB2312"/>
        </w:rPr>
        <w:t>2</w:t>
      </w:r>
      <w:r>
        <w:rPr>
          <w:rFonts w:eastAsia="仿宋_GB2312" w:hint="eastAsia"/>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．本专业采用课程学习、实践教学和毕业论文撰写相结合的培养模式，学生在修满学分、完成国际商务专业实习并通过论文答辩后，可获得国际商务硕士专业学位。</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．学校与政府机关、相关经济产业部门等单位联合培养，拓展多举培养高端国际商务人才的路径。</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采用启发式和研讨式教学方法。授课内容少而精，须理论联系实际，注重实际应用。聘请实际部门有丰富经验的专家讲课或开设讲座。把课堂讲授、研讨、案例教学、社会实践等多种形式有机结合，重视培养学生的思维能力及分析问题和解决问题的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．加强实践环节，建立实习基地。</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．成立导师组，建立</w:t>
      </w:r>
      <w:r>
        <w:rPr>
          <w:rFonts w:eastAsia="仿宋_GB2312"/>
          <w:szCs w:val="21"/>
        </w:rPr>
        <w:t>“</w:t>
      </w:r>
      <w:r>
        <w:rPr>
          <w:rFonts w:eastAsia="仿宋_GB2312" w:hint="eastAsia"/>
          <w:szCs w:val="21"/>
        </w:rPr>
        <w:t>双师制</w:t>
      </w:r>
      <w:r>
        <w:rPr>
          <w:rFonts w:eastAsia="仿宋_GB2312"/>
          <w:szCs w:val="21"/>
        </w:rPr>
        <w:t>”</w:t>
      </w:r>
      <w:r>
        <w:rPr>
          <w:rFonts w:eastAsia="仿宋_GB2312" w:hint="eastAsia"/>
          <w:szCs w:val="21"/>
        </w:rPr>
        <w:t>。形成一支既有较高学术含量，又有显著职业背景、丰富实践经验和较强解决问题能力的导师队伍，包括具有国外教育背景的专家，具有相当学历的商务官员、实际商务工作专家等，促进导师队伍的多元化。</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在课程设置、教学内容等方面突出实践教学和应用能力的培养，注重吸纳和利用社会资源，建立校内外双导师制，吸收国际商务不同领域的专家、学者和专业人员共同承担人才培养工作，建立多种形式的实践基地，确保实践环节的学时数和学分。</w:t>
      </w:r>
    </w:p>
    <w:p w:rsidR="002F34AA" w:rsidRDefault="002F34AA" w:rsidP="0084600E">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bCs/>
          <w:szCs w:val="21"/>
        </w:rPr>
        <w:t>国际商务硕士课程设置表（表中标注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869"/>
        <w:gridCol w:w="1450"/>
        <w:gridCol w:w="3480"/>
        <w:gridCol w:w="435"/>
        <w:gridCol w:w="726"/>
        <w:gridCol w:w="724"/>
        <w:gridCol w:w="1170"/>
      </w:tblGrid>
      <w:tr w:rsidR="002F34AA" w:rsidTr="00422D01">
        <w:trPr>
          <w:trHeight w:val="397"/>
          <w:jc w:val="center"/>
        </w:trPr>
        <w:tc>
          <w:tcPr>
            <w:tcW w:w="232" w:type="pct"/>
            <w:vAlign w:val="center"/>
          </w:tcPr>
          <w:p w:rsidR="002F34AA" w:rsidRDefault="002F34AA">
            <w:pPr>
              <w:jc w:val="center"/>
              <w:rPr>
                <w:rFonts w:eastAsia="仿宋_GB2312"/>
                <w:b/>
                <w:szCs w:val="21"/>
              </w:rPr>
            </w:pPr>
          </w:p>
        </w:tc>
        <w:tc>
          <w:tcPr>
            <w:tcW w:w="468"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b/>
                <w:szCs w:val="21"/>
              </w:rPr>
            </w:pPr>
            <w:r>
              <w:rPr>
                <w:rFonts w:eastAsia="仿宋_GB2312" w:hint="eastAsia"/>
                <w:b/>
                <w:szCs w:val="21"/>
              </w:rPr>
              <w:t>类型</w:t>
            </w:r>
          </w:p>
        </w:tc>
        <w:tc>
          <w:tcPr>
            <w:tcW w:w="781"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b/>
                <w:szCs w:val="21"/>
              </w:rPr>
            </w:pPr>
            <w:r>
              <w:rPr>
                <w:rFonts w:eastAsia="仿宋_GB2312" w:hint="eastAsia"/>
                <w:b/>
                <w:szCs w:val="21"/>
              </w:rPr>
              <w:t>编号</w:t>
            </w:r>
          </w:p>
        </w:tc>
        <w:tc>
          <w:tcPr>
            <w:tcW w:w="1874" w:type="pct"/>
            <w:vAlign w:val="center"/>
          </w:tcPr>
          <w:p w:rsidR="002F34AA" w:rsidRDefault="002F34AA">
            <w:pPr>
              <w:jc w:val="center"/>
              <w:rPr>
                <w:rFonts w:eastAsia="仿宋_GB2312"/>
                <w:b/>
                <w:szCs w:val="21"/>
              </w:rPr>
            </w:pPr>
            <w:r>
              <w:rPr>
                <w:rFonts w:eastAsia="仿宋_GB2312" w:hint="eastAsia"/>
                <w:b/>
                <w:szCs w:val="21"/>
              </w:rPr>
              <w:t>课程名称</w:t>
            </w:r>
          </w:p>
        </w:tc>
        <w:tc>
          <w:tcPr>
            <w:tcW w:w="234" w:type="pct"/>
            <w:vAlign w:val="center"/>
          </w:tcPr>
          <w:p w:rsidR="002F34AA" w:rsidRDefault="002F34AA">
            <w:pPr>
              <w:jc w:val="center"/>
              <w:rPr>
                <w:rFonts w:eastAsia="仿宋_GB2312"/>
                <w:b/>
                <w:szCs w:val="21"/>
              </w:rPr>
            </w:pPr>
            <w:r>
              <w:rPr>
                <w:rFonts w:eastAsia="仿宋_GB2312" w:hint="eastAsia"/>
                <w:b/>
                <w:szCs w:val="21"/>
              </w:rPr>
              <w:t>学分</w:t>
            </w:r>
          </w:p>
        </w:tc>
        <w:tc>
          <w:tcPr>
            <w:tcW w:w="391" w:type="pct"/>
            <w:vAlign w:val="center"/>
          </w:tcPr>
          <w:p w:rsidR="002F34AA" w:rsidRDefault="002F34AA">
            <w:pPr>
              <w:jc w:val="center"/>
              <w:rPr>
                <w:rFonts w:eastAsia="仿宋_GB2312"/>
                <w:b/>
                <w:szCs w:val="21"/>
              </w:rPr>
            </w:pPr>
            <w:r>
              <w:rPr>
                <w:rFonts w:eastAsia="仿宋_GB2312" w:hint="eastAsia"/>
                <w:b/>
                <w:szCs w:val="21"/>
              </w:rPr>
              <w:t>开课学期</w:t>
            </w:r>
          </w:p>
        </w:tc>
        <w:tc>
          <w:tcPr>
            <w:tcW w:w="390" w:type="pct"/>
            <w:vAlign w:val="center"/>
          </w:tcPr>
          <w:p w:rsidR="002F34AA" w:rsidRDefault="002F34AA">
            <w:pPr>
              <w:jc w:val="center"/>
              <w:rPr>
                <w:rFonts w:eastAsia="仿宋_GB2312"/>
                <w:b/>
                <w:szCs w:val="21"/>
              </w:rPr>
            </w:pPr>
            <w:r>
              <w:rPr>
                <w:rFonts w:eastAsia="仿宋_GB2312" w:hint="eastAsia"/>
                <w:b/>
                <w:szCs w:val="21"/>
              </w:rPr>
              <w:t>考核方式</w:t>
            </w:r>
          </w:p>
        </w:tc>
        <w:tc>
          <w:tcPr>
            <w:tcW w:w="630" w:type="pct"/>
            <w:vAlign w:val="center"/>
          </w:tcPr>
          <w:p w:rsidR="002F34AA" w:rsidRDefault="002F34AA">
            <w:pPr>
              <w:jc w:val="center"/>
              <w:rPr>
                <w:rFonts w:eastAsia="仿宋_GB2312"/>
                <w:b/>
                <w:szCs w:val="21"/>
              </w:rPr>
            </w:pPr>
            <w:r>
              <w:rPr>
                <w:rFonts w:eastAsia="仿宋_GB2312" w:hint="eastAsia"/>
                <w:b/>
                <w:szCs w:val="21"/>
              </w:rPr>
              <w:t>备注</w:t>
            </w:r>
          </w:p>
        </w:tc>
      </w:tr>
      <w:tr w:rsidR="002F34AA" w:rsidTr="00422D01">
        <w:trPr>
          <w:trHeight w:val="397"/>
          <w:jc w:val="center"/>
        </w:trPr>
        <w:tc>
          <w:tcPr>
            <w:tcW w:w="232" w:type="pct"/>
            <w:vMerge w:val="restart"/>
            <w:vAlign w:val="center"/>
          </w:tcPr>
          <w:p w:rsidR="002F34AA" w:rsidRDefault="002F34AA">
            <w:pPr>
              <w:jc w:val="center"/>
              <w:rPr>
                <w:rFonts w:eastAsia="仿宋_GB2312"/>
                <w:kern w:val="0"/>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68" w:type="pct"/>
            <w:vMerge w:val="restart"/>
            <w:vAlign w:val="center"/>
          </w:tcPr>
          <w:p w:rsidR="002F34AA" w:rsidRDefault="002F34AA">
            <w:pPr>
              <w:jc w:val="center"/>
              <w:rPr>
                <w:rFonts w:eastAsia="仿宋_GB2312"/>
                <w:kern w:val="0"/>
                <w:szCs w:val="21"/>
              </w:rPr>
            </w:pPr>
            <w:r>
              <w:rPr>
                <w:rFonts w:eastAsia="仿宋_GB2312" w:hint="eastAsia"/>
                <w:kern w:val="0"/>
                <w:szCs w:val="21"/>
              </w:rPr>
              <w:t>公共</w:t>
            </w:r>
          </w:p>
          <w:p w:rsidR="002F34AA" w:rsidRDefault="002F34AA">
            <w:pPr>
              <w:jc w:val="center"/>
              <w:rPr>
                <w:rFonts w:eastAsia="仿宋_GB2312"/>
                <w:kern w:val="0"/>
                <w:szCs w:val="21"/>
              </w:rPr>
            </w:pPr>
            <w:r>
              <w:rPr>
                <w:rFonts w:eastAsia="仿宋_GB2312" w:hint="eastAsia"/>
                <w:kern w:val="0"/>
                <w:szCs w:val="21"/>
              </w:rPr>
              <w:t>基础</w:t>
            </w:r>
          </w:p>
        </w:tc>
        <w:tc>
          <w:tcPr>
            <w:tcW w:w="781" w:type="pct"/>
            <w:vAlign w:val="center"/>
          </w:tcPr>
          <w:p w:rsidR="002F34AA" w:rsidRDefault="002F34AA">
            <w:pPr>
              <w:jc w:val="center"/>
              <w:rPr>
                <w:rFonts w:eastAsia="仿宋_GB2312"/>
                <w:szCs w:val="21"/>
              </w:rPr>
            </w:pPr>
            <w:r>
              <w:rPr>
                <w:rFonts w:eastAsia="仿宋_GB2312"/>
                <w:szCs w:val="21"/>
              </w:rPr>
              <w:t>S123A003</w:t>
            </w:r>
          </w:p>
        </w:tc>
        <w:tc>
          <w:tcPr>
            <w:tcW w:w="1874"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97"/>
          <w:jc w:val="center"/>
        </w:trPr>
        <w:tc>
          <w:tcPr>
            <w:tcW w:w="232" w:type="pct"/>
            <w:vMerge/>
            <w:vAlign w:val="center"/>
          </w:tcPr>
          <w:p w:rsidR="002F34AA" w:rsidRDefault="002F34AA">
            <w:pPr>
              <w:jc w:val="center"/>
              <w:rPr>
                <w:rFonts w:eastAsia="仿宋_GB2312"/>
                <w:kern w:val="0"/>
                <w:szCs w:val="21"/>
              </w:rPr>
            </w:pPr>
          </w:p>
        </w:tc>
        <w:tc>
          <w:tcPr>
            <w:tcW w:w="468" w:type="pct"/>
            <w:vMerge/>
            <w:vAlign w:val="center"/>
          </w:tcPr>
          <w:p w:rsidR="002F34AA" w:rsidRDefault="002F34AA">
            <w:pPr>
              <w:jc w:val="center"/>
              <w:rPr>
                <w:rFonts w:eastAsia="仿宋_GB2312"/>
                <w:kern w:val="0"/>
                <w:szCs w:val="21"/>
              </w:rPr>
            </w:pPr>
          </w:p>
        </w:tc>
        <w:tc>
          <w:tcPr>
            <w:tcW w:w="781" w:type="pct"/>
            <w:vAlign w:val="center"/>
          </w:tcPr>
          <w:p w:rsidR="002F34AA" w:rsidRDefault="002F34AA">
            <w:pPr>
              <w:jc w:val="center"/>
              <w:rPr>
                <w:rFonts w:eastAsia="仿宋_GB2312"/>
                <w:szCs w:val="21"/>
              </w:rPr>
            </w:pPr>
            <w:r>
              <w:rPr>
                <w:rFonts w:eastAsia="仿宋_GB2312"/>
                <w:szCs w:val="21"/>
              </w:rPr>
              <w:t>S123A004</w:t>
            </w:r>
          </w:p>
        </w:tc>
        <w:tc>
          <w:tcPr>
            <w:tcW w:w="1874" w:type="pct"/>
            <w:vAlign w:val="center"/>
          </w:tcPr>
          <w:p w:rsidR="002F34AA" w:rsidRDefault="002F34AA">
            <w:pPr>
              <w:rPr>
                <w:rFonts w:eastAsia="仿宋_GB2312"/>
                <w:szCs w:val="21"/>
              </w:rPr>
            </w:pPr>
            <w:r>
              <w:rPr>
                <w:rFonts w:eastAsia="仿宋_GB2312" w:hint="eastAsia"/>
                <w:szCs w:val="21"/>
              </w:rPr>
              <w:t>自然辩证法</w:t>
            </w:r>
            <w:r>
              <w:rPr>
                <w:rFonts w:eastAsia="仿宋_GB2312" w:hint="eastAsia"/>
              </w:rPr>
              <w:t>概论</w:t>
            </w:r>
          </w:p>
        </w:tc>
        <w:tc>
          <w:tcPr>
            <w:tcW w:w="234" w:type="pct"/>
            <w:vAlign w:val="center"/>
          </w:tcPr>
          <w:p w:rsidR="002F34AA" w:rsidRDefault="002F34AA">
            <w:pPr>
              <w:jc w:val="center"/>
              <w:rPr>
                <w:rFonts w:eastAsia="仿宋_GB2312"/>
                <w:szCs w:val="21"/>
              </w:rPr>
            </w:pPr>
            <w:r>
              <w:rPr>
                <w:rFonts w:eastAsia="仿宋_GB2312"/>
                <w:szCs w:val="21"/>
              </w:rPr>
              <w:t>1</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kern w:val="0"/>
                <w:szCs w:val="21"/>
              </w:rPr>
            </w:pPr>
          </w:p>
        </w:tc>
        <w:tc>
          <w:tcPr>
            <w:tcW w:w="468" w:type="pct"/>
            <w:vMerge/>
            <w:vAlign w:val="center"/>
          </w:tcPr>
          <w:p w:rsidR="002F34AA" w:rsidRDefault="002F34AA">
            <w:pPr>
              <w:jc w:val="center"/>
              <w:rPr>
                <w:rFonts w:eastAsia="仿宋_GB2312"/>
                <w:kern w:val="0"/>
                <w:szCs w:val="21"/>
              </w:rPr>
            </w:pPr>
          </w:p>
        </w:tc>
        <w:tc>
          <w:tcPr>
            <w:tcW w:w="781" w:type="pct"/>
            <w:vAlign w:val="center"/>
          </w:tcPr>
          <w:p w:rsidR="002F34AA" w:rsidRDefault="002F34AA">
            <w:pPr>
              <w:jc w:val="center"/>
              <w:rPr>
                <w:rFonts w:eastAsia="仿宋_GB2312"/>
              </w:rPr>
            </w:pPr>
            <w:r>
              <w:rPr>
                <w:rFonts w:eastAsia="仿宋_GB2312"/>
                <w:szCs w:val="21"/>
              </w:rPr>
              <w:t>S114A018/19</w:t>
            </w:r>
          </w:p>
        </w:tc>
        <w:tc>
          <w:tcPr>
            <w:tcW w:w="1874" w:type="pct"/>
            <w:vAlign w:val="center"/>
          </w:tcPr>
          <w:p w:rsidR="002F34AA" w:rsidRDefault="002F34AA">
            <w:pPr>
              <w:rPr>
                <w:rFonts w:eastAsia="仿宋_GB2312"/>
                <w:szCs w:val="21"/>
              </w:rPr>
            </w:pPr>
            <w:r>
              <w:rPr>
                <w:rFonts w:eastAsia="仿宋_GB2312" w:hint="eastAsia"/>
                <w:szCs w:val="21"/>
              </w:rPr>
              <w:t>硕士外语（俄、日）</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restart"/>
            <w:vAlign w:val="center"/>
          </w:tcPr>
          <w:p w:rsidR="002F34AA" w:rsidRDefault="002F34AA">
            <w:pPr>
              <w:jc w:val="center"/>
              <w:rPr>
                <w:rFonts w:eastAsia="仿宋_GB2312"/>
              </w:rPr>
            </w:pPr>
            <w:r>
              <w:rPr>
                <w:rFonts w:eastAsia="仿宋_GB2312" w:hint="eastAsia"/>
              </w:rPr>
              <w:t>限选</w:t>
            </w:r>
            <w:r>
              <w:rPr>
                <w:rFonts w:eastAsia="仿宋_GB2312"/>
              </w:rPr>
              <w:t>1</w:t>
            </w:r>
            <w:r>
              <w:rPr>
                <w:rFonts w:eastAsia="仿宋_GB2312" w:hint="eastAsia"/>
              </w:rPr>
              <w:t>门语种</w:t>
            </w:r>
          </w:p>
        </w:tc>
      </w:tr>
      <w:tr w:rsidR="002F34AA" w:rsidTr="00422D01">
        <w:trPr>
          <w:trHeight w:val="397"/>
          <w:jc w:val="center"/>
        </w:trPr>
        <w:tc>
          <w:tcPr>
            <w:tcW w:w="232" w:type="pct"/>
            <w:vMerge/>
            <w:vAlign w:val="center"/>
          </w:tcPr>
          <w:p w:rsidR="002F34AA" w:rsidRDefault="002F34AA">
            <w:pPr>
              <w:jc w:val="center"/>
              <w:rPr>
                <w:rFonts w:eastAsia="仿宋_GB2312"/>
                <w:kern w:val="0"/>
                <w:szCs w:val="21"/>
              </w:rPr>
            </w:pPr>
          </w:p>
        </w:tc>
        <w:tc>
          <w:tcPr>
            <w:tcW w:w="468" w:type="pct"/>
            <w:vMerge/>
            <w:vAlign w:val="center"/>
          </w:tcPr>
          <w:p w:rsidR="002F34AA" w:rsidRDefault="002F34AA">
            <w:pPr>
              <w:jc w:val="center"/>
              <w:rPr>
                <w:rFonts w:eastAsia="仿宋_GB2312"/>
                <w:kern w:val="0"/>
                <w:szCs w:val="21"/>
              </w:rPr>
            </w:pPr>
          </w:p>
        </w:tc>
        <w:tc>
          <w:tcPr>
            <w:tcW w:w="781" w:type="pct"/>
            <w:vAlign w:val="center"/>
          </w:tcPr>
          <w:p w:rsidR="002F34AA" w:rsidRDefault="002F34AA">
            <w:pPr>
              <w:jc w:val="center"/>
              <w:rPr>
                <w:rFonts w:eastAsia="仿宋_GB2312"/>
                <w:szCs w:val="21"/>
              </w:rPr>
            </w:pPr>
            <w:r>
              <w:rPr>
                <w:rFonts w:eastAsia="仿宋_GB2312"/>
                <w:szCs w:val="21"/>
              </w:rPr>
              <w:t>S114A006/15</w:t>
            </w:r>
          </w:p>
        </w:tc>
        <w:tc>
          <w:tcPr>
            <w:tcW w:w="1874" w:type="pct"/>
            <w:vAlign w:val="center"/>
          </w:tcPr>
          <w:p w:rsidR="002F34AA" w:rsidRDefault="002F34AA">
            <w:pPr>
              <w:rPr>
                <w:rFonts w:eastAsia="仿宋_GB2312"/>
                <w:szCs w:val="21"/>
              </w:rPr>
            </w:pPr>
            <w:r>
              <w:rPr>
                <w:rFonts w:eastAsia="仿宋_GB2312" w:hint="eastAsia"/>
                <w:szCs w:val="21"/>
              </w:rPr>
              <w:t>硕士英语（必修）</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春秋</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kern w:val="0"/>
                <w:szCs w:val="21"/>
              </w:rPr>
            </w:pPr>
          </w:p>
        </w:tc>
        <w:tc>
          <w:tcPr>
            <w:tcW w:w="468"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kern w:val="0"/>
                <w:szCs w:val="21"/>
              </w:rPr>
            </w:pPr>
            <w:r>
              <w:rPr>
                <w:rFonts w:eastAsia="仿宋_GB2312" w:hint="eastAsia"/>
                <w:szCs w:val="21"/>
              </w:rPr>
              <w:t>必选</w:t>
            </w:r>
          </w:p>
        </w:tc>
        <w:tc>
          <w:tcPr>
            <w:tcW w:w="781" w:type="pct"/>
            <w:vAlign w:val="center"/>
          </w:tcPr>
          <w:p w:rsidR="002F34AA" w:rsidRDefault="002F34AA">
            <w:pPr>
              <w:jc w:val="center"/>
              <w:rPr>
                <w:rFonts w:eastAsia="仿宋_GB2312"/>
                <w:szCs w:val="21"/>
              </w:rPr>
            </w:pPr>
            <w:r>
              <w:rPr>
                <w:rFonts w:eastAsia="仿宋_GB2312"/>
                <w:szCs w:val="21"/>
              </w:rPr>
              <w:t>S107B070</w:t>
            </w:r>
          </w:p>
        </w:tc>
        <w:tc>
          <w:tcPr>
            <w:tcW w:w="1874" w:type="pct"/>
            <w:vAlign w:val="center"/>
          </w:tcPr>
          <w:p w:rsidR="002F34AA" w:rsidRDefault="002F34AA">
            <w:pPr>
              <w:rPr>
                <w:rFonts w:eastAsia="仿宋_GB2312"/>
                <w:szCs w:val="21"/>
              </w:rPr>
            </w:pPr>
            <w:r>
              <w:rPr>
                <w:rFonts w:eastAsia="仿宋_GB2312"/>
                <w:szCs w:val="21"/>
              </w:rPr>
              <w:t>International Business Communication</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S107C076</w:t>
            </w:r>
          </w:p>
        </w:tc>
        <w:tc>
          <w:tcPr>
            <w:tcW w:w="1874" w:type="pct"/>
            <w:vAlign w:val="center"/>
          </w:tcPr>
          <w:p w:rsidR="002F34AA" w:rsidRDefault="002F34AA">
            <w:pPr>
              <w:rPr>
                <w:rFonts w:eastAsia="仿宋_GB2312"/>
                <w:szCs w:val="21"/>
              </w:rPr>
            </w:pPr>
            <w:r>
              <w:rPr>
                <w:rFonts w:eastAsia="仿宋_GB2312" w:hint="eastAsia"/>
                <w:szCs w:val="21"/>
              </w:rPr>
              <w:t>经济学分析与应用</w:t>
            </w:r>
          </w:p>
        </w:tc>
        <w:tc>
          <w:tcPr>
            <w:tcW w:w="234" w:type="pct"/>
            <w:vAlign w:val="center"/>
          </w:tcPr>
          <w:p w:rsidR="002F34AA" w:rsidRDefault="002F34AA">
            <w:pPr>
              <w:jc w:val="center"/>
              <w:rPr>
                <w:rFonts w:eastAsia="仿宋_GB2312"/>
                <w:szCs w:val="21"/>
              </w:rPr>
            </w:pPr>
            <w:r>
              <w:rPr>
                <w:rFonts w:eastAsia="仿宋_GB2312"/>
                <w:szCs w:val="21"/>
              </w:rPr>
              <w:t>3</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S107B021</w:t>
            </w:r>
          </w:p>
        </w:tc>
        <w:tc>
          <w:tcPr>
            <w:tcW w:w="1874" w:type="pct"/>
            <w:vAlign w:val="center"/>
          </w:tcPr>
          <w:p w:rsidR="002F34AA" w:rsidRDefault="002F34AA">
            <w:pPr>
              <w:rPr>
                <w:rFonts w:eastAsia="仿宋_GB2312"/>
                <w:szCs w:val="21"/>
              </w:rPr>
            </w:pPr>
            <w:r>
              <w:rPr>
                <w:rFonts w:eastAsia="仿宋_GB2312" w:hint="eastAsia"/>
                <w:szCs w:val="21"/>
              </w:rPr>
              <w:t>国际商务</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S107B025</w:t>
            </w:r>
          </w:p>
        </w:tc>
        <w:tc>
          <w:tcPr>
            <w:tcW w:w="1874" w:type="pct"/>
            <w:vAlign w:val="center"/>
          </w:tcPr>
          <w:p w:rsidR="002F34AA" w:rsidRDefault="002F34AA">
            <w:pPr>
              <w:rPr>
                <w:rFonts w:eastAsia="仿宋_GB2312"/>
                <w:szCs w:val="21"/>
              </w:rPr>
            </w:pPr>
            <w:r>
              <w:rPr>
                <w:rFonts w:eastAsia="仿宋_GB2312" w:hint="eastAsia"/>
                <w:szCs w:val="21"/>
              </w:rPr>
              <w:t>国际投资与跨国公司</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S107B071</w:t>
            </w:r>
          </w:p>
        </w:tc>
        <w:tc>
          <w:tcPr>
            <w:tcW w:w="1874" w:type="pct"/>
            <w:vAlign w:val="center"/>
          </w:tcPr>
          <w:p w:rsidR="002F34AA" w:rsidRDefault="002F34AA">
            <w:pPr>
              <w:rPr>
                <w:rFonts w:eastAsia="仿宋_GB2312"/>
                <w:szCs w:val="21"/>
              </w:rPr>
            </w:pPr>
            <w:r>
              <w:rPr>
                <w:rFonts w:eastAsia="仿宋_GB2312"/>
                <w:szCs w:val="21"/>
              </w:rPr>
              <w:t>Intermediate International Trade: Theory &amp; Practice</w:t>
            </w:r>
          </w:p>
        </w:tc>
        <w:tc>
          <w:tcPr>
            <w:tcW w:w="234" w:type="pct"/>
            <w:vAlign w:val="center"/>
          </w:tcPr>
          <w:p w:rsidR="002F34AA" w:rsidRDefault="002F34AA">
            <w:pPr>
              <w:jc w:val="center"/>
              <w:rPr>
                <w:rFonts w:eastAsia="仿宋_GB2312"/>
                <w:szCs w:val="21"/>
              </w:rPr>
            </w:pPr>
            <w:r>
              <w:rPr>
                <w:rFonts w:eastAsia="仿宋_GB2312"/>
                <w:szCs w:val="21"/>
              </w:rPr>
              <w:t>3</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S107B072</w:t>
            </w:r>
          </w:p>
        </w:tc>
        <w:tc>
          <w:tcPr>
            <w:tcW w:w="1874" w:type="pct"/>
            <w:vAlign w:val="center"/>
          </w:tcPr>
          <w:p w:rsidR="002F34AA" w:rsidRDefault="002F34AA">
            <w:pPr>
              <w:rPr>
                <w:rFonts w:eastAsia="仿宋_GB2312"/>
                <w:szCs w:val="21"/>
              </w:rPr>
            </w:pPr>
            <w:r>
              <w:rPr>
                <w:rFonts w:eastAsia="仿宋_GB2312"/>
                <w:szCs w:val="21"/>
              </w:rPr>
              <w:t>Intermediate International Finance: Theory &amp; Practice</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S107C122</w:t>
            </w:r>
          </w:p>
        </w:tc>
        <w:tc>
          <w:tcPr>
            <w:tcW w:w="1874" w:type="pct"/>
            <w:vAlign w:val="center"/>
          </w:tcPr>
          <w:p w:rsidR="002F34AA" w:rsidRDefault="002F34AA">
            <w:pPr>
              <w:rPr>
                <w:rFonts w:eastAsia="仿宋_GB2312"/>
                <w:szCs w:val="21"/>
              </w:rPr>
            </w:pPr>
            <w:r>
              <w:rPr>
                <w:rFonts w:eastAsia="仿宋_GB2312"/>
                <w:szCs w:val="21"/>
              </w:rPr>
              <w:t>International Business Negotiation</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S107C051</w:t>
            </w:r>
          </w:p>
        </w:tc>
        <w:tc>
          <w:tcPr>
            <w:tcW w:w="1874" w:type="pct"/>
            <w:vAlign w:val="center"/>
          </w:tcPr>
          <w:p w:rsidR="002F34AA" w:rsidRDefault="002F34AA">
            <w:pPr>
              <w:rPr>
                <w:rFonts w:eastAsia="仿宋_GB2312"/>
                <w:szCs w:val="21"/>
              </w:rPr>
            </w:pPr>
            <w:r>
              <w:rPr>
                <w:rFonts w:eastAsia="仿宋_GB2312" w:hint="eastAsia"/>
                <w:szCs w:val="21"/>
              </w:rPr>
              <w:t>国际商法</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68"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81" w:type="pct"/>
            <w:vAlign w:val="center"/>
          </w:tcPr>
          <w:p w:rsidR="002F34AA" w:rsidRDefault="002F34AA">
            <w:pPr>
              <w:jc w:val="center"/>
              <w:rPr>
                <w:rFonts w:eastAsia="仿宋_GB2312"/>
              </w:rPr>
            </w:pPr>
            <w:r>
              <w:rPr>
                <w:rFonts w:eastAsia="仿宋_GB2312"/>
                <w:szCs w:val="21"/>
              </w:rPr>
              <w:t>S114A016</w:t>
            </w:r>
          </w:p>
        </w:tc>
        <w:tc>
          <w:tcPr>
            <w:tcW w:w="1874" w:type="pct"/>
            <w:vAlign w:val="center"/>
          </w:tcPr>
          <w:p w:rsidR="002F34AA" w:rsidRDefault="002F34AA">
            <w:pPr>
              <w:rPr>
                <w:rFonts w:eastAsia="仿宋_GB2312"/>
              </w:rPr>
            </w:pPr>
            <w:r>
              <w:rPr>
                <w:rFonts w:eastAsia="仿宋_GB2312" w:hint="eastAsia"/>
                <w:szCs w:val="21"/>
              </w:rPr>
              <w:t>硕士英语（选修）</w:t>
            </w:r>
          </w:p>
        </w:tc>
        <w:tc>
          <w:tcPr>
            <w:tcW w:w="234" w:type="pct"/>
            <w:vAlign w:val="center"/>
          </w:tcPr>
          <w:p w:rsidR="002F34AA" w:rsidRDefault="002F34AA">
            <w:pPr>
              <w:jc w:val="center"/>
              <w:rPr>
                <w:rFonts w:eastAsia="仿宋_GB2312"/>
              </w:rPr>
            </w:pPr>
            <w:r>
              <w:rPr>
                <w:rFonts w:eastAsia="仿宋_GB2312"/>
                <w:szCs w:val="21"/>
              </w:rPr>
              <w:t>2</w:t>
            </w:r>
          </w:p>
        </w:tc>
        <w:tc>
          <w:tcPr>
            <w:tcW w:w="391" w:type="pct"/>
            <w:vAlign w:val="center"/>
          </w:tcPr>
          <w:p w:rsidR="002F34AA" w:rsidRDefault="002F34AA">
            <w:pPr>
              <w:jc w:val="center"/>
              <w:rPr>
                <w:rFonts w:eastAsia="仿宋_GB2312"/>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81" w:type="pct"/>
            <w:vAlign w:val="center"/>
          </w:tcPr>
          <w:p w:rsidR="002F34AA" w:rsidRDefault="002F34AA">
            <w:pPr>
              <w:jc w:val="center"/>
              <w:rPr>
                <w:rFonts w:eastAsia="仿宋_GB2312"/>
                <w:szCs w:val="21"/>
              </w:rPr>
            </w:pPr>
            <w:r>
              <w:rPr>
                <w:rFonts w:eastAsia="仿宋_GB2312"/>
                <w:szCs w:val="21"/>
              </w:rPr>
              <w:t>S107C045</w:t>
            </w:r>
          </w:p>
        </w:tc>
        <w:tc>
          <w:tcPr>
            <w:tcW w:w="1874" w:type="pct"/>
            <w:vAlign w:val="center"/>
          </w:tcPr>
          <w:p w:rsidR="002F34AA" w:rsidRDefault="002F34AA">
            <w:pPr>
              <w:rPr>
                <w:rFonts w:eastAsia="仿宋_GB2312"/>
                <w:szCs w:val="21"/>
              </w:rPr>
            </w:pPr>
            <w:r>
              <w:rPr>
                <w:rFonts w:eastAsia="仿宋_GB2312"/>
                <w:szCs w:val="21"/>
              </w:rPr>
              <w:t>International Brand Management</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restart"/>
            <w:vAlign w:val="center"/>
          </w:tcPr>
          <w:p w:rsidR="002F34AA" w:rsidRDefault="002F34AA">
            <w:pPr>
              <w:jc w:val="center"/>
              <w:rPr>
                <w:rFonts w:eastAsia="仿宋_GB2312"/>
                <w:szCs w:val="21"/>
              </w:rPr>
            </w:pPr>
            <w:r>
              <w:rPr>
                <w:rFonts w:eastAsia="仿宋_GB2312" w:hint="eastAsia"/>
                <w:szCs w:val="21"/>
              </w:rPr>
              <w:t>从本模块课程中至少选</w:t>
            </w:r>
            <w:r>
              <w:rPr>
                <w:rFonts w:eastAsia="仿宋_GB2312"/>
                <w:szCs w:val="21"/>
              </w:rPr>
              <w:t>4</w:t>
            </w:r>
            <w:r>
              <w:rPr>
                <w:rFonts w:eastAsia="仿宋_GB2312" w:hint="eastAsia"/>
                <w:szCs w:val="21"/>
              </w:rPr>
              <w:t>门</w:t>
            </w:r>
          </w:p>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S107C057</w:t>
            </w:r>
          </w:p>
        </w:tc>
        <w:tc>
          <w:tcPr>
            <w:tcW w:w="1874" w:type="pct"/>
            <w:vAlign w:val="center"/>
          </w:tcPr>
          <w:p w:rsidR="002F34AA" w:rsidRDefault="002F34AA">
            <w:pPr>
              <w:rPr>
                <w:rFonts w:eastAsia="仿宋_GB2312"/>
                <w:szCs w:val="21"/>
              </w:rPr>
            </w:pPr>
            <w:r>
              <w:rPr>
                <w:rFonts w:eastAsia="仿宋_GB2312" w:hint="eastAsia"/>
                <w:szCs w:val="21"/>
              </w:rPr>
              <w:t>国际商务统计与决策</w:t>
            </w:r>
          </w:p>
        </w:tc>
        <w:tc>
          <w:tcPr>
            <w:tcW w:w="234" w:type="pct"/>
            <w:vAlign w:val="center"/>
          </w:tcPr>
          <w:p w:rsidR="002F34AA" w:rsidRDefault="002F34AA">
            <w:pPr>
              <w:jc w:val="center"/>
              <w:rPr>
                <w:rFonts w:eastAsia="仿宋_GB2312"/>
                <w:szCs w:val="21"/>
              </w:rPr>
            </w:pPr>
            <w:r>
              <w:rPr>
                <w:rFonts w:eastAsia="仿宋_GB2312"/>
                <w:szCs w:val="21"/>
              </w:rPr>
              <w:t>3</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S107C054</w:t>
            </w:r>
          </w:p>
        </w:tc>
        <w:tc>
          <w:tcPr>
            <w:tcW w:w="1874" w:type="pct"/>
            <w:vAlign w:val="center"/>
          </w:tcPr>
          <w:p w:rsidR="002F34AA" w:rsidRDefault="002F34AA">
            <w:pPr>
              <w:rPr>
                <w:rFonts w:eastAsia="仿宋_GB2312"/>
                <w:szCs w:val="21"/>
              </w:rPr>
            </w:pPr>
            <w:r>
              <w:rPr>
                <w:rFonts w:eastAsia="仿宋_GB2312"/>
                <w:szCs w:val="21"/>
              </w:rPr>
              <w:t>International Business Environment</w:t>
            </w:r>
            <w:r>
              <w:rPr>
                <w:rFonts w:ascii="宋体" w:hAnsi="宋体" w:cs="宋体" w:hint="eastAsia"/>
                <w:b/>
                <w:bCs/>
                <w:szCs w:val="21"/>
              </w:rPr>
              <w:t>※</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S107C033</w:t>
            </w:r>
          </w:p>
        </w:tc>
        <w:tc>
          <w:tcPr>
            <w:tcW w:w="1874" w:type="pct"/>
            <w:vAlign w:val="center"/>
          </w:tcPr>
          <w:p w:rsidR="002F34AA" w:rsidRDefault="002F34AA">
            <w:pPr>
              <w:rPr>
                <w:rFonts w:eastAsia="仿宋_GB2312"/>
                <w:szCs w:val="21"/>
              </w:rPr>
            </w:pPr>
            <w:r>
              <w:rPr>
                <w:rFonts w:eastAsia="仿宋_GB2312"/>
                <w:szCs w:val="21"/>
              </w:rPr>
              <w:t>International Financial Markets</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S107C048</w:t>
            </w:r>
          </w:p>
        </w:tc>
        <w:tc>
          <w:tcPr>
            <w:tcW w:w="1874" w:type="pct"/>
            <w:vAlign w:val="center"/>
          </w:tcPr>
          <w:p w:rsidR="002F34AA" w:rsidRDefault="002F34AA">
            <w:pPr>
              <w:rPr>
                <w:rFonts w:eastAsia="仿宋_GB2312"/>
                <w:szCs w:val="21"/>
              </w:rPr>
            </w:pPr>
            <w:r>
              <w:rPr>
                <w:rFonts w:eastAsia="仿宋_GB2312" w:hint="eastAsia"/>
                <w:szCs w:val="21"/>
              </w:rPr>
              <w:t>国际企业管理</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秋</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S107C090</w:t>
            </w:r>
          </w:p>
        </w:tc>
        <w:tc>
          <w:tcPr>
            <w:tcW w:w="1874" w:type="pct"/>
            <w:vAlign w:val="center"/>
          </w:tcPr>
          <w:p w:rsidR="002F34AA" w:rsidRDefault="002F34AA">
            <w:pPr>
              <w:rPr>
                <w:rFonts w:eastAsia="仿宋_GB2312"/>
                <w:szCs w:val="21"/>
              </w:rPr>
            </w:pPr>
            <w:r>
              <w:rPr>
                <w:rFonts w:eastAsia="仿宋_GB2312" w:hint="eastAsia"/>
                <w:szCs w:val="21"/>
              </w:rPr>
              <w:t>外汇理论与交易</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szCs w:val="21"/>
              </w:rPr>
            </w:pPr>
          </w:p>
        </w:tc>
        <w:tc>
          <w:tcPr>
            <w:tcW w:w="781" w:type="pct"/>
            <w:vAlign w:val="center"/>
          </w:tcPr>
          <w:p w:rsidR="002F34AA" w:rsidRDefault="002F34AA">
            <w:pPr>
              <w:jc w:val="center"/>
              <w:rPr>
                <w:rFonts w:eastAsia="仿宋_GB2312"/>
                <w:szCs w:val="21"/>
              </w:rPr>
            </w:pPr>
            <w:r>
              <w:rPr>
                <w:rFonts w:eastAsia="仿宋_GB2312"/>
                <w:szCs w:val="21"/>
              </w:rPr>
              <w:t>S107C153</w:t>
            </w:r>
          </w:p>
        </w:tc>
        <w:tc>
          <w:tcPr>
            <w:tcW w:w="1874" w:type="pct"/>
            <w:vAlign w:val="center"/>
          </w:tcPr>
          <w:p w:rsidR="002F34AA" w:rsidRDefault="002F34AA">
            <w:pPr>
              <w:rPr>
                <w:rFonts w:eastAsia="仿宋_GB2312"/>
                <w:szCs w:val="21"/>
              </w:rPr>
            </w:pPr>
            <w:r>
              <w:rPr>
                <w:rFonts w:eastAsia="仿宋_GB2312" w:hint="eastAsia"/>
                <w:szCs w:val="21"/>
              </w:rPr>
              <w:t>高级国际商务模拟实习</w:t>
            </w:r>
          </w:p>
        </w:tc>
        <w:tc>
          <w:tcPr>
            <w:tcW w:w="234" w:type="pct"/>
            <w:vAlign w:val="center"/>
          </w:tcPr>
          <w:p w:rsidR="002F34AA" w:rsidRDefault="002F34AA">
            <w:pPr>
              <w:jc w:val="center"/>
              <w:rPr>
                <w:rFonts w:eastAsia="仿宋_GB2312"/>
                <w:szCs w:val="21"/>
              </w:rPr>
            </w:pPr>
            <w:r>
              <w:rPr>
                <w:rFonts w:eastAsia="仿宋_GB2312"/>
                <w:szCs w:val="21"/>
              </w:rPr>
              <w:t>2</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81" w:type="pct"/>
            <w:vAlign w:val="center"/>
          </w:tcPr>
          <w:p w:rsidR="002F34AA" w:rsidRDefault="002F34AA">
            <w:pPr>
              <w:jc w:val="center"/>
            </w:pPr>
            <w:r>
              <w:t>S106C028</w:t>
            </w:r>
          </w:p>
        </w:tc>
        <w:tc>
          <w:tcPr>
            <w:tcW w:w="1874" w:type="pct"/>
            <w:vAlign w:val="center"/>
          </w:tcPr>
          <w:p w:rsidR="002F34AA" w:rsidRDefault="002F34AA">
            <w:pPr>
              <w:rPr>
                <w:rFonts w:eastAsia="仿宋_GB2312"/>
                <w:szCs w:val="21"/>
              </w:rPr>
            </w:pPr>
            <w:r>
              <w:rPr>
                <w:rFonts w:eastAsia="仿宋_GB2312" w:hint="eastAsia"/>
                <w:szCs w:val="21"/>
              </w:rPr>
              <w:t>网络工程</w:t>
            </w:r>
          </w:p>
        </w:tc>
        <w:tc>
          <w:tcPr>
            <w:tcW w:w="234" w:type="pct"/>
            <w:vAlign w:val="center"/>
          </w:tcPr>
          <w:p w:rsidR="002F34AA" w:rsidRDefault="002F34AA">
            <w:pPr>
              <w:jc w:val="center"/>
              <w:rPr>
                <w:sz w:val="20"/>
              </w:rPr>
            </w:pPr>
            <w:r>
              <w:rPr>
                <w:sz w:val="20"/>
              </w:rPr>
              <w:t>1</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restart"/>
            <w:vAlign w:val="center"/>
          </w:tcPr>
          <w:p w:rsidR="002F34AA" w:rsidRDefault="002F34AA">
            <w:pPr>
              <w:jc w:val="center"/>
              <w:rPr>
                <w:rFonts w:eastAsia="仿宋_GB2312"/>
                <w:szCs w:val="21"/>
              </w:rPr>
            </w:pPr>
            <w:r>
              <w:rPr>
                <w:rFonts w:eastAsia="仿宋_GB2312" w:hint="eastAsia"/>
              </w:rPr>
              <w:t>选</w:t>
            </w:r>
            <w:r>
              <w:rPr>
                <w:rFonts w:eastAsia="仿宋_GB2312"/>
              </w:rPr>
              <w:t>1</w:t>
            </w:r>
            <w:r>
              <w:rPr>
                <w:rFonts w:eastAsia="仿宋_GB2312" w:hint="eastAsia"/>
              </w:rPr>
              <w:t>门</w:t>
            </w: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Merge/>
            <w:vAlign w:val="center"/>
          </w:tcPr>
          <w:p w:rsidR="002F34AA" w:rsidRDefault="002F34AA">
            <w:pPr>
              <w:jc w:val="center"/>
              <w:rPr>
                <w:rFonts w:eastAsia="仿宋_GB2312"/>
              </w:rPr>
            </w:pPr>
          </w:p>
        </w:tc>
        <w:tc>
          <w:tcPr>
            <w:tcW w:w="781" w:type="pct"/>
            <w:vAlign w:val="center"/>
          </w:tcPr>
          <w:p w:rsidR="002F34AA" w:rsidRDefault="002F34AA">
            <w:pPr>
              <w:jc w:val="center"/>
              <w:rPr>
                <w:rFonts w:eastAsia="仿宋_GB2312"/>
                <w:szCs w:val="21"/>
              </w:rPr>
            </w:pPr>
            <w:r>
              <w:t>S104C057</w:t>
            </w:r>
          </w:p>
        </w:tc>
        <w:tc>
          <w:tcPr>
            <w:tcW w:w="1874" w:type="pct"/>
            <w:vAlign w:val="center"/>
          </w:tcPr>
          <w:p w:rsidR="002F34AA" w:rsidRDefault="002F34AA">
            <w:pPr>
              <w:rPr>
                <w:rFonts w:eastAsia="仿宋_GB2312"/>
                <w:szCs w:val="21"/>
              </w:rPr>
            </w:pPr>
            <w:r>
              <w:rPr>
                <w:rFonts w:eastAsia="仿宋_GB2312" w:hint="eastAsia"/>
                <w:szCs w:val="21"/>
              </w:rPr>
              <w:t>电类综合实验</w:t>
            </w:r>
          </w:p>
        </w:tc>
        <w:tc>
          <w:tcPr>
            <w:tcW w:w="234" w:type="pct"/>
            <w:vAlign w:val="center"/>
          </w:tcPr>
          <w:p w:rsidR="002F34AA" w:rsidRDefault="002F34AA">
            <w:pPr>
              <w:jc w:val="center"/>
              <w:rPr>
                <w:rFonts w:eastAsia="仿宋_GB2312"/>
                <w:szCs w:val="21"/>
              </w:rPr>
            </w:pPr>
            <w:r>
              <w:rPr>
                <w:sz w:val="20"/>
              </w:rPr>
              <w:t>1</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考查</w:t>
            </w:r>
          </w:p>
        </w:tc>
        <w:tc>
          <w:tcPr>
            <w:tcW w:w="630" w:type="pct"/>
            <w:vMerge/>
            <w:vAlign w:val="center"/>
          </w:tcPr>
          <w:p w:rsidR="002F34AA" w:rsidRDefault="002F34AA">
            <w:pPr>
              <w:jc w:val="center"/>
              <w:rPr>
                <w:rFonts w:eastAsia="仿宋_GB2312"/>
                <w:szCs w:val="21"/>
              </w:rPr>
            </w:pPr>
          </w:p>
        </w:tc>
      </w:tr>
      <w:tr w:rsidR="002F34AA" w:rsidTr="00422D01">
        <w:trPr>
          <w:trHeight w:val="397"/>
          <w:jc w:val="center"/>
        </w:trPr>
        <w:tc>
          <w:tcPr>
            <w:tcW w:w="232" w:type="pct"/>
            <w:vMerge/>
            <w:vAlign w:val="center"/>
          </w:tcPr>
          <w:p w:rsidR="002F34AA" w:rsidRDefault="002F34AA">
            <w:pPr>
              <w:jc w:val="center"/>
              <w:rPr>
                <w:rFonts w:eastAsia="仿宋_GB2312"/>
                <w:szCs w:val="21"/>
              </w:rPr>
            </w:pPr>
          </w:p>
        </w:tc>
        <w:tc>
          <w:tcPr>
            <w:tcW w:w="468"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81" w:type="pct"/>
            <w:vAlign w:val="center"/>
          </w:tcPr>
          <w:p w:rsidR="002F34AA" w:rsidRDefault="002F34AA">
            <w:pPr>
              <w:jc w:val="center"/>
              <w:rPr>
                <w:rFonts w:eastAsia="仿宋_GB2312"/>
                <w:szCs w:val="21"/>
              </w:rPr>
            </w:pPr>
            <w:r>
              <w:rPr>
                <w:rFonts w:eastAsia="仿宋_GB2312"/>
                <w:szCs w:val="21"/>
              </w:rPr>
              <w:t>S2440005</w:t>
            </w:r>
          </w:p>
        </w:tc>
        <w:tc>
          <w:tcPr>
            <w:tcW w:w="1874" w:type="pct"/>
            <w:vAlign w:val="center"/>
          </w:tcPr>
          <w:p w:rsidR="002F34AA" w:rsidRDefault="002F34AA">
            <w:pPr>
              <w:rPr>
                <w:rFonts w:eastAsia="仿宋_GB2312"/>
                <w:szCs w:val="21"/>
              </w:rPr>
            </w:pPr>
            <w:r>
              <w:rPr>
                <w:rFonts w:eastAsia="仿宋_GB2312" w:hint="eastAsia"/>
                <w:szCs w:val="21"/>
              </w:rPr>
              <w:t>创新创业（选修）</w:t>
            </w:r>
          </w:p>
        </w:tc>
        <w:tc>
          <w:tcPr>
            <w:tcW w:w="234" w:type="pct"/>
            <w:vAlign w:val="center"/>
          </w:tcPr>
          <w:p w:rsidR="002F34AA" w:rsidRDefault="002F34AA">
            <w:pPr>
              <w:jc w:val="center"/>
              <w:rPr>
                <w:rFonts w:eastAsia="仿宋_GB2312"/>
                <w:szCs w:val="21"/>
              </w:rPr>
            </w:pPr>
            <w:r>
              <w:rPr>
                <w:rFonts w:eastAsia="仿宋_GB2312"/>
                <w:szCs w:val="21"/>
              </w:rPr>
              <w:t>1</w:t>
            </w:r>
          </w:p>
        </w:tc>
        <w:tc>
          <w:tcPr>
            <w:tcW w:w="391" w:type="pct"/>
            <w:vAlign w:val="center"/>
          </w:tcPr>
          <w:p w:rsidR="002F34AA" w:rsidRDefault="002F34AA">
            <w:pPr>
              <w:jc w:val="center"/>
              <w:rPr>
                <w:rFonts w:eastAsia="仿宋_GB2312"/>
                <w:szCs w:val="21"/>
              </w:rPr>
            </w:pPr>
            <w:r>
              <w:rPr>
                <w:rFonts w:eastAsia="仿宋_GB2312" w:hint="eastAsia"/>
                <w:szCs w:val="21"/>
              </w:rPr>
              <w:t>春</w:t>
            </w:r>
          </w:p>
        </w:tc>
        <w:tc>
          <w:tcPr>
            <w:tcW w:w="390" w:type="pct"/>
            <w:vAlign w:val="center"/>
          </w:tcPr>
          <w:p w:rsidR="002F34AA" w:rsidRDefault="002F34AA">
            <w:pPr>
              <w:jc w:val="center"/>
              <w:rPr>
                <w:rFonts w:eastAsia="仿宋_GB2312"/>
                <w:szCs w:val="21"/>
              </w:rPr>
            </w:pPr>
            <w:r>
              <w:rPr>
                <w:rFonts w:eastAsia="仿宋_GB2312" w:hint="eastAsia"/>
                <w:szCs w:val="21"/>
              </w:rPr>
              <w:t>考试</w:t>
            </w:r>
          </w:p>
        </w:tc>
        <w:tc>
          <w:tcPr>
            <w:tcW w:w="630" w:type="pct"/>
            <w:vAlign w:val="center"/>
          </w:tcPr>
          <w:p w:rsidR="002F34AA" w:rsidRDefault="002F34AA">
            <w:pPr>
              <w:jc w:val="center"/>
              <w:rPr>
                <w:rFonts w:eastAsia="仿宋_GB2312"/>
                <w:szCs w:val="21"/>
              </w:rPr>
            </w:pPr>
          </w:p>
        </w:tc>
      </w:tr>
    </w:tbl>
    <w:p w:rsidR="002F34AA" w:rsidRDefault="002F34AA">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b/>
          <w:bCs/>
          <w:szCs w:val="21"/>
        </w:rPr>
      </w:pPr>
      <w:r>
        <w:rPr>
          <w:rFonts w:eastAsia="仿宋_GB2312"/>
          <w:b/>
          <w:bCs/>
          <w:szCs w:val="21"/>
        </w:rPr>
        <w:br w:type="page"/>
      </w:r>
      <w:r>
        <w:rPr>
          <w:rFonts w:eastAsia="仿宋_GB2312" w:hint="eastAsia"/>
          <w:b/>
          <w:bCs/>
          <w:szCs w:val="21"/>
        </w:rPr>
        <w:t>六、专业实践</w:t>
      </w:r>
    </w:p>
    <w:p w:rsidR="002F34AA" w:rsidRDefault="002F34AA" w:rsidP="00F676A0">
      <w:pPr>
        <w:spacing w:line="400" w:lineRule="exact"/>
        <w:ind w:firstLineChars="200" w:firstLine="31680"/>
        <w:rPr>
          <w:rFonts w:eastAsia="仿宋_GB2312"/>
          <w:b/>
          <w:szCs w:val="21"/>
        </w:rPr>
      </w:pPr>
      <w:r>
        <w:rPr>
          <w:rFonts w:eastAsia="仿宋_GB2312" w:hint="eastAsia"/>
          <w:szCs w:val="21"/>
        </w:rPr>
        <w:t>研究生参加国际商务实践、实习，作为必修培养环节，提交实践报告。应届本科生实习实践时间不少于</w:t>
      </w:r>
      <w:r>
        <w:rPr>
          <w:rFonts w:eastAsia="仿宋_GB2312"/>
          <w:szCs w:val="21"/>
        </w:rPr>
        <w:t>6</w:t>
      </w:r>
      <w:r>
        <w:rPr>
          <w:rFonts w:eastAsia="仿宋_GB2312" w:hint="eastAsia"/>
          <w:szCs w:val="21"/>
        </w:rPr>
        <w:t>个月。</w:t>
      </w:r>
    </w:p>
    <w:p w:rsidR="002F34AA" w:rsidRDefault="002F34AA" w:rsidP="0084600E">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研究生在导师的指导下进行选题和开题，于第三学期完成开题工作。开题报告要求不少于</w:t>
      </w:r>
      <w:r>
        <w:rPr>
          <w:rFonts w:eastAsia="仿宋_GB2312"/>
        </w:rPr>
        <w:t>8000</w:t>
      </w:r>
      <w:r>
        <w:rPr>
          <w:rFonts w:eastAsia="仿宋_GB2312" w:hint="eastAsia"/>
        </w:rPr>
        <w:t>字的开题报告，其中文献综述</w:t>
      </w:r>
      <w:r>
        <w:rPr>
          <w:rFonts w:eastAsia="仿宋_GB2312"/>
        </w:rPr>
        <w:t>5000</w:t>
      </w:r>
      <w:r>
        <w:rPr>
          <w:rFonts w:eastAsia="仿宋_GB2312" w:hint="eastAsia"/>
        </w:rPr>
        <w:t>字左右，查阅不少于</w:t>
      </w:r>
      <w:r>
        <w:rPr>
          <w:rFonts w:eastAsia="仿宋_GB2312"/>
        </w:rPr>
        <w:t>40</w:t>
      </w:r>
      <w:r>
        <w:rPr>
          <w:rFonts w:eastAsia="仿宋_GB2312" w:hint="eastAsia"/>
        </w:rPr>
        <w:t>篇与选题相关的专业文献，外文文献不少于总数的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。开题报告通过后方可进入学位论文期；未通过者按同样程序重新开题。</w:t>
      </w:r>
    </w:p>
    <w:p w:rsidR="002F34AA" w:rsidRDefault="002F34AA" w:rsidP="00F676A0">
      <w:pPr>
        <w:spacing w:line="400" w:lineRule="exact"/>
        <w:ind w:firstLineChars="200" w:firstLine="31680"/>
        <w:rPr>
          <w:rFonts w:eastAsia="仿宋_GB2312"/>
        </w:rPr>
      </w:pPr>
      <w:r>
        <w:rPr>
          <w:rFonts w:eastAsia="仿宋_GB2312" w:hint="eastAsia"/>
        </w:rPr>
        <w:t>开题报告其它相关要求详见《南京理工大学全日制硕士专业学位研究生学位论文工作暂行规定》。</w:t>
      </w:r>
    </w:p>
    <w:p w:rsidR="002F34AA" w:rsidRDefault="002F34AA" w:rsidP="0084600E">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rPr>
      </w:pPr>
      <w:r>
        <w:rPr>
          <w:rFonts w:eastAsia="仿宋_GB2312" w:hint="eastAsia"/>
          <w:kern w:val="0"/>
          <w:szCs w:val="21"/>
        </w:rPr>
        <w:t>撰写与其研究方向相关的论文至少一篇，且以南京理工大学为第一署名单位</w:t>
      </w:r>
      <w:r>
        <w:rPr>
          <w:rFonts w:eastAsia="仿宋_GB2312" w:hint="eastAsia"/>
          <w:szCs w:val="21"/>
        </w:rPr>
        <w:t>（作者署名顺序参见研究生院相关规定）</w:t>
      </w:r>
      <w:r>
        <w:rPr>
          <w:rFonts w:eastAsia="仿宋_GB2312" w:hint="eastAsia"/>
        </w:rPr>
        <w:t>，具</w:t>
      </w:r>
      <w:r>
        <w:rPr>
          <w:rFonts w:eastAsia="仿宋_GB2312" w:hint="eastAsia"/>
          <w:szCs w:val="21"/>
        </w:rPr>
        <w:t>体要求详见《南京理工大学关于研究生发表学术论文要求的规定》</w:t>
      </w:r>
    </w:p>
    <w:p w:rsidR="002F34AA" w:rsidRDefault="002F34AA" w:rsidP="0084600E">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rPr>
      </w:pPr>
      <w:r>
        <w:rPr>
          <w:rFonts w:eastAsia="仿宋_GB2312" w:hint="eastAsia"/>
        </w:rPr>
        <w:t>学位论文工作是研究生培养工作的重要组成部分，是对研究生解决问题的一项系统性训练，是提升研究生综合运用所学知识发现问题、分析问题和解决问题能力的重要培养环节。</w:t>
      </w:r>
    </w:p>
    <w:p w:rsidR="002F34AA" w:rsidRDefault="002F34AA" w:rsidP="00F676A0">
      <w:pPr>
        <w:spacing w:line="400" w:lineRule="exact"/>
        <w:ind w:firstLineChars="200" w:firstLine="31680"/>
        <w:rPr>
          <w:rFonts w:eastAsia="仿宋_GB2312"/>
        </w:rPr>
      </w:pPr>
      <w:r>
        <w:rPr>
          <w:rFonts w:eastAsia="仿宋_GB2312" w:hint="eastAsia"/>
        </w:rPr>
        <w:t>学位论文要求科学性与实践性紧密结合，内容重点解决国际商务实际问题，形式可以是理论与政策研究、国际商务案例分析、国际市场调研报告、商业计划书、项目可行性报告等多种形式。评价论文水平主要考核其综合运用所学国际商务理论知识解决实际问题的能力，以及内容是否有创新性和实用价值。</w:t>
      </w:r>
    </w:p>
    <w:p w:rsidR="002F34AA" w:rsidRDefault="002F34AA" w:rsidP="00F676A0">
      <w:pPr>
        <w:spacing w:line="400" w:lineRule="exact"/>
        <w:ind w:firstLineChars="200" w:firstLine="31680"/>
        <w:rPr>
          <w:rFonts w:eastAsia="仿宋_GB2312"/>
        </w:rPr>
      </w:pPr>
      <w:r>
        <w:rPr>
          <w:rFonts w:eastAsia="仿宋_GB2312" w:hint="eastAsia"/>
        </w:rPr>
        <w:t>学位论文要求概念清楚、立论正确、分析严谨、计算正确、数据可靠、文句简练、图表清晰、层次分明，能体现研究生具有宽广的理论基础、较强的独立工作能力和优良的学风。具体要求按照学校相关文件的规定执行。</w:t>
      </w:r>
    </w:p>
    <w:p w:rsidR="002F34AA" w:rsidRDefault="002F34AA" w:rsidP="00F676A0">
      <w:pPr>
        <w:spacing w:line="400" w:lineRule="exact"/>
        <w:ind w:firstLineChars="200" w:firstLine="31680"/>
        <w:rPr>
          <w:rFonts w:eastAsia="仿宋_GB2312"/>
        </w:rPr>
      </w:pPr>
      <w:r>
        <w:rPr>
          <w:rFonts w:eastAsia="仿宋_GB2312" w:hint="eastAsia"/>
        </w:rPr>
        <w:t>学位论文正文字数不少于</w:t>
      </w:r>
      <w:r>
        <w:rPr>
          <w:rFonts w:eastAsia="仿宋_GB2312"/>
        </w:rPr>
        <w:t>4</w:t>
      </w:r>
      <w:r>
        <w:rPr>
          <w:rFonts w:eastAsia="仿宋_GB2312" w:hint="eastAsia"/>
        </w:rPr>
        <w:t>万字，标准排版正文不少于</w:t>
      </w:r>
      <w:r>
        <w:rPr>
          <w:rFonts w:eastAsia="仿宋_GB2312"/>
        </w:rPr>
        <w:t>40</w:t>
      </w:r>
      <w:r>
        <w:rPr>
          <w:rFonts w:eastAsia="仿宋_GB2312" w:hint="eastAsia"/>
        </w:rPr>
        <w:t>页。参考文献不少于</w:t>
      </w:r>
      <w:r>
        <w:rPr>
          <w:rFonts w:eastAsia="仿宋_GB2312"/>
        </w:rPr>
        <w:t>50</w:t>
      </w:r>
      <w:r>
        <w:rPr>
          <w:rFonts w:eastAsia="仿宋_GB2312" w:hint="eastAsia"/>
        </w:rPr>
        <w:t>篇，其中外文文献不少于</w:t>
      </w:r>
      <w:r>
        <w:rPr>
          <w:rFonts w:eastAsia="仿宋_GB2312"/>
        </w:rPr>
        <w:t>20</w:t>
      </w:r>
      <w:r>
        <w:rPr>
          <w:rFonts w:eastAsia="仿宋_GB2312" w:hint="eastAsia"/>
        </w:rPr>
        <w:t>篇，以近</w:t>
      </w:r>
      <w:r>
        <w:rPr>
          <w:rFonts w:eastAsia="仿宋_GB2312"/>
        </w:rPr>
        <w:t>3</w:t>
      </w:r>
      <w:r>
        <w:rPr>
          <w:rFonts w:eastAsia="仿宋_GB2312" w:hint="eastAsia"/>
        </w:rPr>
        <w:t>年的文献为主。</w:t>
      </w:r>
    </w:p>
    <w:p w:rsidR="002F34AA" w:rsidRDefault="002F34AA" w:rsidP="00F676A0">
      <w:pPr>
        <w:spacing w:line="400" w:lineRule="exact"/>
        <w:ind w:firstLineChars="200" w:firstLine="31680"/>
        <w:rPr>
          <w:rFonts w:eastAsia="仿宋_GB2312"/>
        </w:rPr>
      </w:pPr>
      <w:r>
        <w:rPr>
          <w:rFonts w:eastAsia="仿宋_GB2312" w:hint="eastAsia"/>
        </w:rPr>
        <w:t>学位论文在导师或导师组指导下由研究生独立完成。学位论文撰写完成后，须经过预答辩、内外审和正式答辩等环节后方可申请硕士学位。</w:t>
      </w:r>
    </w:p>
    <w:p w:rsidR="002F34AA" w:rsidRDefault="002F34AA" w:rsidP="001C3233">
      <w:pPr>
        <w:spacing w:line="400" w:lineRule="exact"/>
        <w:ind w:firstLineChars="200" w:firstLine="31680"/>
        <w:rPr>
          <w:rFonts w:eastAsia="仿宋_GB2312"/>
        </w:rPr>
      </w:pPr>
      <w:r>
        <w:rPr>
          <w:rFonts w:eastAsia="仿宋_GB2312" w:hint="eastAsia"/>
        </w:rPr>
        <w:t>学位论文其它相关要求详见《南京理工大学全日制硕士专业学位研究生学位论文工作暂行规定》和《南京理工大学全日制硕士专业学位论文撰写要求》</w:t>
      </w:r>
      <w:r>
        <w:rPr>
          <w:rFonts w:eastAsia="仿宋_GB2312" w:hint="eastAsia"/>
          <w:kern w:val="0"/>
        </w:rPr>
        <w:t>。</w:t>
      </w:r>
      <w:bookmarkStart w:id="15" w:name="_Toc395156161"/>
      <w:bookmarkEnd w:id="13"/>
      <w:bookmarkEnd w:id="14"/>
    </w:p>
    <w:p w:rsidR="002F34AA" w:rsidRDefault="002F34AA">
      <w:pPr>
        <w:pStyle w:val="Title"/>
      </w:pPr>
      <w:r>
        <w:br w:type="page"/>
      </w:r>
      <w:bookmarkStart w:id="16" w:name="_Toc523047706"/>
      <w:r>
        <w:rPr>
          <w:rFonts w:hint="eastAsia"/>
        </w:rPr>
        <w:t>法律硕士（非法学）</w:t>
      </w:r>
      <w:bookmarkEnd w:id="15"/>
      <w:bookmarkEnd w:id="16"/>
    </w:p>
    <w:p w:rsidR="002F34AA" w:rsidRDefault="002F34AA">
      <w:pPr>
        <w:jc w:val="center"/>
        <w:rPr>
          <w:rFonts w:eastAsia="黑体"/>
          <w:bCs/>
          <w:sz w:val="32"/>
          <w:szCs w:val="32"/>
        </w:rPr>
      </w:pPr>
      <w:r>
        <w:rPr>
          <w:rFonts w:eastAsia="黑体"/>
          <w:bCs/>
          <w:sz w:val="32"/>
          <w:szCs w:val="32"/>
        </w:rPr>
        <w:t>Juris Master</w:t>
      </w:r>
    </w:p>
    <w:p w:rsidR="002F34AA" w:rsidRDefault="002F34AA">
      <w:pPr>
        <w:jc w:val="center"/>
        <w:rPr>
          <w:rFonts w:eastAsia="仿宋_GB2312"/>
          <w:szCs w:val="21"/>
        </w:rPr>
      </w:pPr>
      <w:r>
        <w:rPr>
          <w:rFonts w:eastAsia="仿宋_GB2312" w:hint="eastAsia"/>
          <w:szCs w:val="21"/>
        </w:rPr>
        <w:t>（代码：</w:t>
      </w:r>
      <w:r>
        <w:rPr>
          <w:rFonts w:eastAsia="仿宋_GB2312"/>
          <w:szCs w:val="21"/>
        </w:rPr>
        <w:t>035101</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本专业学位主要培养立法、司法、行政执法和法律服务以及其他行业领域德才兼备的高层次、复合型、应用型法治人才，特色方向是培养掌握知识产权理论知识和实践技能的复合型、实务型知识产权法律人才。</w:t>
      </w:r>
    </w:p>
    <w:p w:rsidR="002F34AA" w:rsidRDefault="002F34AA" w:rsidP="00F676A0">
      <w:pPr>
        <w:spacing w:line="400" w:lineRule="exact"/>
        <w:ind w:firstLineChars="200" w:firstLine="31680"/>
        <w:rPr>
          <w:rFonts w:eastAsia="仿宋_GB2312"/>
          <w:b/>
          <w:szCs w:val="21"/>
        </w:rPr>
      </w:pPr>
      <w:r w:rsidRPr="0084600E">
        <w:rPr>
          <w:rFonts w:eastAsia="仿宋_GB2312" w:hint="eastAsia"/>
          <w:szCs w:val="21"/>
        </w:rPr>
        <w:t>（一）基本要求</w:t>
      </w:r>
      <w:r>
        <w:rPr>
          <w:rFonts w:eastAsia="仿宋_GB2312" w:hint="eastAsia"/>
          <w:b/>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．掌握中国特色社会主义理论体系，自觉遵守宪法和法律，德法兼修，具有良好的政治素质和道德品质，遵循法律职业伦理和法律职业道德规范。</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．全面掌握法学基本原理，特别是社会主义法学基本原理，掌握从事法律职业所要求的法律知识、法律思维和法律技能。</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．自觉践行社会主义核心价值观，能够综合运用法律和其他专业知识，具有独立从事法务工作尤其是知识产权实务工作的能力。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．熟练掌握一门外语，能阅读专业外语资料。</w:t>
      </w:r>
    </w:p>
    <w:p w:rsidR="002F34AA" w:rsidRDefault="002F34AA" w:rsidP="00F676A0">
      <w:pPr>
        <w:spacing w:line="400" w:lineRule="exact"/>
        <w:ind w:firstLineChars="200" w:firstLine="31680"/>
        <w:rPr>
          <w:rFonts w:eastAsia="仿宋_GB2312"/>
          <w:b/>
          <w:szCs w:val="21"/>
        </w:rPr>
      </w:pPr>
      <w:r w:rsidRPr="0084600E">
        <w:rPr>
          <w:rFonts w:eastAsia="仿宋_GB2312" w:hint="eastAsia"/>
          <w:szCs w:val="21"/>
        </w:rPr>
        <w:t>（二）具体要求</w:t>
      </w:r>
      <w:r>
        <w:rPr>
          <w:rFonts w:eastAsia="仿宋_GB2312" w:hint="eastAsia"/>
          <w:b/>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．全面掌握法律专业知识，精通知识产权法律知识。</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．能够运用法律思维分析和解决法律实务问题，尤其是能够运用法律思维处理知识产权实务工作。</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．能够熟练运用法律解释方法，具备在具体案件中进行法律推理的能力。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．掌握诉讼主要程序，能够熟练从事法律事务代理和辩护业务，特别是能够熟练从事知识产权事务代理和纠纷解决业务。</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．能够熟练从事非诉讼实务以及法律事务的组织和管理，特别是能够熟练从事知识产权非诉讼实务与法律事务的管理。</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．熟练掌握法律文书制作技能，尤其是掌握知识产权专业文书制作技能。</w:t>
      </w:r>
    </w:p>
    <w:p w:rsidR="002F34AA" w:rsidRDefault="002F34AA" w:rsidP="0084600E">
      <w:pPr>
        <w:spacing w:line="400" w:lineRule="exact"/>
        <w:rPr>
          <w:rFonts w:eastAsia="仿宋_GB2312"/>
          <w:b/>
          <w:bCs/>
          <w:szCs w:val="21"/>
        </w:rPr>
      </w:pPr>
      <w:r>
        <w:rPr>
          <w:rFonts w:eastAsia="仿宋_GB2312" w:hint="eastAsia"/>
          <w:b/>
          <w:bCs/>
          <w:szCs w:val="21"/>
        </w:rPr>
        <w:t>二、培养对象</w:t>
      </w:r>
    </w:p>
    <w:p w:rsidR="002F34AA" w:rsidRDefault="002F34AA" w:rsidP="00F676A0">
      <w:pPr>
        <w:spacing w:line="400" w:lineRule="exact"/>
        <w:ind w:firstLineChars="200" w:firstLine="31680"/>
        <w:rPr>
          <w:rFonts w:eastAsia="仿宋_GB2312"/>
          <w:szCs w:val="21"/>
        </w:rPr>
      </w:pPr>
      <w:r>
        <w:rPr>
          <w:rFonts w:eastAsia="仿宋_GB2312" w:hint="eastAsia"/>
          <w:szCs w:val="21"/>
          <w:shd w:val="clear" w:color="auto" w:fill="FFFFFF"/>
        </w:rPr>
        <w:t>通过全国法律硕士专业学位研究生统一入学考试，经我校复试选拔录取的，具有国民教育序列非法学专业大学本科学历的应、往届毕业生或同等学力人员。</w:t>
      </w:r>
    </w:p>
    <w:p w:rsidR="002F34AA" w:rsidRDefault="002F34AA" w:rsidP="0084600E">
      <w:pPr>
        <w:spacing w:line="400" w:lineRule="exact"/>
        <w:rPr>
          <w:rFonts w:eastAsia="仿宋_GB2312"/>
          <w:b/>
          <w:bCs/>
          <w:szCs w:val="21"/>
        </w:rPr>
      </w:pPr>
      <w:r>
        <w:rPr>
          <w:rFonts w:eastAsia="仿宋_GB2312" w:hint="eastAsia"/>
          <w:b/>
          <w:bCs/>
          <w:szCs w:val="21"/>
        </w:rPr>
        <w:t>三、培养年限与学分</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（一）培养年限：</w:t>
      </w:r>
    </w:p>
    <w:p w:rsidR="002F34AA" w:rsidRDefault="002F34AA" w:rsidP="00F676A0">
      <w:pPr>
        <w:spacing w:line="400" w:lineRule="exact"/>
        <w:ind w:firstLineChars="200" w:firstLine="31680"/>
        <w:rPr>
          <w:rFonts w:eastAsia="仿宋_GB2312"/>
          <w:szCs w:val="21"/>
          <w:shd w:val="clear" w:color="auto" w:fill="FFFFFF"/>
        </w:rPr>
      </w:pPr>
      <w:r w:rsidRPr="0084600E">
        <w:rPr>
          <w:rFonts w:eastAsia="仿宋_GB2312" w:hint="eastAsia"/>
          <w:szCs w:val="21"/>
          <w:shd w:val="clear" w:color="auto" w:fill="FFFFFF"/>
        </w:rPr>
        <w:t>全日制法律硕士的</w:t>
      </w:r>
      <w:r>
        <w:rPr>
          <w:rFonts w:eastAsia="仿宋_GB2312" w:hint="eastAsia"/>
          <w:szCs w:val="21"/>
          <w:shd w:val="clear" w:color="auto" w:fill="FFFFFF"/>
        </w:rPr>
        <w:t>基本修业年限为</w:t>
      </w:r>
      <w:r>
        <w:rPr>
          <w:rFonts w:eastAsia="仿宋_GB2312"/>
          <w:szCs w:val="21"/>
          <w:shd w:val="clear" w:color="auto" w:fill="FFFFFF"/>
        </w:rPr>
        <w:t>3</w:t>
      </w:r>
      <w:r>
        <w:rPr>
          <w:rFonts w:eastAsia="仿宋_GB2312" w:hint="eastAsia"/>
          <w:szCs w:val="21"/>
          <w:shd w:val="clear" w:color="auto" w:fill="FFFFFF"/>
        </w:rPr>
        <w:t>年，最长学习年限为</w:t>
      </w:r>
      <w:r>
        <w:rPr>
          <w:rFonts w:eastAsia="仿宋_GB2312"/>
          <w:szCs w:val="21"/>
          <w:shd w:val="clear" w:color="auto" w:fill="FFFFFF"/>
        </w:rPr>
        <w:t>5</w:t>
      </w:r>
      <w:r>
        <w:rPr>
          <w:rFonts w:eastAsia="仿宋_GB2312" w:hint="eastAsia"/>
          <w:szCs w:val="21"/>
          <w:shd w:val="clear" w:color="auto" w:fill="FFFFFF"/>
        </w:rPr>
        <w:t>年。</w:t>
      </w:r>
    </w:p>
    <w:p w:rsidR="002F34AA" w:rsidRDefault="002F34AA" w:rsidP="00F676A0">
      <w:pPr>
        <w:spacing w:line="400" w:lineRule="exact"/>
        <w:ind w:firstLineChars="200" w:firstLine="31680"/>
        <w:rPr>
          <w:rFonts w:eastAsia="仿宋_GB2312"/>
          <w:szCs w:val="21"/>
        </w:rPr>
      </w:pPr>
      <w:r>
        <w:rPr>
          <w:rFonts w:eastAsia="仿宋_GB2312" w:hint="eastAsia"/>
          <w:szCs w:val="21"/>
          <w:shd w:val="clear" w:color="auto" w:fill="FFFFFF"/>
        </w:rPr>
        <w:t>非全日制法律硕士的基本修业年限为</w:t>
      </w:r>
      <w:r>
        <w:rPr>
          <w:rFonts w:eastAsia="仿宋_GB2312"/>
          <w:szCs w:val="21"/>
          <w:shd w:val="clear" w:color="auto" w:fill="FFFFFF"/>
        </w:rPr>
        <w:t>3</w:t>
      </w:r>
      <w:r>
        <w:rPr>
          <w:rFonts w:eastAsia="仿宋_GB2312" w:hint="eastAsia"/>
          <w:szCs w:val="21"/>
          <w:shd w:val="clear" w:color="auto" w:fill="FFFFFF"/>
        </w:rPr>
        <w:t>年，最长学习年限为</w:t>
      </w:r>
      <w:r>
        <w:rPr>
          <w:rFonts w:eastAsia="仿宋_GB2312"/>
          <w:szCs w:val="21"/>
          <w:shd w:val="clear" w:color="auto" w:fill="FFFFFF"/>
        </w:rPr>
        <w:t>5</w:t>
      </w:r>
      <w:r>
        <w:rPr>
          <w:rFonts w:eastAsia="仿宋_GB2312" w:hint="eastAsia"/>
          <w:szCs w:val="21"/>
          <w:shd w:val="clear" w:color="auto" w:fill="FFFFFF"/>
        </w:rPr>
        <w:t>年。</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（二）学分：</w:t>
      </w:r>
    </w:p>
    <w:p w:rsidR="002F34AA" w:rsidRDefault="002F34AA" w:rsidP="00F676A0">
      <w:pPr>
        <w:spacing w:line="400" w:lineRule="exact"/>
        <w:ind w:firstLineChars="200" w:firstLine="31680"/>
        <w:rPr>
          <w:rFonts w:eastAsia="仿宋_GB2312"/>
        </w:rPr>
      </w:pPr>
      <w:r>
        <w:rPr>
          <w:rFonts w:eastAsia="仿宋_GB2312" w:hint="eastAsia"/>
          <w:szCs w:val="21"/>
        </w:rPr>
        <w:t>法律硕士的总学不低于</w:t>
      </w:r>
      <w:r>
        <w:rPr>
          <w:rFonts w:eastAsia="仿宋_GB2312"/>
          <w:szCs w:val="21"/>
        </w:rPr>
        <w:t>74</w:t>
      </w:r>
      <w:r>
        <w:rPr>
          <w:rFonts w:eastAsia="仿宋_GB2312" w:hint="eastAsia"/>
          <w:szCs w:val="21"/>
        </w:rPr>
        <w:t>学分。其中，必修课程不低于</w:t>
      </w:r>
      <w:r>
        <w:rPr>
          <w:rFonts w:eastAsia="仿宋_GB2312"/>
          <w:szCs w:val="21"/>
        </w:rPr>
        <w:t>33</w:t>
      </w:r>
      <w:r>
        <w:rPr>
          <w:rFonts w:eastAsia="仿宋_GB2312" w:hint="eastAsia"/>
          <w:szCs w:val="21"/>
        </w:rPr>
        <w:t>学分，推荐选修课程不低于</w:t>
      </w:r>
      <w:r>
        <w:rPr>
          <w:rFonts w:eastAsia="仿宋_GB2312"/>
          <w:szCs w:val="21"/>
        </w:rPr>
        <w:t>13</w:t>
      </w:r>
      <w:r>
        <w:rPr>
          <w:rFonts w:eastAsia="仿宋_GB2312" w:hint="eastAsia"/>
          <w:szCs w:val="21"/>
        </w:rPr>
        <w:t>学分，特色方向选修课程不低于</w:t>
      </w:r>
      <w:r>
        <w:rPr>
          <w:rFonts w:eastAsia="仿宋_GB2312"/>
          <w:szCs w:val="21"/>
        </w:rPr>
        <w:t>8</w:t>
      </w:r>
      <w:r>
        <w:rPr>
          <w:rFonts w:eastAsia="仿宋_GB2312" w:hint="eastAsia"/>
          <w:szCs w:val="21"/>
        </w:rPr>
        <w:t>学分，实践教学与训练环节不低于</w:t>
      </w:r>
      <w:r>
        <w:rPr>
          <w:rFonts w:eastAsia="仿宋_GB2312"/>
          <w:szCs w:val="21"/>
        </w:rPr>
        <w:t>15</w:t>
      </w:r>
      <w:r>
        <w:rPr>
          <w:rFonts w:eastAsia="仿宋_GB2312" w:hint="eastAsia"/>
          <w:szCs w:val="21"/>
        </w:rPr>
        <w:t>学分，学位论文</w:t>
      </w:r>
      <w:r>
        <w:rPr>
          <w:rFonts w:eastAsia="仿宋_GB2312"/>
          <w:szCs w:val="21"/>
        </w:rPr>
        <w:t>5</w:t>
      </w:r>
      <w:r>
        <w:rPr>
          <w:rFonts w:eastAsia="仿宋_GB2312" w:hint="eastAsia"/>
          <w:szCs w:val="21"/>
        </w:rPr>
        <w:t>学分，必修不少于</w:t>
      </w:r>
      <w:r>
        <w:rPr>
          <w:rFonts w:eastAsia="仿宋_GB2312"/>
          <w:szCs w:val="21"/>
        </w:rPr>
        <w:t>2</w:t>
      </w:r>
      <w:r>
        <w:rPr>
          <w:rFonts w:eastAsia="仿宋_GB2312" w:hint="eastAsia"/>
          <w:szCs w:val="21"/>
        </w:rPr>
        <w:t>学分全英语专业课</w:t>
      </w:r>
      <w:r>
        <w:rPr>
          <w:rFonts w:eastAsia="仿宋_GB2312" w:hint="eastAsia"/>
        </w:rPr>
        <w:t>。</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shd w:val="clear" w:color="auto" w:fill="FFFFFF"/>
        </w:rPr>
      </w:pPr>
      <w:r>
        <w:rPr>
          <w:rFonts w:eastAsia="仿宋_GB2312"/>
          <w:szCs w:val="21"/>
          <w:shd w:val="clear" w:color="auto" w:fill="FFFFFF"/>
        </w:rPr>
        <w:t>1</w:t>
      </w:r>
      <w:r>
        <w:rPr>
          <w:rFonts w:eastAsia="仿宋_GB2312" w:hint="eastAsia"/>
        </w:rPr>
        <w:t>．</w:t>
      </w:r>
      <w:r>
        <w:rPr>
          <w:rFonts w:eastAsia="仿宋_GB2312" w:hint="eastAsia"/>
          <w:szCs w:val="21"/>
          <w:shd w:val="clear" w:color="auto" w:fill="FFFFFF"/>
        </w:rPr>
        <w:t>把知识教育同价值观教育、能力教育结合起来，把思想引导和价值观塑造融入每一门课程的教学。</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rPr>
        <w:t>．</w:t>
      </w:r>
      <w:r>
        <w:rPr>
          <w:rFonts w:eastAsia="仿宋_GB2312" w:hint="eastAsia"/>
          <w:szCs w:val="21"/>
        </w:rPr>
        <w:t>教学方式以课堂教学为主，重视和加强实践形式的教学，注重实务能力的培养。</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rPr>
        <w:t>．</w:t>
      </w:r>
      <w:r>
        <w:rPr>
          <w:rFonts w:eastAsia="仿宋_GB2312" w:hint="eastAsia"/>
          <w:szCs w:val="21"/>
        </w:rPr>
        <w:t>成立导师组，采取集体培养与导师个人负责相结合的指导方式。导师组应以具有指导硕士研究生资格的正、副教授和具有博士学位的讲师为主，并吸收法律实务部门中具有高级专业技术职务的人员参加。</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．加强教学与实践的联系和交流，聘请具有法律实务经验、擅长知识产权实务的专家参与研究生的教学及培养工作。</w:t>
      </w:r>
    </w:p>
    <w:p w:rsidR="002F34AA" w:rsidRDefault="002F34AA" w:rsidP="00F676A0">
      <w:pPr>
        <w:spacing w:line="400" w:lineRule="exact"/>
        <w:ind w:firstLineChars="200" w:firstLine="31680"/>
        <w:rPr>
          <w:rFonts w:eastAsia="仿宋_GB2312"/>
          <w:szCs w:val="21"/>
        </w:rPr>
      </w:pPr>
      <w:r>
        <w:rPr>
          <w:rFonts w:eastAsia="仿宋_GB2312"/>
        </w:rPr>
        <w:t>5</w:t>
      </w:r>
      <w:r>
        <w:rPr>
          <w:rFonts w:eastAsia="仿宋_GB2312" w:hint="eastAsia"/>
        </w:rPr>
        <w:t>．必修课的考核分为考试和考查两种形式。考核办法</w:t>
      </w:r>
      <w:r>
        <w:rPr>
          <w:rFonts w:eastAsia="仿宋_GB2312" w:hint="eastAsia"/>
          <w:szCs w:val="21"/>
        </w:rPr>
        <w:t>可以灵活多样，重在考察学生运用所学专业理论和知识，发现、分析、判断和解决实际问题的专业能力，减少对机械性记忆能力的考核。</w:t>
      </w:r>
    </w:p>
    <w:p w:rsidR="002F34AA" w:rsidRDefault="002F34AA" w:rsidP="00F676A0">
      <w:pPr>
        <w:spacing w:line="400" w:lineRule="exact"/>
        <w:ind w:firstLineChars="200" w:firstLine="31680"/>
        <w:rPr>
          <w:rFonts w:eastAsia="仿宋_GB2312"/>
          <w:szCs w:val="21"/>
        </w:rPr>
      </w:pPr>
      <w:r>
        <w:rPr>
          <w:rFonts w:eastAsia="仿宋_GB2312"/>
        </w:rPr>
        <w:t>6</w:t>
      </w:r>
      <w:r>
        <w:rPr>
          <w:rFonts w:eastAsia="仿宋_GB2312" w:hint="eastAsia"/>
        </w:rPr>
        <w:t>．非全日制研究生的课程教学时间由学位授权点根据实际情况进行灵活安排。</w:t>
      </w:r>
    </w:p>
    <w:p w:rsidR="002F34AA" w:rsidRDefault="002F34AA" w:rsidP="0084600E">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bCs/>
          <w:szCs w:val="21"/>
        </w:rPr>
        <w:t>法律硕士（非法学）课程设置表（表中标注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864"/>
        <w:gridCol w:w="1438"/>
        <w:gridCol w:w="3461"/>
        <w:gridCol w:w="432"/>
        <w:gridCol w:w="719"/>
        <w:gridCol w:w="771"/>
        <w:gridCol w:w="690"/>
        <w:gridCol w:w="479"/>
      </w:tblGrid>
      <w:tr w:rsidR="002F34AA" w:rsidTr="00422D01">
        <w:trPr>
          <w:trHeight w:val="397"/>
          <w:jc w:val="center"/>
        </w:trPr>
        <w:tc>
          <w:tcPr>
            <w:tcW w:w="235" w:type="pct"/>
            <w:vAlign w:val="center"/>
          </w:tcPr>
          <w:p w:rsidR="002F34AA" w:rsidRDefault="002F34AA">
            <w:pPr>
              <w:jc w:val="center"/>
              <w:rPr>
                <w:rFonts w:eastAsia="仿宋_GB2312"/>
              </w:rPr>
            </w:pPr>
          </w:p>
        </w:tc>
        <w:tc>
          <w:tcPr>
            <w:tcW w:w="467"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776" w:type="pct"/>
            <w:vAlign w:val="center"/>
          </w:tcPr>
          <w:p w:rsidR="002F34AA" w:rsidRDefault="002F34AA">
            <w:pPr>
              <w:jc w:val="center"/>
              <w:rPr>
                <w:rFonts w:eastAsia="仿宋_GB2312"/>
                <w:b/>
                <w:szCs w:val="21"/>
              </w:rPr>
            </w:pPr>
            <w:r>
              <w:rPr>
                <w:rFonts w:eastAsia="仿宋_GB2312" w:hint="eastAsia"/>
                <w:b/>
                <w:szCs w:val="21"/>
              </w:rPr>
              <w:t>课程编号</w:t>
            </w:r>
          </w:p>
        </w:tc>
        <w:tc>
          <w:tcPr>
            <w:tcW w:w="1865" w:type="pct"/>
            <w:vAlign w:val="center"/>
          </w:tcPr>
          <w:p w:rsidR="002F34AA" w:rsidRDefault="002F34AA">
            <w:pPr>
              <w:jc w:val="center"/>
              <w:rPr>
                <w:rFonts w:eastAsia="仿宋_GB2312"/>
                <w:b/>
                <w:szCs w:val="21"/>
              </w:rPr>
            </w:pPr>
            <w:r>
              <w:rPr>
                <w:rFonts w:eastAsia="仿宋_GB2312" w:hint="eastAsia"/>
                <w:b/>
                <w:szCs w:val="21"/>
              </w:rPr>
              <w:t>课程名称</w:t>
            </w:r>
          </w:p>
        </w:tc>
        <w:tc>
          <w:tcPr>
            <w:tcW w:w="234" w:type="pct"/>
            <w:vAlign w:val="center"/>
          </w:tcPr>
          <w:p w:rsidR="002F34AA" w:rsidRDefault="002F34AA">
            <w:pPr>
              <w:jc w:val="center"/>
              <w:rPr>
                <w:rFonts w:eastAsia="仿宋_GB2312"/>
                <w:b/>
                <w:szCs w:val="21"/>
              </w:rPr>
            </w:pPr>
            <w:r>
              <w:rPr>
                <w:rFonts w:eastAsia="仿宋_GB2312" w:hint="eastAsia"/>
                <w:b/>
                <w:szCs w:val="21"/>
              </w:rPr>
              <w:t>学分</w:t>
            </w:r>
          </w:p>
        </w:tc>
        <w:tc>
          <w:tcPr>
            <w:tcW w:w="389" w:type="pct"/>
            <w:vAlign w:val="center"/>
          </w:tcPr>
          <w:p w:rsidR="002F34AA" w:rsidRDefault="002F34AA">
            <w:pPr>
              <w:jc w:val="center"/>
              <w:rPr>
                <w:rFonts w:eastAsia="仿宋_GB2312"/>
                <w:b/>
                <w:szCs w:val="21"/>
              </w:rPr>
            </w:pPr>
            <w:r>
              <w:rPr>
                <w:rFonts w:eastAsia="仿宋_GB2312" w:hint="eastAsia"/>
                <w:b/>
                <w:szCs w:val="21"/>
              </w:rPr>
              <w:t>开课学期</w:t>
            </w:r>
          </w:p>
        </w:tc>
        <w:tc>
          <w:tcPr>
            <w:tcW w:w="417" w:type="pct"/>
            <w:vAlign w:val="center"/>
          </w:tcPr>
          <w:p w:rsidR="002F34AA" w:rsidRDefault="002F34AA">
            <w:pPr>
              <w:jc w:val="center"/>
              <w:rPr>
                <w:rFonts w:eastAsia="仿宋_GB2312"/>
                <w:b/>
                <w:szCs w:val="21"/>
              </w:rPr>
            </w:pPr>
            <w:r>
              <w:rPr>
                <w:rFonts w:eastAsia="仿宋_GB2312" w:hint="eastAsia"/>
                <w:b/>
                <w:szCs w:val="21"/>
              </w:rPr>
              <w:t>考核方式</w:t>
            </w:r>
          </w:p>
        </w:tc>
        <w:tc>
          <w:tcPr>
            <w:tcW w:w="617" w:type="pct"/>
            <w:gridSpan w:val="2"/>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422D01">
        <w:trPr>
          <w:trHeight w:val="397"/>
          <w:jc w:val="center"/>
        </w:trPr>
        <w:tc>
          <w:tcPr>
            <w:tcW w:w="235"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67"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76" w:type="pct"/>
            <w:vAlign w:val="center"/>
          </w:tcPr>
          <w:p w:rsidR="002F34AA" w:rsidRDefault="002F34AA">
            <w:pPr>
              <w:jc w:val="center"/>
              <w:rPr>
                <w:rFonts w:eastAsia="仿宋_GB2312"/>
              </w:rPr>
            </w:pPr>
            <w:r>
              <w:rPr>
                <w:rFonts w:eastAsia="仿宋_GB2312"/>
              </w:rPr>
              <w:t>S123A003</w:t>
            </w:r>
          </w:p>
        </w:tc>
        <w:tc>
          <w:tcPr>
            <w:tcW w:w="1865" w:type="pct"/>
            <w:vAlign w:val="center"/>
          </w:tcPr>
          <w:p w:rsidR="002F34AA" w:rsidRDefault="002F34AA">
            <w:pPr>
              <w:rPr>
                <w:rFonts w:eastAsia="仿宋_GB2312"/>
              </w:rPr>
            </w:pPr>
            <w:r>
              <w:rPr>
                <w:rFonts w:eastAsia="仿宋_GB2312" w:hint="eastAsia"/>
              </w:rPr>
              <w:t>中国特色社会主义理论与实践研究</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97"/>
          <w:jc w:val="center"/>
        </w:trPr>
        <w:tc>
          <w:tcPr>
            <w:tcW w:w="235"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S123A001</w:t>
            </w:r>
          </w:p>
        </w:tc>
        <w:tc>
          <w:tcPr>
            <w:tcW w:w="1865" w:type="pct"/>
            <w:vAlign w:val="center"/>
          </w:tcPr>
          <w:p w:rsidR="002F34AA" w:rsidRDefault="002F34AA">
            <w:pPr>
              <w:rPr>
                <w:rFonts w:eastAsia="仿宋_GB2312"/>
              </w:rPr>
            </w:pPr>
            <w:r>
              <w:rPr>
                <w:rFonts w:eastAsia="仿宋_GB2312" w:hint="eastAsia"/>
              </w:rPr>
              <w:t>马克思主义与社会科学方法论</w:t>
            </w:r>
          </w:p>
        </w:tc>
        <w:tc>
          <w:tcPr>
            <w:tcW w:w="234" w:type="pct"/>
            <w:vAlign w:val="center"/>
          </w:tcPr>
          <w:p w:rsidR="002F34AA" w:rsidRDefault="002F34AA">
            <w:pPr>
              <w:jc w:val="center"/>
              <w:rPr>
                <w:rFonts w:eastAsia="仿宋_GB2312"/>
                <w:szCs w:val="21"/>
              </w:rPr>
            </w:pPr>
            <w:r>
              <w:rPr>
                <w:rFonts w:eastAsia="仿宋_GB2312"/>
                <w:szCs w:val="21"/>
              </w:rPr>
              <w:t>1</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szCs w:val="21"/>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S114A018-19</w:t>
            </w:r>
          </w:p>
        </w:tc>
        <w:tc>
          <w:tcPr>
            <w:tcW w:w="1865" w:type="pct"/>
            <w:vAlign w:val="center"/>
          </w:tcPr>
          <w:p w:rsidR="002F34AA" w:rsidRDefault="002F34AA">
            <w:pPr>
              <w:rPr>
                <w:rFonts w:eastAsia="仿宋_GB2312"/>
              </w:rPr>
            </w:pPr>
            <w:r>
              <w:rPr>
                <w:rFonts w:eastAsia="仿宋_GB2312" w:hint="eastAsia"/>
              </w:rPr>
              <w:t>硕士外语（俄、日）</w:t>
            </w:r>
          </w:p>
        </w:tc>
        <w:tc>
          <w:tcPr>
            <w:tcW w:w="234" w:type="pct"/>
            <w:vAlign w:val="center"/>
          </w:tcPr>
          <w:p w:rsidR="002F34AA" w:rsidRDefault="002F34AA">
            <w:pPr>
              <w:jc w:val="center"/>
              <w:rPr>
                <w:rFonts w:eastAsia="仿宋_GB2312"/>
              </w:rPr>
            </w:pPr>
            <w:r>
              <w:rPr>
                <w:rFonts w:eastAsia="仿宋_GB2312"/>
              </w:rPr>
              <w:t>2</w:t>
            </w:r>
          </w:p>
        </w:tc>
        <w:tc>
          <w:tcPr>
            <w:tcW w:w="389" w:type="pct"/>
            <w:vAlign w:val="center"/>
          </w:tcPr>
          <w:p w:rsidR="002F34AA" w:rsidRDefault="002F34AA">
            <w:pPr>
              <w:jc w:val="center"/>
              <w:rPr>
                <w:rFonts w:eastAsia="仿宋_GB2312"/>
              </w:rPr>
            </w:pPr>
            <w:r>
              <w:rPr>
                <w:rFonts w:eastAsia="仿宋_GB2312" w:hint="eastAsia"/>
              </w:rPr>
              <w:t>秋</w:t>
            </w:r>
          </w:p>
        </w:tc>
        <w:tc>
          <w:tcPr>
            <w:tcW w:w="417" w:type="pct"/>
            <w:vAlign w:val="center"/>
          </w:tcPr>
          <w:p w:rsidR="002F34AA" w:rsidRDefault="002F34AA">
            <w:pPr>
              <w:jc w:val="center"/>
              <w:rPr>
                <w:rFonts w:eastAsia="仿宋_GB2312"/>
              </w:rPr>
            </w:pPr>
            <w:r>
              <w:rPr>
                <w:rFonts w:eastAsia="仿宋_GB2312" w:hint="eastAsia"/>
              </w:rPr>
              <w:t>考试</w:t>
            </w:r>
          </w:p>
        </w:tc>
        <w:tc>
          <w:tcPr>
            <w:tcW w:w="617" w:type="pct"/>
            <w:gridSpan w:val="2"/>
            <w:vMerge w:val="restart"/>
            <w:vAlign w:val="center"/>
          </w:tcPr>
          <w:p w:rsidR="002F34AA" w:rsidRDefault="002F34AA">
            <w:pPr>
              <w:jc w:val="center"/>
              <w:rPr>
                <w:rFonts w:eastAsia="仿宋_GB2312"/>
              </w:rPr>
            </w:pPr>
            <w:r>
              <w:rPr>
                <w:rFonts w:eastAsia="仿宋_GB2312" w:hint="eastAsia"/>
              </w:rPr>
              <w:t>限选</w:t>
            </w:r>
            <w:r>
              <w:rPr>
                <w:rFonts w:eastAsia="仿宋_GB2312"/>
              </w:rPr>
              <w:t>1</w:t>
            </w:r>
            <w:r>
              <w:rPr>
                <w:rFonts w:eastAsia="仿宋_GB2312" w:hint="eastAsia"/>
              </w:rPr>
              <w:t>门语种</w:t>
            </w: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S114A006/15</w:t>
            </w:r>
          </w:p>
        </w:tc>
        <w:tc>
          <w:tcPr>
            <w:tcW w:w="1865" w:type="pct"/>
            <w:vAlign w:val="center"/>
          </w:tcPr>
          <w:p w:rsidR="002F34AA" w:rsidRDefault="002F34AA">
            <w:pPr>
              <w:rPr>
                <w:rFonts w:eastAsia="仿宋_GB2312"/>
              </w:rPr>
            </w:pPr>
            <w:r>
              <w:rPr>
                <w:rFonts w:eastAsia="仿宋_GB2312" w:hint="eastAsia"/>
              </w:rPr>
              <w:t>硕士英语（必修）</w:t>
            </w:r>
          </w:p>
        </w:tc>
        <w:tc>
          <w:tcPr>
            <w:tcW w:w="234" w:type="pct"/>
            <w:vAlign w:val="center"/>
          </w:tcPr>
          <w:p w:rsidR="002F34AA" w:rsidRDefault="002F34AA">
            <w:pPr>
              <w:jc w:val="center"/>
              <w:rPr>
                <w:rFonts w:eastAsia="仿宋_GB2312"/>
              </w:rPr>
            </w:pPr>
            <w:r>
              <w:rPr>
                <w:rFonts w:eastAsia="仿宋_GB2312"/>
              </w:rPr>
              <w:t>2</w:t>
            </w:r>
          </w:p>
        </w:tc>
        <w:tc>
          <w:tcPr>
            <w:tcW w:w="389" w:type="pct"/>
            <w:vAlign w:val="center"/>
          </w:tcPr>
          <w:p w:rsidR="002F34AA" w:rsidRDefault="002F34AA">
            <w:pPr>
              <w:jc w:val="center"/>
              <w:rPr>
                <w:rFonts w:eastAsia="仿宋_GB2312"/>
              </w:rPr>
            </w:pPr>
            <w:r>
              <w:rPr>
                <w:rFonts w:eastAsia="仿宋_GB2312" w:hint="eastAsia"/>
              </w:rPr>
              <w:t>春秋</w:t>
            </w:r>
          </w:p>
        </w:tc>
        <w:tc>
          <w:tcPr>
            <w:tcW w:w="417" w:type="pct"/>
            <w:vAlign w:val="center"/>
          </w:tcPr>
          <w:p w:rsidR="002F34AA" w:rsidRDefault="002F34AA">
            <w:pPr>
              <w:jc w:val="center"/>
              <w:rPr>
                <w:rFonts w:eastAsia="仿宋_GB2312"/>
              </w:rPr>
            </w:pPr>
            <w:r>
              <w:rPr>
                <w:rFonts w:eastAsia="仿宋_GB2312" w:hint="eastAsia"/>
              </w:rPr>
              <w:t>考试</w:t>
            </w:r>
          </w:p>
        </w:tc>
        <w:tc>
          <w:tcPr>
            <w:tcW w:w="617" w:type="pct"/>
            <w:gridSpan w:val="2"/>
            <w:vMerge/>
            <w:vAlign w:val="center"/>
          </w:tcPr>
          <w:p w:rsidR="002F34AA" w:rsidRDefault="002F34AA">
            <w:pPr>
              <w:jc w:val="center"/>
              <w:rPr>
                <w:rFonts w:eastAsia="仿宋_GB2312"/>
              </w:rPr>
            </w:pPr>
          </w:p>
        </w:tc>
      </w:tr>
      <w:tr w:rsidR="002F34AA" w:rsidTr="00AF7339">
        <w:trPr>
          <w:trHeight w:val="397"/>
          <w:jc w:val="center"/>
        </w:trPr>
        <w:tc>
          <w:tcPr>
            <w:tcW w:w="235" w:type="pct"/>
            <w:vMerge/>
            <w:vAlign w:val="center"/>
          </w:tcPr>
          <w:p w:rsidR="002F34AA" w:rsidRDefault="002F34AA">
            <w:pPr>
              <w:jc w:val="center"/>
              <w:rPr>
                <w:rFonts w:eastAsia="仿宋_GB2312"/>
              </w:rPr>
            </w:pPr>
          </w:p>
        </w:tc>
        <w:tc>
          <w:tcPr>
            <w:tcW w:w="467" w:type="pct"/>
            <w:vMerge w:val="restart"/>
            <w:vAlign w:val="center"/>
          </w:tcPr>
          <w:p w:rsidR="002F34AA" w:rsidRDefault="002F34AA">
            <w:pPr>
              <w:jc w:val="center"/>
              <w:rPr>
                <w:rFonts w:eastAsia="仿宋_GB2312"/>
              </w:rPr>
            </w:pPr>
            <w:r>
              <w:rPr>
                <w:rFonts w:eastAsia="仿宋_GB2312" w:hint="eastAsia"/>
              </w:rPr>
              <w:t>专业</w:t>
            </w:r>
          </w:p>
          <w:p w:rsidR="002F34AA" w:rsidRDefault="002F34AA">
            <w:pPr>
              <w:jc w:val="center"/>
              <w:rPr>
                <w:rFonts w:eastAsia="仿宋_GB2312"/>
              </w:rPr>
            </w:pPr>
            <w:r>
              <w:rPr>
                <w:rFonts w:eastAsia="仿宋_GB2312" w:hint="eastAsia"/>
              </w:rPr>
              <w:t>必修</w:t>
            </w:r>
          </w:p>
        </w:tc>
        <w:tc>
          <w:tcPr>
            <w:tcW w:w="776" w:type="pct"/>
            <w:vAlign w:val="center"/>
          </w:tcPr>
          <w:p w:rsidR="002F34AA" w:rsidRDefault="002F34AA">
            <w:pPr>
              <w:jc w:val="center"/>
              <w:rPr>
                <w:rFonts w:eastAsia="仿宋_GB2312"/>
              </w:rPr>
            </w:pPr>
            <w:r>
              <w:rPr>
                <w:rFonts w:eastAsia="仿宋_GB2312"/>
              </w:rPr>
              <w:t>S119B001</w:t>
            </w:r>
          </w:p>
        </w:tc>
        <w:tc>
          <w:tcPr>
            <w:tcW w:w="1865" w:type="pct"/>
            <w:vAlign w:val="center"/>
          </w:tcPr>
          <w:p w:rsidR="002F34AA" w:rsidRDefault="002F34AA">
            <w:pPr>
              <w:rPr>
                <w:rFonts w:eastAsia="仿宋_GB2312"/>
                <w:szCs w:val="21"/>
              </w:rPr>
            </w:pPr>
            <w:r>
              <w:rPr>
                <w:rFonts w:eastAsia="仿宋_GB2312" w:hint="eastAsia"/>
                <w:szCs w:val="21"/>
              </w:rPr>
              <w:t>法理学</w:t>
            </w:r>
          </w:p>
        </w:tc>
        <w:tc>
          <w:tcPr>
            <w:tcW w:w="234" w:type="pct"/>
            <w:vAlign w:val="center"/>
          </w:tcPr>
          <w:p w:rsidR="002F34AA" w:rsidRDefault="002F34AA">
            <w:pPr>
              <w:jc w:val="center"/>
              <w:rPr>
                <w:rFonts w:eastAsia="仿宋_GB2312"/>
                <w:szCs w:val="21"/>
              </w:rPr>
            </w:pPr>
            <w:r>
              <w:rPr>
                <w:rFonts w:eastAsia="仿宋_GB2312"/>
                <w:szCs w:val="21"/>
              </w:rPr>
              <w:t>3</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restart"/>
            <w:vAlign w:val="center"/>
          </w:tcPr>
          <w:p w:rsidR="002F34AA" w:rsidRDefault="002F34AA">
            <w:pPr>
              <w:jc w:val="center"/>
              <w:rPr>
                <w:rFonts w:eastAsia="仿宋_GB2312"/>
              </w:rPr>
            </w:pPr>
            <w:r>
              <w:rPr>
                <w:rFonts w:eastAsia="仿宋_GB2312" w:hint="eastAsia"/>
              </w:rPr>
              <w:t>必修</w:t>
            </w: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S119B014</w:t>
            </w:r>
          </w:p>
        </w:tc>
        <w:tc>
          <w:tcPr>
            <w:tcW w:w="1865" w:type="pct"/>
            <w:vAlign w:val="center"/>
          </w:tcPr>
          <w:p w:rsidR="002F34AA" w:rsidRDefault="002F34AA">
            <w:pPr>
              <w:rPr>
                <w:rFonts w:eastAsia="仿宋_GB2312"/>
                <w:szCs w:val="21"/>
              </w:rPr>
            </w:pPr>
            <w:r>
              <w:rPr>
                <w:rFonts w:eastAsia="仿宋_GB2312" w:hint="eastAsia"/>
                <w:szCs w:val="21"/>
              </w:rPr>
              <w:t>宪法学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S119B007</w:t>
            </w:r>
          </w:p>
        </w:tc>
        <w:tc>
          <w:tcPr>
            <w:tcW w:w="1865" w:type="pct"/>
            <w:vAlign w:val="center"/>
          </w:tcPr>
          <w:p w:rsidR="002F34AA" w:rsidRDefault="002F34AA">
            <w:pPr>
              <w:rPr>
                <w:rFonts w:eastAsia="仿宋_GB2312"/>
                <w:szCs w:val="21"/>
              </w:rPr>
            </w:pPr>
            <w:r>
              <w:rPr>
                <w:rFonts w:eastAsia="仿宋_GB2312" w:hint="eastAsia"/>
                <w:szCs w:val="21"/>
              </w:rPr>
              <w:t>民法学</w:t>
            </w:r>
          </w:p>
        </w:tc>
        <w:tc>
          <w:tcPr>
            <w:tcW w:w="234" w:type="pct"/>
            <w:vAlign w:val="center"/>
          </w:tcPr>
          <w:p w:rsidR="002F34AA" w:rsidRDefault="002F34AA">
            <w:pPr>
              <w:jc w:val="center"/>
              <w:rPr>
                <w:rFonts w:eastAsia="仿宋_GB2312"/>
                <w:szCs w:val="21"/>
              </w:rPr>
            </w:pPr>
            <w:r>
              <w:rPr>
                <w:rFonts w:eastAsia="仿宋_GB2312"/>
                <w:szCs w:val="21"/>
              </w:rPr>
              <w:t>4</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S119B015</w:t>
            </w:r>
          </w:p>
        </w:tc>
        <w:tc>
          <w:tcPr>
            <w:tcW w:w="1865" w:type="pct"/>
            <w:vAlign w:val="center"/>
          </w:tcPr>
          <w:p w:rsidR="002F34AA" w:rsidRDefault="002F34AA">
            <w:pPr>
              <w:rPr>
                <w:rFonts w:eastAsia="仿宋_GB2312"/>
                <w:szCs w:val="21"/>
              </w:rPr>
            </w:pPr>
            <w:r>
              <w:rPr>
                <w:rFonts w:eastAsia="仿宋_GB2312" w:hint="eastAsia"/>
                <w:szCs w:val="21"/>
              </w:rPr>
              <w:t>刑法学</w:t>
            </w:r>
          </w:p>
        </w:tc>
        <w:tc>
          <w:tcPr>
            <w:tcW w:w="234" w:type="pct"/>
            <w:vAlign w:val="center"/>
          </w:tcPr>
          <w:p w:rsidR="002F34AA" w:rsidRDefault="002F34AA">
            <w:pPr>
              <w:jc w:val="center"/>
              <w:rPr>
                <w:rFonts w:eastAsia="仿宋_GB2312"/>
                <w:szCs w:val="21"/>
              </w:rPr>
            </w:pPr>
            <w:r>
              <w:rPr>
                <w:rFonts w:eastAsia="仿宋_GB2312"/>
                <w:szCs w:val="21"/>
              </w:rPr>
              <w:t>4</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S119B017</w:t>
            </w:r>
          </w:p>
        </w:tc>
        <w:tc>
          <w:tcPr>
            <w:tcW w:w="1865" w:type="pct"/>
            <w:vAlign w:val="center"/>
          </w:tcPr>
          <w:p w:rsidR="002F34AA" w:rsidRDefault="002F34AA">
            <w:pPr>
              <w:rPr>
                <w:rFonts w:eastAsia="仿宋_GB2312"/>
                <w:szCs w:val="21"/>
              </w:rPr>
            </w:pPr>
            <w:r>
              <w:rPr>
                <w:rFonts w:eastAsia="仿宋_GB2312" w:hint="eastAsia"/>
                <w:szCs w:val="21"/>
              </w:rPr>
              <w:t>刑事诉讼法学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S119B011</w:t>
            </w:r>
          </w:p>
        </w:tc>
        <w:tc>
          <w:tcPr>
            <w:tcW w:w="1865" w:type="pct"/>
            <w:vAlign w:val="center"/>
          </w:tcPr>
          <w:p w:rsidR="002F34AA" w:rsidRDefault="002F34AA">
            <w:pPr>
              <w:rPr>
                <w:rFonts w:eastAsia="仿宋_GB2312"/>
                <w:szCs w:val="21"/>
              </w:rPr>
            </w:pPr>
            <w:r>
              <w:rPr>
                <w:rFonts w:eastAsia="仿宋_GB2312" w:hint="eastAsia"/>
                <w:szCs w:val="21"/>
              </w:rPr>
              <w:t>民事诉讼法学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S119B019</w:t>
            </w:r>
          </w:p>
        </w:tc>
        <w:tc>
          <w:tcPr>
            <w:tcW w:w="1865" w:type="pct"/>
            <w:vAlign w:val="center"/>
          </w:tcPr>
          <w:p w:rsidR="002F34AA" w:rsidRDefault="002F34AA">
            <w:pPr>
              <w:rPr>
                <w:rFonts w:eastAsia="仿宋_GB2312"/>
                <w:szCs w:val="21"/>
              </w:rPr>
            </w:pPr>
            <w:r>
              <w:rPr>
                <w:rFonts w:eastAsia="仿宋_GB2312" w:hint="eastAsia"/>
                <w:szCs w:val="21"/>
              </w:rPr>
              <w:t>行政法与行政诉讼</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S119B005</w:t>
            </w:r>
          </w:p>
        </w:tc>
        <w:tc>
          <w:tcPr>
            <w:tcW w:w="1865" w:type="pct"/>
            <w:vAlign w:val="center"/>
          </w:tcPr>
          <w:p w:rsidR="002F34AA" w:rsidRDefault="002F34AA">
            <w:pPr>
              <w:rPr>
                <w:rFonts w:eastAsia="仿宋_GB2312"/>
                <w:szCs w:val="21"/>
              </w:rPr>
            </w:pPr>
            <w:r>
              <w:rPr>
                <w:rFonts w:eastAsia="仿宋_GB2312" w:hint="eastAsia"/>
                <w:szCs w:val="21"/>
              </w:rPr>
              <w:t>经济法学</w:t>
            </w:r>
          </w:p>
        </w:tc>
        <w:tc>
          <w:tcPr>
            <w:tcW w:w="234" w:type="pct"/>
            <w:vAlign w:val="center"/>
          </w:tcPr>
          <w:p w:rsidR="002F34AA" w:rsidRDefault="002F34AA">
            <w:pPr>
              <w:jc w:val="center"/>
              <w:rPr>
                <w:rFonts w:eastAsia="仿宋_GB2312"/>
                <w:szCs w:val="21"/>
              </w:rPr>
            </w:pPr>
            <w:r>
              <w:rPr>
                <w:rFonts w:eastAsia="仿宋_GB2312"/>
                <w:szCs w:val="21"/>
              </w:rPr>
              <w:t>3</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S119B022</w:t>
            </w:r>
          </w:p>
        </w:tc>
        <w:tc>
          <w:tcPr>
            <w:tcW w:w="1865" w:type="pct"/>
            <w:vAlign w:val="center"/>
          </w:tcPr>
          <w:p w:rsidR="002F34AA" w:rsidRDefault="002F34AA">
            <w:pPr>
              <w:rPr>
                <w:rFonts w:eastAsia="仿宋_GB2312"/>
                <w:szCs w:val="21"/>
              </w:rPr>
            </w:pPr>
            <w:r>
              <w:rPr>
                <w:rFonts w:eastAsia="仿宋_GB2312" w:hint="eastAsia"/>
                <w:szCs w:val="21"/>
              </w:rPr>
              <w:t>中国法制史</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S119C002</w:t>
            </w:r>
          </w:p>
        </w:tc>
        <w:tc>
          <w:tcPr>
            <w:tcW w:w="1865" w:type="pct"/>
            <w:vAlign w:val="center"/>
          </w:tcPr>
          <w:p w:rsidR="002F34AA" w:rsidRDefault="002F34AA">
            <w:pPr>
              <w:rPr>
                <w:rFonts w:eastAsia="仿宋_GB2312"/>
                <w:szCs w:val="21"/>
              </w:rPr>
            </w:pPr>
            <w:r>
              <w:rPr>
                <w:rFonts w:eastAsia="仿宋_GB2312" w:hint="eastAsia"/>
                <w:szCs w:val="21"/>
              </w:rPr>
              <w:t>法律职业伦理</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b/>
              </w:rPr>
            </w:pPr>
          </w:p>
        </w:tc>
        <w:tc>
          <w:tcPr>
            <w:tcW w:w="776" w:type="pct"/>
            <w:vAlign w:val="center"/>
          </w:tcPr>
          <w:p w:rsidR="002F34AA" w:rsidRDefault="002F34AA">
            <w:pPr>
              <w:jc w:val="center"/>
              <w:rPr>
                <w:rFonts w:eastAsia="仿宋_GB2312"/>
              </w:rPr>
            </w:pPr>
            <w:r>
              <w:rPr>
                <w:rFonts w:eastAsia="仿宋_GB2312"/>
              </w:rPr>
              <w:t>S119B003</w:t>
            </w:r>
          </w:p>
        </w:tc>
        <w:tc>
          <w:tcPr>
            <w:tcW w:w="1865" w:type="pct"/>
            <w:vAlign w:val="center"/>
          </w:tcPr>
          <w:p w:rsidR="002F34AA" w:rsidRDefault="002F34AA">
            <w:pPr>
              <w:rPr>
                <w:rFonts w:eastAsia="仿宋_GB2312"/>
              </w:rPr>
            </w:pPr>
            <w:r>
              <w:rPr>
                <w:rFonts w:eastAsia="仿宋_GB2312"/>
                <w:szCs w:val="21"/>
              </w:rPr>
              <w:t>International Law</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67" w:type="pct"/>
            <w:vAlign w:val="center"/>
          </w:tcPr>
          <w:p w:rsidR="002F34AA" w:rsidRDefault="002F34AA">
            <w:pPr>
              <w:jc w:val="center"/>
              <w:rPr>
                <w:rFonts w:eastAsia="仿宋_GB2312"/>
              </w:rPr>
            </w:pPr>
            <w:r>
              <w:rPr>
                <w:rFonts w:eastAsia="仿宋_GB2312" w:hint="eastAsia"/>
              </w:rPr>
              <w:t>英语</w:t>
            </w:r>
          </w:p>
          <w:p w:rsidR="002F34AA" w:rsidRDefault="002F34AA">
            <w:pPr>
              <w:jc w:val="center"/>
              <w:rPr>
                <w:rFonts w:eastAsia="仿宋_GB2312"/>
              </w:rPr>
            </w:pPr>
            <w:r>
              <w:rPr>
                <w:rFonts w:eastAsia="仿宋_GB2312" w:hint="eastAsia"/>
              </w:rPr>
              <w:t>选修</w:t>
            </w:r>
          </w:p>
        </w:tc>
        <w:tc>
          <w:tcPr>
            <w:tcW w:w="776" w:type="pct"/>
            <w:vAlign w:val="center"/>
          </w:tcPr>
          <w:p w:rsidR="002F34AA" w:rsidRDefault="002F34AA">
            <w:pPr>
              <w:jc w:val="center"/>
              <w:rPr>
                <w:rFonts w:eastAsia="仿宋_GB2312"/>
              </w:rPr>
            </w:pPr>
            <w:r>
              <w:rPr>
                <w:rFonts w:eastAsia="仿宋_GB2312"/>
              </w:rPr>
              <w:t>S114A016</w:t>
            </w:r>
          </w:p>
        </w:tc>
        <w:tc>
          <w:tcPr>
            <w:tcW w:w="1865" w:type="pct"/>
            <w:vAlign w:val="center"/>
          </w:tcPr>
          <w:p w:rsidR="002F34AA" w:rsidRDefault="002F34AA">
            <w:pPr>
              <w:rPr>
                <w:rFonts w:eastAsia="仿宋_GB2312"/>
              </w:rPr>
            </w:pPr>
            <w:r>
              <w:rPr>
                <w:rFonts w:eastAsia="仿宋_GB2312" w:hint="eastAsia"/>
              </w:rPr>
              <w:t>硕士英语（选修）</w:t>
            </w:r>
          </w:p>
        </w:tc>
        <w:tc>
          <w:tcPr>
            <w:tcW w:w="234" w:type="pct"/>
            <w:vAlign w:val="center"/>
          </w:tcPr>
          <w:p w:rsidR="002F34AA" w:rsidRDefault="002F34AA">
            <w:pPr>
              <w:jc w:val="center"/>
              <w:rPr>
                <w:rFonts w:eastAsia="仿宋_GB2312"/>
              </w:rPr>
            </w:pPr>
            <w:r>
              <w:rPr>
                <w:rFonts w:eastAsia="仿宋_GB2312"/>
              </w:rPr>
              <w:t>2</w:t>
            </w:r>
          </w:p>
        </w:tc>
        <w:tc>
          <w:tcPr>
            <w:tcW w:w="389" w:type="pct"/>
            <w:vAlign w:val="center"/>
          </w:tcPr>
          <w:p w:rsidR="002F34AA" w:rsidRDefault="002F34AA">
            <w:pPr>
              <w:jc w:val="center"/>
              <w:rPr>
                <w:rFonts w:eastAsia="仿宋_GB2312"/>
              </w:rPr>
            </w:pPr>
            <w:r>
              <w:rPr>
                <w:rFonts w:eastAsia="仿宋_GB2312" w:hint="eastAsia"/>
              </w:rPr>
              <w:t>春</w:t>
            </w:r>
          </w:p>
        </w:tc>
        <w:tc>
          <w:tcPr>
            <w:tcW w:w="417" w:type="pct"/>
            <w:vAlign w:val="center"/>
          </w:tcPr>
          <w:p w:rsidR="002F34AA" w:rsidRDefault="002F34AA">
            <w:pPr>
              <w:jc w:val="center"/>
              <w:rPr>
                <w:rFonts w:eastAsia="仿宋_GB2312"/>
              </w:rPr>
            </w:pPr>
            <w:r>
              <w:rPr>
                <w:rFonts w:eastAsia="仿宋_GB2312" w:hint="eastAsia"/>
              </w:rPr>
              <w:t>考试</w:t>
            </w:r>
          </w:p>
        </w:tc>
        <w:tc>
          <w:tcPr>
            <w:tcW w:w="617" w:type="pct"/>
            <w:gridSpan w:val="2"/>
            <w:vAlign w:val="center"/>
          </w:tcPr>
          <w:p w:rsidR="002F34AA" w:rsidRDefault="002F34AA">
            <w:pPr>
              <w:jc w:val="center"/>
              <w:rPr>
                <w:rFonts w:eastAsia="仿宋_GB2312"/>
                <w:szCs w:val="21"/>
              </w:rPr>
            </w:pPr>
          </w:p>
        </w:tc>
      </w:tr>
      <w:tr w:rsidR="002F34AA" w:rsidTr="00422D01">
        <w:trPr>
          <w:trHeight w:val="397"/>
          <w:jc w:val="center"/>
        </w:trPr>
        <w:tc>
          <w:tcPr>
            <w:tcW w:w="235" w:type="pct"/>
            <w:vMerge/>
            <w:textDirection w:val="tbRlV"/>
            <w:vAlign w:val="center"/>
          </w:tcPr>
          <w:p w:rsidR="002F34AA" w:rsidRDefault="002F34AA">
            <w:pPr>
              <w:jc w:val="center"/>
              <w:rPr>
                <w:rFonts w:eastAsia="仿宋_GB2312"/>
                <w:szCs w:val="21"/>
              </w:rPr>
            </w:pPr>
          </w:p>
        </w:tc>
        <w:tc>
          <w:tcPr>
            <w:tcW w:w="467" w:type="pct"/>
            <w:vMerge w:val="restart"/>
            <w:vAlign w:val="center"/>
          </w:tcPr>
          <w:p w:rsidR="002F34AA" w:rsidRDefault="002F34AA">
            <w:pPr>
              <w:jc w:val="center"/>
              <w:rPr>
                <w:rFonts w:eastAsia="仿宋_GB2312"/>
              </w:rPr>
            </w:pPr>
            <w:r>
              <w:rPr>
                <w:rFonts w:eastAsia="仿宋_GB2312" w:hint="eastAsia"/>
              </w:rPr>
              <w:t>推荐</w:t>
            </w:r>
          </w:p>
          <w:p w:rsidR="002F34AA" w:rsidRDefault="002F34AA">
            <w:pPr>
              <w:jc w:val="center"/>
              <w:rPr>
                <w:rFonts w:eastAsia="仿宋_GB2312"/>
              </w:rPr>
            </w:pPr>
            <w:r>
              <w:rPr>
                <w:rFonts w:eastAsia="仿宋_GB2312" w:hint="eastAsia"/>
              </w:rPr>
              <w:t>选修</w:t>
            </w:r>
          </w:p>
        </w:tc>
        <w:tc>
          <w:tcPr>
            <w:tcW w:w="776" w:type="pct"/>
            <w:vAlign w:val="center"/>
          </w:tcPr>
          <w:p w:rsidR="002F34AA" w:rsidRDefault="002F34AA">
            <w:pPr>
              <w:jc w:val="center"/>
              <w:rPr>
                <w:rFonts w:eastAsia="仿宋_GB2312"/>
                <w:szCs w:val="21"/>
              </w:rPr>
            </w:pPr>
            <w:r>
              <w:rPr>
                <w:rFonts w:eastAsia="仿宋_GB2312"/>
                <w:szCs w:val="21"/>
              </w:rPr>
              <w:t>S119C023</w:t>
            </w:r>
          </w:p>
        </w:tc>
        <w:tc>
          <w:tcPr>
            <w:tcW w:w="1865" w:type="pct"/>
            <w:vAlign w:val="center"/>
          </w:tcPr>
          <w:p w:rsidR="002F34AA" w:rsidRDefault="002F34AA">
            <w:pPr>
              <w:rPr>
                <w:rFonts w:eastAsia="仿宋_GB2312"/>
                <w:szCs w:val="21"/>
              </w:rPr>
            </w:pPr>
            <w:r>
              <w:rPr>
                <w:rFonts w:eastAsia="仿宋_GB2312" w:hint="eastAsia"/>
                <w:szCs w:val="21"/>
              </w:rPr>
              <w:t>知识产权法总论</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restart"/>
            <w:vAlign w:val="center"/>
          </w:tcPr>
          <w:p w:rsidR="002F34AA" w:rsidRDefault="002F34AA">
            <w:pPr>
              <w:jc w:val="center"/>
              <w:rPr>
                <w:rFonts w:eastAsia="仿宋_GB2312"/>
                <w:szCs w:val="21"/>
              </w:rPr>
            </w:pPr>
            <w:r>
              <w:rPr>
                <w:rFonts w:eastAsia="仿宋_GB2312" w:hint="eastAsia"/>
                <w:szCs w:val="21"/>
              </w:rPr>
              <w:t>从本模块课程中至少选修</w:t>
            </w:r>
            <w:r>
              <w:rPr>
                <w:rFonts w:eastAsia="仿宋_GB2312"/>
                <w:szCs w:val="21"/>
              </w:rPr>
              <w:t>13</w:t>
            </w:r>
            <w:r>
              <w:rPr>
                <w:rFonts w:eastAsia="仿宋_GB2312" w:hint="eastAsia"/>
                <w:szCs w:val="21"/>
              </w:rPr>
              <w:t>学分</w:t>
            </w:r>
          </w:p>
        </w:tc>
        <w:tc>
          <w:tcPr>
            <w:tcW w:w="244"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21</w:t>
            </w:r>
            <w:r>
              <w:rPr>
                <w:rFonts w:eastAsia="仿宋_GB2312" w:hint="eastAsia"/>
                <w:szCs w:val="21"/>
              </w:rPr>
              <w:t>学分</w:t>
            </w:r>
          </w:p>
          <w:p w:rsidR="002F34AA" w:rsidRDefault="002F34AA">
            <w:pPr>
              <w:jc w:val="center"/>
              <w:rPr>
                <w:rFonts w:eastAsia="仿宋_GB2312"/>
                <w:szCs w:val="21"/>
              </w:rPr>
            </w:pPr>
            <w:r>
              <w:rPr>
                <w:rFonts w:eastAsia="仿宋_GB2312" w:hint="eastAsia"/>
                <w:szCs w:val="21"/>
              </w:rPr>
              <w:t>，</w:t>
            </w:r>
          </w:p>
          <w:p w:rsidR="002F34AA" w:rsidRDefault="002F34AA">
            <w:pPr>
              <w:jc w:val="center"/>
              <w:rPr>
                <w:rFonts w:eastAsia="仿宋_GB2312"/>
                <w:szCs w:val="21"/>
              </w:rPr>
            </w:pPr>
            <w:r>
              <w:rPr>
                <w:rFonts w:eastAsia="仿宋_GB2312" w:hint="eastAsia"/>
                <w:szCs w:val="21"/>
              </w:rPr>
              <w:t>其</w:t>
            </w:r>
          </w:p>
          <w:p w:rsidR="002F34AA" w:rsidRDefault="002F34AA">
            <w:pPr>
              <w:jc w:val="center"/>
              <w:rPr>
                <w:rFonts w:eastAsia="仿宋_GB2312"/>
                <w:szCs w:val="21"/>
              </w:rPr>
            </w:pPr>
            <w:r>
              <w:rPr>
                <w:rFonts w:eastAsia="仿宋_GB2312" w:hint="eastAsia"/>
                <w:szCs w:val="21"/>
              </w:rPr>
              <w:t>中</w:t>
            </w:r>
          </w:p>
          <w:p w:rsidR="002F34AA" w:rsidRDefault="002F34AA">
            <w:pPr>
              <w:jc w:val="center"/>
              <w:rPr>
                <w:rFonts w:eastAsia="仿宋_GB2312"/>
                <w:szCs w:val="21"/>
              </w:rPr>
            </w:pPr>
            <w:r>
              <w:rPr>
                <w:rFonts w:eastAsia="仿宋_GB2312" w:hint="eastAsia"/>
                <w:szCs w:val="21"/>
              </w:rPr>
              <w:t>考</w:t>
            </w:r>
          </w:p>
          <w:p w:rsidR="002F34AA" w:rsidRDefault="002F34AA">
            <w:pPr>
              <w:jc w:val="center"/>
              <w:rPr>
                <w:rFonts w:eastAsia="仿宋_GB2312"/>
                <w:szCs w:val="21"/>
              </w:rPr>
            </w:pPr>
            <w:r>
              <w:rPr>
                <w:rFonts w:eastAsia="仿宋_GB2312" w:hint="eastAsia"/>
                <w:szCs w:val="21"/>
              </w:rPr>
              <w:t>试</w:t>
            </w:r>
          </w:p>
          <w:p w:rsidR="002F34AA" w:rsidRDefault="002F34AA">
            <w:pPr>
              <w:jc w:val="center"/>
              <w:rPr>
                <w:rFonts w:eastAsia="仿宋_GB2312"/>
                <w:szCs w:val="21"/>
              </w:rPr>
            </w:pPr>
            <w:r>
              <w:rPr>
                <w:rFonts w:eastAsia="仿宋_GB2312" w:hint="eastAsia"/>
                <w:szCs w:val="21"/>
              </w:rPr>
              <w:t>课</w:t>
            </w:r>
          </w:p>
          <w:p w:rsidR="002F34AA" w:rsidRDefault="002F34AA">
            <w:pPr>
              <w:jc w:val="center"/>
              <w:rPr>
                <w:rFonts w:eastAsia="仿宋_GB2312"/>
                <w:szCs w:val="21"/>
              </w:rPr>
            </w:pPr>
            <w:r>
              <w:rPr>
                <w:rFonts w:eastAsia="仿宋_GB2312" w:hint="eastAsia"/>
                <w:szCs w:val="21"/>
              </w:rPr>
              <w:t>不</w:t>
            </w:r>
          </w:p>
          <w:p w:rsidR="002F34AA" w:rsidRDefault="002F34AA">
            <w:pPr>
              <w:jc w:val="center"/>
              <w:rPr>
                <w:rFonts w:eastAsia="仿宋_GB2312"/>
                <w:szCs w:val="21"/>
              </w:rPr>
            </w:pPr>
            <w:r>
              <w:rPr>
                <w:rFonts w:eastAsia="仿宋_GB2312" w:hint="eastAsia"/>
                <w:szCs w:val="21"/>
              </w:rPr>
              <w:t>少</w:t>
            </w:r>
          </w:p>
          <w:p w:rsidR="002F34AA" w:rsidRDefault="002F34AA">
            <w:pPr>
              <w:jc w:val="center"/>
              <w:rPr>
                <w:rFonts w:eastAsia="仿宋_GB2312"/>
                <w:szCs w:val="21"/>
              </w:rPr>
            </w:pPr>
            <w:r>
              <w:rPr>
                <w:rFonts w:eastAsia="仿宋_GB2312" w:hint="eastAsia"/>
                <w:szCs w:val="21"/>
              </w:rPr>
              <w:t>于</w:t>
            </w:r>
          </w:p>
          <w:p w:rsidR="002F34AA" w:rsidRDefault="002F34AA">
            <w:pPr>
              <w:jc w:val="center"/>
              <w:rPr>
                <w:rFonts w:eastAsia="仿宋_GB2312"/>
                <w:szCs w:val="21"/>
              </w:rPr>
            </w:pPr>
            <w:r>
              <w:rPr>
                <w:rFonts w:eastAsia="仿宋_GB2312"/>
                <w:szCs w:val="21"/>
              </w:rPr>
              <w:t>7</w:t>
            </w:r>
          </w:p>
          <w:p w:rsidR="002F34AA" w:rsidRDefault="002F34AA">
            <w:pPr>
              <w:jc w:val="center"/>
              <w:rPr>
                <w:rFonts w:eastAsia="仿宋_GB2312"/>
                <w:szCs w:val="21"/>
              </w:rPr>
            </w:pPr>
            <w:r>
              <w:rPr>
                <w:rFonts w:eastAsia="仿宋_GB2312" w:hint="eastAsia"/>
                <w:szCs w:val="21"/>
              </w:rPr>
              <w:t>门</w:t>
            </w:r>
          </w:p>
        </w:tc>
      </w:tr>
      <w:tr w:rsidR="002F34AA" w:rsidTr="00422D01">
        <w:trPr>
          <w:trHeight w:val="397"/>
          <w:jc w:val="center"/>
        </w:trPr>
        <w:tc>
          <w:tcPr>
            <w:tcW w:w="235" w:type="pct"/>
            <w:vMerge/>
            <w:textDirection w:val="tbRlV"/>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S119C029</w:t>
            </w:r>
          </w:p>
        </w:tc>
        <w:tc>
          <w:tcPr>
            <w:tcW w:w="1865" w:type="pct"/>
            <w:vAlign w:val="center"/>
          </w:tcPr>
          <w:p w:rsidR="002F34AA" w:rsidRDefault="002F34AA">
            <w:pPr>
              <w:rPr>
                <w:rFonts w:eastAsia="仿宋_GB2312"/>
                <w:szCs w:val="21"/>
              </w:rPr>
            </w:pPr>
            <w:r>
              <w:rPr>
                <w:rFonts w:eastAsia="仿宋_GB2312" w:hint="eastAsia"/>
                <w:szCs w:val="21"/>
              </w:rPr>
              <w:t>专利法学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szCs w:val="21"/>
              </w:rPr>
            </w:pPr>
          </w:p>
        </w:tc>
        <w:tc>
          <w:tcPr>
            <w:tcW w:w="244" w:type="pct"/>
            <w:vMerge/>
            <w:vAlign w:val="center"/>
          </w:tcPr>
          <w:p w:rsidR="002F34AA" w:rsidRDefault="002F34AA">
            <w:pPr>
              <w:jc w:val="center"/>
              <w:rPr>
                <w:rFonts w:eastAsia="仿宋_GB2312"/>
                <w:szCs w:val="21"/>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S119C017</w:t>
            </w:r>
          </w:p>
        </w:tc>
        <w:tc>
          <w:tcPr>
            <w:tcW w:w="1865" w:type="pct"/>
            <w:vAlign w:val="center"/>
          </w:tcPr>
          <w:p w:rsidR="002F34AA" w:rsidRDefault="002F34AA">
            <w:pPr>
              <w:rPr>
                <w:rFonts w:eastAsia="仿宋_GB2312"/>
                <w:szCs w:val="21"/>
              </w:rPr>
            </w:pPr>
            <w:r>
              <w:rPr>
                <w:rFonts w:eastAsia="仿宋_GB2312" w:hint="eastAsia"/>
                <w:szCs w:val="21"/>
              </w:rPr>
              <w:t>商标法学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S119C028</w:t>
            </w:r>
          </w:p>
        </w:tc>
        <w:tc>
          <w:tcPr>
            <w:tcW w:w="1865" w:type="pct"/>
            <w:vAlign w:val="center"/>
          </w:tcPr>
          <w:p w:rsidR="002F34AA" w:rsidRDefault="002F34AA">
            <w:pPr>
              <w:rPr>
                <w:rFonts w:eastAsia="仿宋_GB2312"/>
                <w:szCs w:val="21"/>
              </w:rPr>
            </w:pPr>
            <w:r>
              <w:rPr>
                <w:rFonts w:eastAsia="仿宋_GB2312" w:hint="eastAsia"/>
                <w:szCs w:val="21"/>
              </w:rPr>
              <w:t>著作权法学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S119C019</w:t>
            </w:r>
          </w:p>
        </w:tc>
        <w:tc>
          <w:tcPr>
            <w:tcW w:w="1865" w:type="pct"/>
            <w:vAlign w:val="center"/>
          </w:tcPr>
          <w:p w:rsidR="002F34AA" w:rsidRDefault="002F34AA">
            <w:pPr>
              <w:rPr>
                <w:rFonts w:eastAsia="仿宋_GB2312"/>
                <w:szCs w:val="21"/>
              </w:rPr>
            </w:pPr>
            <w:r>
              <w:rPr>
                <w:rFonts w:eastAsia="仿宋_GB2312" w:hint="eastAsia"/>
                <w:szCs w:val="21"/>
              </w:rPr>
              <w:t>商业秘密法学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S119C001</w:t>
            </w:r>
          </w:p>
        </w:tc>
        <w:tc>
          <w:tcPr>
            <w:tcW w:w="1865" w:type="pct"/>
            <w:vAlign w:val="center"/>
          </w:tcPr>
          <w:p w:rsidR="002F34AA" w:rsidRDefault="002F34AA">
            <w:pPr>
              <w:rPr>
                <w:rFonts w:eastAsia="仿宋_GB2312"/>
                <w:szCs w:val="21"/>
              </w:rPr>
            </w:pPr>
            <w:r>
              <w:rPr>
                <w:rFonts w:eastAsia="仿宋_GB2312" w:hint="eastAsia"/>
                <w:szCs w:val="21"/>
              </w:rPr>
              <w:t>法律方法</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S119C005</w:t>
            </w:r>
          </w:p>
        </w:tc>
        <w:tc>
          <w:tcPr>
            <w:tcW w:w="1865" w:type="pct"/>
            <w:vAlign w:val="center"/>
          </w:tcPr>
          <w:p w:rsidR="002F34AA" w:rsidRDefault="002F34AA">
            <w:pPr>
              <w:rPr>
                <w:rFonts w:eastAsia="仿宋_GB2312"/>
                <w:szCs w:val="21"/>
              </w:rPr>
            </w:pPr>
            <w:r>
              <w:rPr>
                <w:rFonts w:eastAsia="仿宋_GB2312" w:hint="eastAsia"/>
                <w:szCs w:val="21"/>
              </w:rPr>
              <w:t>国际经济法</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S119C007</w:t>
            </w:r>
          </w:p>
        </w:tc>
        <w:tc>
          <w:tcPr>
            <w:tcW w:w="1865" w:type="pct"/>
            <w:vAlign w:val="center"/>
          </w:tcPr>
          <w:p w:rsidR="002F34AA" w:rsidRDefault="002F34AA">
            <w:pPr>
              <w:rPr>
                <w:rFonts w:eastAsia="仿宋_GB2312"/>
                <w:szCs w:val="21"/>
              </w:rPr>
            </w:pPr>
            <w:r>
              <w:rPr>
                <w:rFonts w:eastAsia="仿宋_GB2312" w:hint="eastAsia"/>
                <w:szCs w:val="21"/>
              </w:rPr>
              <w:t>国际私法</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S119C021</w:t>
            </w:r>
          </w:p>
        </w:tc>
        <w:tc>
          <w:tcPr>
            <w:tcW w:w="1865" w:type="pct"/>
            <w:vAlign w:val="center"/>
          </w:tcPr>
          <w:p w:rsidR="002F34AA" w:rsidRDefault="002F34AA">
            <w:pPr>
              <w:rPr>
                <w:rFonts w:eastAsia="仿宋_GB2312"/>
                <w:szCs w:val="21"/>
              </w:rPr>
            </w:pPr>
            <w:r>
              <w:rPr>
                <w:rFonts w:eastAsia="仿宋_GB2312" w:hint="eastAsia"/>
                <w:szCs w:val="21"/>
              </w:rPr>
              <w:t>知识产权代理</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S119C031</w:t>
            </w:r>
          </w:p>
        </w:tc>
        <w:tc>
          <w:tcPr>
            <w:tcW w:w="1865" w:type="pct"/>
            <w:vAlign w:val="center"/>
          </w:tcPr>
          <w:p w:rsidR="002F34AA" w:rsidRDefault="002F34AA">
            <w:pPr>
              <w:rPr>
                <w:rFonts w:eastAsia="仿宋_GB2312"/>
                <w:szCs w:val="21"/>
              </w:rPr>
            </w:pPr>
            <w:r>
              <w:rPr>
                <w:rFonts w:eastAsia="仿宋_GB2312" w:hint="eastAsia"/>
                <w:szCs w:val="21"/>
              </w:rPr>
              <w:t>商法学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S119C032</w:t>
            </w:r>
          </w:p>
        </w:tc>
        <w:tc>
          <w:tcPr>
            <w:tcW w:w="1865" w:type="pct"/>
            <w:vAlign w:val="center"/>
          </w:tcPr>
          <w:p w:rsidR="002F34AA" w:rsidRDefault="002F34AA">
            <w:pPr>
              <w:rPr>
                <w:rFonts w:eastAsia="仿宋_GB2312"/>
                <w:szCs w:val="21"/>
              </w:rPr>
            </w:pPr>
            <w:r>
              <w:rPr>
                <w:rFonts w:eastAsia="仿宋_GB2312" w:hint="eastAsia"/>
                <w:szCs w:val="21"/>
              </w:rPr>
              <w:t>劳动与社会保障法学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trike/>
              </w:rPr>
            </w:pPr>
            <w:r>
              <w:rPr>
                <w:rFonts w:eastAsia="仿宋_GB2312"/>
              </w:rPr>
              <w:t>S119C033</w:t>
            </w:r>
          </w:p>
        </w:tc>
        <w:tc>
          <w:tcPr>
            <w:tcW w:w="1865" w:type="pct"/>
            <w:vAlign w:val="center"/>
          </w:tcPr>
          <w:p w:rsidR="002F34AA" w:rsidRDefault="002F34AA">
            <w:pPr>
              <w:rPr>
                <w:rFonts w:eastAsia="仿宋_GB2312"/>
                <w:szCs w:val="21"/>
              </w:rPr>
            </w:pPr>
            <w:r>
              <w:rPr>
                <w:rFonts w:eastAsia="仿宋_GB2312" w:hint="eastAsia"/>
                <w:szCs w:val="21"/>
              </w:rPr>
              <w:t>自然资源与环境保护法学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S119C034</w:t>
            </w:r>
          </w:p>
        </w:tc>
        <w:tc>
          <w:tcPr>
            <w:tcW w:w="1865" w:type="pct"/>
            <w:vAlign w:val="center"/>
          </w:tcPr>
          <w:p w:rsidR="002F34AA" w:rsidRDefault="002F34AA">
            <w:pPr>
              <w:rPr>
                <w:rFonts w:eastAsia="仿宋_GB2312"/>
                <w:szCs w:val="21"/>
              </w:rPr>
            </w:pPr>
            <w:r>
              <w:rPr>
                <w:rFonts w:eastAsia="仿宋_GB2312" w:hint="eastAsia"/>
                <w:szCs w:val="21"/>
              </w:rPr>
              <w:t>证据法学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S119C035</w:t>
            </w:r>
          </w:p>
        </w:tc>
        <w:tc>
          <w:tcPr>
            <w:tcW w:w="1865" w:type="pct"/>
            <w:vAlign w:val="center"/>
          </w:tcPr>
          <w:p w:rsidR="002F34AA" w:rsidRDefault="002F34AA">
            <w:pPr>
              <w:rPr>
                <w:rFonts w:eastAsia="仿宋_GB2312"/>
                <w:szCs w:val="21"/>
              </w:rPr>
            </w:pPr>
            <w:r>
              <w:rPr>
                <w:rFonts w:eastAsia="仿宋_GB2312" w:hint="eastAsia"/>
                <w:szCs w:val="21"/>
              </w:rPr>
              <w:t>外国法制史</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FA6880">
        <w:trPr>
          <w:trHeight w:val="397"/>
          <w:jc w:val="center"/>
        </w:trPr>
        <w:tc>
          <w:tcPr>
            <w:tcW w:w="235" w:type="pct"/>
            <w:vAlign w:val="center"/>
          </w:tcPr>
          <w:p w:rsidR="002F34AA" w:rsidRDefault="002F34AA" w:rsidP="00FA6880">
            <w:pPr>
              <w:jc w:val="center"/>
              <w:rPr>
                <w:rFonts w:eastAsia="仿宋_GB2312"/>
              </w:rPr>
            </w:pPr>
          </w:p>
        </w:tc>
        <w:tc>
          <w:tcPr>
            <w:tcW w:w="467" w:type="pct"/>
            <w:vAlign w:val="center"/>
          </w:tcPr>
          <w:p w:rsidR="002F34AA" w:rsidRDefault="002F34AA" w:rsidP="00FA6880">
            <w:pPr>
              <w:jc w:val="center"/>
              <w:rPr>
                <w:rFonts w:eastAsia="仿宋_GB2312"/>
                <w:b/>
                <w:szCs w:val="21"/>
              </w:rPr>
            </w:pPr>
            <w:r>
              <w:rPr>
                <w:rFonts w:eastAsia="仿宋_GB2312" w:hint="eastAsia"/>
                <w:b/>
                <w:szCs w:val="21"/>
              </w:rPr>
              <w:t>课程</w:t>
            </w:r>
          </w:p>
          <w:p w:rsidR="002F34AA" w:rsidRDefault="002F34AA" w:rsidP="00FA6880">
            <w:pPr>
              <w:jc w:val="center"/>
              <w:rPr>
                <w:rFonts w:eastAsia="仿宋_GB2312"/>
              </w:rPr>
            </w:pPr>
            <w:r>
              <w:rPr>
                <w:rFonts w:eastAsia="仿宋_GB2312" w:hint="eastAsia"/>
                <w:b/>
                <w:szCs w:val="21"/>
              </w:rPr>
              <w:t>类型</w:t>
            </w:r>
          </w:p>
        </w:tc>
        <w:tc>
          <w:tcPr>
            <w:tcW w:w="776" w:type="pct"/>
            <w:vAlign w:val="center"/>
          </w:tcPr>
          <w:p w:rsidR="002F34AA" w:rsidRDefault="002F34AA" w:rsidP="00FA6880">
            <w:pPr>
              <w:jc w:val="center"/>
              <w:rPr>
                <w:rFonts w:eastAsia="仿宋_GB2312"/>
                <w:b/>
                <w:szCs w:val="21"/>
              </w:rPr>
            </w:pPr>
            <w:r>
              <w:rPr>
                <w:rFonts w:eastAsia="仿宋_GB2312" w:hint="eastAsia"/>
                <w:b/>
                <w:szCs w:val="21"/>
              </w:rPr>
              <w:t>课程编号</w:t>
            </w:r>
          </w:p>
        </w:tc>
        <w:tc>
          <w:tcPr>
            <w:tcW w:w="1865" w:type="pct"/>
            <w:vAlign w:val="center"/>
          </w:tcPr>
          <w:p w:rsidR="002F34AA" w:rsidRDefault="002F34AA" w:rsidP="00FA6880">
            <w:pPr>
              <w:jc w:val="center"/>
              <w:rPr>
                <w:rFonts w:eastAsia="仿宋_GB2312"/>
                <w:b/>
                <w:szCs w:val="21"/>
              </w:rPr>
            </w:pPr>
            <w:r>
              <w:rPr>
                <w:rFonts w:eastAsia="仿宋_GB2312" w:hint="eastAsia"/>
                <w:b/>
                <w:szCs w:val="21"/>
              </w:rPr>
              <w:t>课程名称</w:t>
            </w:r>
          </w:p>
        </w:tc>
        <w:tc>
          <w:tcPr>
            <w:tcW w:w="234" w:type="pct"/>
            <w:vAlign w:val="center"/>
          </w:tcPr>
          <w:p w:rsidR="002F34AA" w:rsidRDefault="002F34AA" w:rsidP="00FA6880">
            <w:pPr>
              <w:jc w:val="center"/>
              <w:rPr>
                <w:rFonts w:eastAsia="仿宋_GB2312"/>
                <w:b/>
                <w:szCs w:val="21"/>
              </w:rPr>
            </w:pPr>
            <w:r>
              <w:rPr>
                <w:rFonts w:eastAsia="仿宋_GB2312" w:hint="eastAsia"/>
                <w:b/>
                <w:szCs w:val="21"/>
              </w:rPr>
              <w:t>学分</w:t>
            </w:r>
          </w:p>
        </w:tc>
        <w:tc>
          <w:tcPr>
            <w:tcW w:w="389" w:type="pct"/>
            <w:vAlign w:val="center"/>
          </w:tcPr>
          <w:p w:rsidR="002F34AA" w:rsidRDefault="002F34AA" w:rsidP="00FA6880">
            <w:pPr>
              <w:jc w:val="center"/>
              <w:rPr>
                <w:rFonts w:eastAsia="仿宋_GB2312"/>
                <w:b/>
                <w:szCs w:val="21"/>
              </w:rPr>
            </w:pPr>
            <w:r>
              <w:rPr>
                <w:rFonts w:eastAsia="仿宋_GB2312" w:hint="eastAsia"/>
                <w:b/>
                <w:szCs w:val="21"/>
              </w:rPr>
              <w:t>开课学期</w:t>
            </w:r>
          </w:p>
        </w:tc>
        <w:tc>
          <w:tcPr>
            <w:tcW w:w="417" w:type="pct"/>
            <w:vAlign w:val="center"/>
          </w:tcPr>
          <w:p w:rsidR="002F34AA" w:rsidRDefault="002F34AA" w:rsidP="00FA6880">
            <w:pPr>
              <w:jc w:val="center"/>
              <w:rPr>
                <w:rFonts w:eastAsia="仿宋_GB2312"/>
                <w:b/>
                <w:szCs w:val="21"/>
              </w:rPr>
            </w:pPr>
            <w:r>
              <w:rPr>
                <w:rFonts w:eastAsia="仿宋_GB2312" w:hint="eastAsia"/>
                <w:b/>
                <w:szCs w:val="21"/>
              </w:rPr>
              <w:t>考核方式</w:t>
            </w:r>
          </w:p>
        </w:tc>
        <w:tc>
          <w:tcPr>
            <w:tcW w:w="617" w:type="pct"/>
            <w:gridSpan w:val="2"/>
            <w:vAlign w:val="center"/>
          </w:tcPr>
          <w:p w:rsidR="002F34AA" w:rsidRDefault="002F34AA" w:rsidP="00FA6880">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422D01">
        <w:trPr>
          <w:trHeight w:val="397"/>
          <w:jc w:val="center"/>
        </w:trPr>
        <w:tc>
          <w:tcPr>
            <w:tcW w:w="235" w:type="pct"/>
            <w:vMerge w:val="restart"/>
            <w:vAlign w:val="center"/>
          </w:tcPr>
          <w:p w:rsidR="002F34AA" w:rsidRDefault="002F34AA">
            <w:pPr>
              <w:jc w:val="center"/>
              <w:rPr>
                <w:rFonts w:eastAsia="仿宋_GB2312"/>
              </w:rPr>
            </w:pPr>
          </w:p>
        </w:tc>
        <w:tc>
          <w:tcPr>
            <w:tcW w:w="467" w:type="pct"/>
            <w:vMerge w:val="restart"/>
            <w:vAlign w:val="center"/>
          </w:tcPr>
          <w:p w:rsidR="002F34AA" w:rsidRDefault="002F34AA">
            <w:pPr>
              <w:jc w:val="center"/>
              <w:rPr>
                <w:rFonts w:eastAsia="仿宋_GB2312"/>
              </w:rPr>
            </w:pPr>
            <w:r>
              <w:rPr>
                <w:rFonts w:eastAsia="仿宋_GB2312" w:hint="eastAsia"/>
              </w:rPr>
              <w:t>特色</w:t>
            </w:r>
          </w:p>
          <w:p w:rsidR="002F34AA" w:rsidRDefault="002F34AA">
            <w:pPr>
              <w:jc w:val="center"/>
              <w:rPr>
                <w:rFonts w:eastAsia="仿宋_GB2312"/>
              </w:rPr>
            </w:pPr>
            <w:r>
              <w:rPr>
                <w:rFonts w:eastAsia="仿宋_GB2312" w:hint="eastAsia"/>
              </w:rPr>
              <w:t>方向</w:t>
            </w:r>
          </w:p>
          <w:p w:rsidR="002F34AA" w:rsidRDefault="002F34AA">
            <w:pPr>
              <w:jc w:val="center"/>
              <w:rPr>
                <w:rFonts w:eastAsia="仿宋_GB2312"/>
              </w:rPr>
            </w:pPr>
            <w:r>
              <w:rPr>
                <w:rFonts w:eastAsia="仿宋_GB2312" w:hint="eastAsia"/>
              </w:rPr>
              <w:t>选修</w:t>
            </w:r>
          </w:p>
        </w:tc>
        <w:tc>
          <w:tcPr>
            <w:tcW w:w="776" w:type="pct"/>
            <w:vAlign w:val="center"/>
          </w:tcPr>
          <w:p w:rsidR="002F34AA" w:rsidRDefault="002F34AA">
            <w:pPr>
              <w:jc w:val="center"/>
              <w:rPr>
                <w:rFonts w:eastAsia="仿宋_GB2312"/>
              </w:rPr>
            </w:pPr>
            <w:r>
              <w:rPr>
                <w:rFonts w:eastAsia="仿宋_GB2312"/>
              </w:rPr>
              <w:t>S119C015</w:t>
            </w:r>
          </w:p>
        </w:tc>
        <w:tc>
          <w:tcPr>
            <w:tcW w:w="1865" w:type="pct"/>
            <w:vAlign w:val="center"/>
          </w:tcPr>
          <w:p w:rsidR="002F34AA" w:rsidRDefault="002F34AA">
            <w:pPr>
              <w:rPr>
                <w:rFonts w:eastAsia="仿宋_GB2312"/>
                <w:szCs w:val="21"/>
              </w:rPr>
            </w:pPr>
            <w:r>
              <w:rPr>
                <w:rFonts w:eastAsia="仿宋_GB2312" w:hint="eastAsia"/>
                <w:szCs w:val="21"/>
              </w:rPr>
              <w:t>企业知识产权管理</w:t>
            </w:r>
            <w:r>
              <w:rPr>
                <w:rFonts w:ascii="宋体" w:hAnsi="宋体" w:cs="宋体" w:hint="eastAsia"/>
                <w:b/>
                <w:bCs/>
                <w:szCs w:val="21"/>
              </w:rPr>
              <w:t>※</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restart"/>
            <w:vAlign w:val="center"/>
          </w:tcPr>
          <w:p w:rsidR="002F34AA" w:rsidRDefault="002F34AA">
            <w:pPr>
              <w:jc w:val="center"/>
              <w:rPr>
                <w:rFonts w:eastAsia="仿宋_GB2312"/>
              </w:rPr>
            </w:pPr>
            <w:r>
              <w:rPr>
                <w:rFonts w:eastAsia="仿宋_GB2312" w:hint="eastAsia"/>
              </w:rPr>
              <w:t>从本模块中至少选修</w:t>
            </w:r>
            <w:r>
              <w:rPr>
                <w:rFonts w:eastAsia="仿宋_GB2312"/>
              </w:rPr>
              <w:t>8</w:t>
            </w:r>
            <w:r>
              <w:rPr>
                <w:rFonts w:eastAsia="仿宋_GB2312" w:hint="eastAsia"/>
              </w:rPr>
              <w:t>学分</w:t>
            </w:r>
          </w:p>
        </w:tc>
        <w:tc>
          <w:tcPr>
            <w:tcW w:w="244" w:type="pct"/>
            <w:vMerge w:val="restart"/>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S119C013</w:t>
            </w:r>
          </w:p>
        </w:tc>
        <w:tc>
          <w:tcPr>
            <w:tcW w:w="1865" w:type="pct"/>
            <w:vAlign w:val="center"/>
          </w:tcPr>
          <w:p w:rsidR="002F34AA" w:rsidRDefault="002F34AA">
            <w:pPr>
              <w:rPr>
                <w:rFonts w:eastAsia="仿宋_GB2312"/>
                <w:szCs w:val="21"/>
              </w:rPr>
            </w:pPr>
            <w:r>
              <w:rPr>
                <w:rFonts w:eastAsia="仿宋_GB2312" w:hint="eastAsia"/>
                <w:szCs w:val="21"/>
              </w:rPr>
              <w:t>竞争法学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S119C030</w:t>
            </w:r>
          </w:p>
        </w:tc>
        <w:tc>
          <w:tcPr>
            <w:tcW w:w="1865" w:type="pct"/>
            <w:vAlign w:val="center"/>
          </w:tcPr>
          <w:p w:rsidR="002F34AA" w:rsidRDefault="002F34AA">
            <w:pPr>
              <w:rPr>
                <w:rFonts w:eastAsia="仿宋_GB2312"/>
                <w:szCs w:val="21"/>
              </w:rPr>
            </w:pPr>
            <w:r>
              <w:rPr>
                <w:rFonts w:eastAsia="仿宋_GB2312" w:hint="eastAsia"/>
                <w:szCs w:val="21"/>
              </w:rPr>
              <w:t>专利申请文件撰写</w:t>
            </w:r>
            <w:r>
              <w:rPr>
                <w:rFonts w:ascii="宋体" w:hAnsi="宋体" w:cs="宋体" w:hint="eastAsia"/>
                <w:b/>
                <w:bCs/>
                <w:szCs w:val="21"/>
              </w:rPr>
              <w:t>※</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S119C012</w:t>
            </w:r>
          </w:p>
        </w:tc>
        <w:tc>
          <w:tcPr>
            <w:tcW w:w="1865" w:type="pct"/>
            <w:vAlign w:val="center"/>
          </w:tcPr>
          <w:p w:rsidR="002F34AA" w:rsidRDefault="002F34AA">
            <w:pPr>
              <w:rPr>
                <w:rFonts w:eastAsia="仿宋_GB2312"/>
                <w:szCs w:val="21"/>
              </w:rPr>
            </w:pPr>
            <w:r>
              <w:rPr>
                <w:rFonts w:eastAsia="仿宋_GB2312" w:hint="eastAsia"/>
                <w:szCs w:val="21"/>
              </w:rPr>
              <w:t>网络知识产权</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S119C004</w:t>
            </w:r>
          </w:p>
        </w:tc>
        <w:tc>
          <w:tcPr>
            <w:tcW w:w="1865" w:type="pct"/>
            <w:vAlign w:val="center"/>
          </w:tcPr>
          <w:p w:rsidR="002F34AA" w:rsidRDefault="002F34AA">
            <w:pPr>
              <w:rPr>
                <w:rFonts w:eastAsia="仿宋_GB2312"/>
                <w:szCs w:val="21"/>
              </w:rPr>
            </w:pPr>
            <w:r>
              <w:rPr>
                <w:rFonts w:eastAsia="仿宋_GB2312" w:hint="eastAsia"/>
                <w:szCs w:val="21"/>
              </w:rPr>
              <w:t>国防知识产权</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S119C009</w:t>
            </w:r>
          </w:p>
        </w:tc>
        <w:tc>
          <w:tcPr>
            <w:tcW w:w="1865" w:type="pct"/>
            <w:vAlign w:val="center"/>
          </w:tcPr>
          <w:p w:rsidR="002F34AA" w:rsidRDefault="002F34AA">
            <w:pPr>
              <w:rPr>
                <w:rFonts w:eastAsia="仿宋_GB2312"/>
                <w:szCs w:val="21"/>
              </w:rPr>
            </w:pPr>
            <w:r>
              <w:rPr>
                <w:rFonts w:eastAsia="仿宋_GB2312" w:hint="eastAsia"/>
                <w:szCs w:val="21"/>
              </w:rPr>
              <w:t>技术合同法学</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S119C026</w:t>
            </w:r>
          </w:p>
        </w:tc>
        <w:tc>
          <w:tcPr>
            <w:tcW w:w="1865" w:type="pct"/>
            <w:vAlign w:val="center"/>
          </w:tcPr>
          <w:p w:rsidR="002F34AA" w:rsidRDefault="002F34AA">
            <w:pPr>
              <w:rPr>
                <w:rFonts w:eastAsia="仿宋_GB2312"/>
                <w:szCs w:val="21"/>
              </w:rPr>
            </w:pPr>
            <w:r>
              <w:rPr>
                <w:rFonts w:eastAsia="仿宋_GB2312" w:hint="eastAsia"/>
                <w:szCs w:val="21"/>
              </w:rPr>
              <w:t>知识产权评估与投资</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考试</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S119C018</w:t>
            </w:r>
          </w:p>
        </w:tc>
        <w:tc>
          <w:tcPr>
            <w:tcW w:w="1865" w:type="pct"/>
            <w:vAlign w:val="center"/>
          </w:tcPr>
          <w:p w:rsidR="002F34AA" w:rsidRDefault="002F34AA">
            <w:pPr>
              <w:rPr>
                <w:rFonts w:eastAsia="仿宋_GB2312"/>
                <w:szCs w:val="21"/>
              </w:rPr>
            </w:pPr>
            <w:r>
              <w:rPr>
                <w:rFonts w:eastAsia="仿宋_GB2312" w:hint="eastAsia"/>
                <w:szCs w:val="21"/>
              </w:rPr>
              <w:t>知识产权战略</w:t>
            </w:r>
          </w:p>
        </w:tc>
        <w:tc>
          <w:tcPr>
            <w:tcW w:w="234" w:type="pct"/>
            <w:vAlign w:val="center"/>
          </w:tcPr>
          <w:p w:rsidR="002F34AA" w:rsidRDefault="002F34AA">
            <w:pPr>
              <w:jc w:val="center"/>
              <w:rPr>
                <w:rFonts w:eastAsia="仿宋_GB2312"/>
                <w:szCs w:val="21"/>
              </w:rPr>
            </w:pPr>
            <w:r>
              <w:rPr>
                <w:rFonts w:eastAsia="仿宋_GB2312"/>
                <w:szCs w:val="21"/>
              </w:rPr>
              <w:t>1</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S119C025</w:t>
            </w:r>
          </w:p>
        </w:tc>
        <w:tc>
          <w:tcPr>
            <w:tcW w:w="1865" w:type="pct"/>
            <w:vAlign w:val="center"/>
          </w:tcPr>
          <w:p w:rsidR="002F34AA" w:rsidRDefault="002F34AA">
            <w:pPr>
              <w:rPr>
                <w:rFonts w:eastAsia="仿宋_GB2312"/>
                <w:szCs w:val="21"/>
              </w:rPr>
            </w:pPr>
            <w:r>
              <w:rPr>
                <w:rFonts w:eastAsia="仿宋_GB2312"/>
                <w:szCs w:val="21"/>
              </w:rPr>
              <w:t>International Protection of Intellectual Property</w:t>
            </w:r>
          </w:p>
        </w:tc>
        <w:tc>
          <w:tcPr>
            <w:tcW w:w="234" w:type="pct"/>
            <w:vAlign w:val="center"/>
          </w:tcPr>
          <w:p w:rsidR="002F34AA" w:rsidRDefault="002F34AA">
            <w:pPr>
              <w:jc w:val="center"/>
              <w:rPr>
                <w:rFonts w:eastAsia="仿宋_GB2312"/>
                <w:szCs w:val="21"/>
              </w:rPr>
            </w:pPr>
            <w:r>
              <w:rPr>
                <w:rFonts w:eastAsia="仿宋_GB2312"/>
                <w:szCs w:val="21"/>
              </w:rPr>
              <w:t>2</w:t>
            </w:r>
          </w:p>
        </w:tc>
        <w:tc>
          <w:tcPr>
            <w:tcW w:w="389" w:type="pct"/>
            <w:vAlign w:val="center"/>
          </w:tcPr>
          <w:p w:rsidR="002F34AA" w:rsidRDefault="002F34AA">
            <w:pPr>
              <w:jc w:val="center"/>
              <w:rPr>
                <w:rFonts w:eastAsia="仿宋_GB2312"/>
                <w:szCs w:val="21"/>
              </w:rPr>
            </w:pPr>
            <w:r>
              <w:rPr>
                <w:rFonts w:eastAsia="仿宋_GB2312" w:hint="eastAsia"/>
                <w:szCs w:val="21"/>
              </w:rPr>
              <w:t>秋</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373" w:type="pct"/>
            <w:vMerge/>
            <w:vAlign w:val="center"/>
          </w:tcPr>
          <w:p w:rsidR="002F34AA" w:rsidRDefault="002F34AA">
            <w:pPr>
              <w:jc w:val="center"/>
              <w:rPr>
                <w:rFonts w:eastAsia="仿宋_GB2312"/>
              </w:rPr>
            </w:pPr>
          </w:p>
        </w:tc>
        <w:tc>
          <w:tcPr>
            <w:tcW w:w="244" w:type="pct"/>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76" w:type="pct"/>
            <w:vAlign w:val="center"/>
          </w:tcPr>
          <w:p w:rsidR="002F34AA" w:rsidRDefault="002F34AA">
            <w:pPr>
              <w:jc w:val="center"/>
              <w:rPr>
                <w:rFonts w:eastAsia="仿宋_GB2312"/>
              </w:rPr>
            </w:pPr>
            <w:r>
              <w:rPr>
                <w:rFonts w:eastAsia="仿宋_GB2312"/>
              </w:rPr>
              <w:t>S106C028</w:t>
            </w:r>
          </w:p>
        </w:tc>
        <w:tc>
          <w:tcPr>
            <w:tcW w:w="1865" w:type="pct"/>
            <w:vAlign w:val="center"/>
          </w:tcPr>
          <w:p w:rsidR="002F34AA" w:rsidRDefault="002F34AA">
            <w:pPr>
              <w:rPr>
                <w:rFonts w:eastAsia="仿宋_GB2312"/>
                <w:szCs w:val="21"/>
              </w:rPr>
            </w:pPr>
            <w:r>
              <w:rPr>
                <w:rFonts w:eastAsia="仿宋_GB2312" w:hint="eastAsia"/>
                <w:szCs w:val="21"/>
              </w:rPr>
              <w:t>网络工程</w:t>
            </w:r>
          </w:p>
        </w:tc>
        <w:tc>
          <w:tcPr>
            <w:tcW w:w="234" w:type="pct"/>
            <w:vAlign w:val="center"/>
          </w:tcPr>
          <w:p w:rsidR="002F34AA" w:rsidRDefault="002F34AA">
            <w:pPr>
              <w:jc w:val="center"/>
              <w:rPr>
                <w:rFonts w:eastAsia="仿宋_GB2312"/>
                <w:szCs w:val="21"/>
              </w:rPr>
            </w:pPr>
            <w:r>
              <w:rPr>
                <w:rFonts w:eastAsia="仿宋_GB2312"/>
                <w:szCs w:val="21"/>
              </w:rPr>
              <w:t>1</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617" w:type="pct"/>
            <w:gridSpan w:val="2"/>
            <w:vMerge w:val="restart"/>
            <w:vAlign w:val="center"/>
          </w:tcPr>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rPr>
              <w:t>S104C057</w:t>
            </w:r>
          </w:p>
        </w:tc>
        <w:tc>
          <w:tcPr>
            <w:tcW w:w="1865" w:type="pct"/>
            <w:vAlign w:val="center"/>
          </w:tcPr>
          <w:p w:rsidR="002F34AA" w:rsidRDefault="002F34AA">
            <w:pPr>
              <w:rPr>
                <w:rFonts w:eastAsia="仿宋_GB2312"/>
                <w:szCs w:val="21"/>
              </w:rPr>
            </w:pPr>
            <w:r>
              <w:rPr>
                <w:rFonts w:eastAsia="仿宋_GB2312" w:hint="eastAsia"/>
                <w:szCs w:val="21"/>
              </w:rPr>
              <w:t>电类综合实验</w:t>
            </w:r>
          </w:p>
        </w:tc>
        <w:tc>
          <w:tcPr>
            <w:tcW w:w="234" w:type="pct"/>
            <w:vAlign w:val="center"/>
          </w:tcPr>
          <w:p w:rsidR="002F34AA" w:rsidRDefault="002F34AA">
            <w:pPr>
              <w:jc w:val="center"/>
              <w:rPr>
                <w:rFonts w:eastAsia="仿宋_GB2312"/>
                <w:szCs w:val="21"/>
              </w:rPr>
            </w:pPr>
            <w:r>
              <w:rPr>
                <w:rFonts w:eastAsia="仿宋_GB2312"/>
                <w:szCs w:val="21"/>
              </w:rPr>
              <w:t>1</w:t>
            </w:r>
          </w:p>
        </w:tc>
        <w:tc>
          <w:tcPr>
            <w:tcW w:w="389" w:type="pct"/>
            <w:vAlign w:val="center"/>
          </w:tcPr>
          <w:p w:rsidR="002F34AA" w:rsidRDefault="002F34AA">
            <w:pPr>
              <w:jc w:val="center"/>
              <w:rPr>
                <w:rFonts w:eastAsia="仿宋_GB2312"/>
                <w:szCs w:val="21"/>
              </w:rPr>
            </w:pPr>
            <w:r>
              <w:rPr>
                <w:rFonts w:eastAsia="仿宋_GB2312" w:hint="eastAsia"/>
                <w:szCs w:val="21"/>
              </w:rPr>
              <w:t>春</w:t>
            </w:r>
          </w:p>
        </w:tc>
        <w:tc>
          <w:tcPr>
            <w:tcW w:w="417" w:type="pct"/>
            <w:vAlign w:val="center"/>
          </w:tcPr>
          <w:p w:rsidR="002F34AA" w:rsidRDefault="002F34AA">
            <w:pPr>
              <w:jc w:val="center"/>
              <w:rPr>
                <w:rFonts w:eastAsia="仿宋_GB2312"/>
                <w:szCs w:val="21"/>
              </w:rPr>
            </w:pPr>
            <w:r>
              <w:rPr>
                <w:rFonts w:eastAsia="仿宋_GB2312" w:hint="eastAsia"/>
                <w:szCs w:val="21"/>
              </w:rPr>
              <w:t>考查</w:t>
            </w:r>
          </w:p>
        </w:tc>
        <w:tc>
          <w:tcPr>
            <w:tcW w:w="617" w:type="pct"/>
            <w:gridSpan w:val="2"/>
            <w:vMerge/>
            <w:vAlign w:val="center"/>
          </w:tcPr>
          <w:p w:rsidR="002F34AA" w:rsidRDefault="002F34AA">
            <w:pPr>
              <w:jc w:val="center"/>
              <w:rPr>
                <w:rFonts w:eastAsia="仿宋_GB2312"/>
              </w:rPr>
            </w:pPr>
          </w:p>
        </w:tc>
      </w:tr>
      <w:tr w:rsidR="002F34AA" w:rsidTr="00422D01">
        <w:trPr>
          <w:trHeight w:val="397"/>
          <w:jc w:val="center"/>
        </w:trPr>
        <w:tc>
          <w:tcPr>
            <w:tcW w:w="235" w:type="pct"/>
            <w:vMerge/>
            <w:vAlign w:val="center"/>
          </w:tcPr>
          <w:p w:rsidR="002F34AA" w:rsidRDefault="002F34AA">
            <w:pPr>
              <w:jc w:val="center"/>
              <w:rPr>
                <w:rFonts w:eastAsia="仿宋_GB2312"/>
                <w:b/>
              </w:rPr>
            </w:pPr>
          </w:p>
        </w:tc>
        <w:tc>
          <w:tcPr>
            <w:tcW w:w="467" w:type="pct"/>
            <w:vAlign w:val="center"/>
          </w:tcPr>
          <w:p w:rsidR="002F34AA" w:rsidRDefault="002F34AA">
            <w:pPr>
              <w:jc w:val="center"/>
              <w:rPr>
                <w:rFonts w:eastAsia="仿宋_GB2312"/>
              </w:rPr>
            </w:pPr>
            <w:r>
              <w:rPr>
                <w:rFonts w:eastAsia="仿宋_GB2312" w:hint="eastAsia"/>
              </w:rPr>
              <w:t>创新创业与公共素养</w:t>
            </w:r>
          </w:p>
        </w:tc>
        <w:tc>
          <w:tcPr>
            <w:tcW w:w="776" w:type="pct"/>
            <w:vAlign w:val="center"/>
          </w:tcPr>
          <w:p w:rsidR="002F34AA" w:rsidRDefault="002F34AA">
            <w:pPr>
              <w:jc w:val="center"/>
              <w:rPr>
                <w:rFonts w:eastAsia="仿宋_GB2312"/>
              </w:rPr>
            </w:pPr>
            <w:r>
              <w:rPr>
                <w:rFonts w:eastAsia="仿宋_GB2312"/>
              </w:rPr>
              <w:t>S2440005</w:t>
            </w:r>
          </w:p>
        </w:tc>
        <w:tc>
          <w:tcPr>
            <w:tcW w:w="1865" w:type="pct"/>
            <w:vAlign w:val="center"/>
          </w:tcPr>
          <w:p w:rsidR="002F34AA" w:rsidRDefault="002F34AA">
            <w:pPr>
              <w:rPr>
                <w:rFonts w:eastAsia="仿宋_GB2312"/>
              </w:rPr>
            </w:pPr>
            <w:r>
              <w:rPr>
                <w:rFonts w:eastAsia="仿宋_GB2312" w:hint="eastAsia"/>
              </w:rPr>
              <w:t>创新创业（选修）</w:t>
            </w:r>
          </w:p>
        </w:tc>
        <w:tc>
          <w:tcPr>
            <w:tcW w:w="234" w:type="pct"/>
            <w:vAlign w:val="center"/>
          </w:tcPr>
          <w:p w:rsidR="002F34AA" w:rsidRDefault="002F34AA">
            <w:pPr>
              <w:jc w:val="center"/>
              <w:rPr>
                <w:rFonts w:eastAsia="仿宋_GB2312"/>
              </w:rPr>
            </w:pPr>
            <w:r>
              <w:rPr>
                <w:rFonts w:eastAsia="仿宋_GB2312"/>
              </w:rPr>
              <w:t>1</w:t>
            </w:r>
          </w:p>
        </w:tc>
        <w:tc>
          <w:tcPr>
            <w:tcW w:w="389" w:type="pct"/>
            <w:vAlign w:val="center"/>
          </w:tcPr>
          <w:p w:rsidR="002F34AA" w:rsidRDefault="002F34AA">
            <w:pPr>
              <w:jc w:val="center"/>
              <w:rPr>
                <w:rFonts w:eastAsia="仿宋_GB2312"/>
              </w:rPr>
            </w:pPr>
            <w:r>
              <w:rPr>
                <w:rFonts w:eastAsia="仿宋_GB2312" w:hint="eastAsia"/>
              </w:rPr>
              <w:t>春</w:t>
            </w:r>
          </w:p>
        </w:tc>
        <w:tc>
          <w:tcPr>
            <w:tcW w:w="417" w:type="pct"/>
            <w:vAlign w:val="center"/>
          </w:tcPr>
          <w:p w:rsidR="002F34AA" w:rsidRDefault="002F34AA">
            <w:pPr>
              <w:jc w:val="center"/>
              <w:rPr>
                <w:rFonts w:eastAsia="仿宋_GB2312"/>
              </w:rPr>
            </w:pPr>
            <w:r>
              <w:rPr>
                <w:rFonts w:eastAsia="仿宋_GB2312" w:hint="eastAsia"/>
              </w:rPr>
              <w:t>考试</w:t>
            </w:r>
          </w:p>
        </w:tc>
        <w:tc>
          <w:tcPr>
            <w:tcW w:w="617" w:type="pct"/>
            <w:gridSpan w:val="2"/>
            <w:vAlign w:val="center"/>
          </w:tcPr>
          <w:p w:rsidR="002F34AA" w:rsidRDefault="002F34AA">
            <w:pPr>
              <w:jc w:val="center"/>
              <w:rPr>
                <w:rFonts w:eastAsia="仿宋_GB2312"/>
              </w:rPr>
            </w:pPr>
          </w:p>
        </w:tc>
      </w:tr>
    </w:tbl>
    <w:p w:rsidR="002F34AA" w:rsidRDefault="002F34AA">
      <w:pPr>
        <w:spacing w:line="400" w:lineRule="exact"/>
        <w:rPr>
          <w:rFonts w:eastAsia="仿宋_GB2312"/>
          <w:b/>
          <w:szCs w:val="21"/>
        </w:rPr>
      </w:pPr>
      <w:r>
        <w:rPr>
          <w:rFonts w:eastAsia="仿宋_GB2312" w:hint="eastAsia"/>
          <w:b/>
          <w:bCs/>
          <w:szCs w:val="21"/>
        </w:rPr>
        <w:t>注：</w:t>
      </w:r>
      <w:r>
        <w:rPr>
          <w:rFonts w:eastAsia="仿宋_GB2312" w:hint="eastAsia"/>
          <w:b/>
          <w:szCs w:val="21"/>
        </w:rPr>
        <w:t>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b/>
          <w:bCs/>
          <w:szCs w:val="21"/>
        </w:rPr>
      </w:pPr>
      <w:r>
        <w:rPr>
          <w:rFonts w:eastAsia="仿宋_GB2312" w:hint="eastAsia"/>
          <w:b/>
          <w:bCs/>
          <w:szCs w:val="21"/>
        </w:rPr>
        <w:t>六、实践教学与训练（不低于</w:t>
      </w:r>
      <w:r>
        <w:rPr>
          <w:rFonts w:eastAsia="仿宋_GB2312"/>
          <w:b/>
          <w:bCs/>
          <w:szCs w:val="21"/>
        </w:rPr>
        <w:t>15</w:t>
      </w:r>
      <w:r>
        <w:rPr>
          <w:rFonts w:eastAsia="仿宋_GB2312" w:hint="eastAsia"/>
          <w:b/>
          <w:bCs/>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法律硕士专业学位研究生将开设相应的实务课程，作为实践必修环节，完成</w:t>
      </w:r>
      <w:r>
        <w:rPr>
          <w:rFonts w:eastAsia="仿宋_GB2312"/>
          <w:szCs w:val="21"/>
        </w:rPr>
        <w:t>15</w:t>
      </w:r>
      <w:r>
        <w:rPr>
          <w:rFonts w:eastAsia="仿宋_GB2312" w:hint="eastAsia"/>
          <w:szCs w:val="21"/>
        </w:rPr>
        <w:t>个学分的任务。</w:t>
      </w:r>
    </w:p>
    <w:p w:rsidR="002F34AA" w:rsidRDefault="002F34AA" w:rsidP="00F676A0">
      <w:pPr>
        <w:spacing w:line="400" w:lineRule="exact"/>
        <w:ind w:firstLineChars="200" w:firstLine="31680"/>
        <w:rPr>
          <w:rFonts w:eastAsia="仿宋_GB2312"/>
          <w:szCs w:val="21"/>
        </w:rPr>
      </w:pPr>
      <w:r>
        <w:rPr>
          <w:rFonts w:eastAsia="仿宋_GB2312" w:hint="eastAsia"/>
          <w:szCs w:val="21"/>
        </w:rPr>
        <w:t>（一）法律写作（含知识产权文书写作）（</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（二）法律检索（含知识产权信息检索）（</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（三）模拟实训（分模拟法庭、模拟仲裁和模拟调解，由教师组织，法律实务专家辅助指导）（</w:t>
      </w:r>
      <w:r>
        <w:rPr>
          <w:rFonts w:eastAsia="仿宋_GB2312"/>
          <w:szCs w:val="21"/>
        </w:rPr>
        <w:t>3</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（四）法律谈判（</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（五）专业实习（</w:t>
      </w:r>
      <w:r>
        <w:rPr>
          <w:rFonts w:eastAsia="仿宋_GB2312"/>
          <w:szCs w:val="21"/>
        </w:rPr>
        <w:t>6</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其中，（一）至（四）采取专题研修、案例研习、法律诊所等方式进行；（五）在第二学年（含第一学期暑假）完成，时间不少于</w:t>
      </w:r>
      <w:r>
        <w:rPr>
          <w:rFonts w:eastAsia="仿宋_GB2312"/>
          <w:szCs w:val="21"/>
        </w:rPr>
        <w:t>6</w:t>
      </w:r>
      <w:r>
        <w:rPr>
          <w:rFonts w:eastAsia="仿宋_GB2312" w:hint="eastAsia"/>
          <w:szCs w:val="21"/>
        </w:rPr>
        <w:t>个月，可以在律师事务所、企事业法务部门、司法机关、行政执法机关以及知识产权服务机构等单位分阶段进行。</w:t>
      </w:r>
    </w:p>
    <w:p w:rsidR="002F34AA" w:rsidRDefault="002F34AA" w:rsidP="0084600E">
      <w:pPr>
        <w:spacing w:line="400" w:lineRule="exact"/>
        <w:rPr>
          <w:rFonts w:eastAsia="仿宋_GB2312"/>
          <w:b/>
          <w:bCs/>
          <w:szCs w:val="21"/>
        </w:rPr>
      </w:pPr>
      <w:r>
        <w:rPr>
          <w:rFonts w:eastAsia="仿宋_GB2312" w:hint="eastAsia"/>
          <w:b/>
          <w:bCs/>
          <w:szCs w:val="21"/>
        </w:rPr>
        <w:t>七、科研与创新能力</w:t>
      </w:r>
    </w:p>
    <w:p w:rsidR="002F34AA" w:rsidRDefault="002F34AA" w:rsidP="00F676A0">
      <w:pPr>
        <w:spacing w:line="400" w:lineRule="exact"/>
        <w:ind w:firstLineChars="200" w:firstLine="31680"/>
        <w:rPr>
          <w:rFonts w:eastAsia="仿宋_GB2312"/>
        </w:rPr>
      </w:pPr>
      <w:r>
        <w:rPr>
          <w:rFonts w:eastAsia="仿宋_GB2312" w:hint="eastAsia"/>
        </w:rPr>
        <w:t>研究生在校学习期间应当发表一定数量的与学位论文相关的学术论文等学术成果，具体要求详见《南京理工大学关于研究生发表学术论文要求的规定》。</w:t>
      </w:r>
    </w:p>
    <w:p w:rsidR="002F34AA" w:rsidRDefault="002F34AA" w:rsidP="00F676A0">
      <w:pPr>
        <w:spacing w:line="400" w:lineRule="exact"/>
        <w:ind w:firstLineChars="200" w:firstLine="31680"/>
        <w:rPr>
          <w:rFonts w:eastAsia="仿宋_GB2312"/>
          <w:szCs w:val="21"/>
        </w:rPr>
      </w:pPr>
      <w:r>
        <w:rPr>
          <w:rFonts w:eastAsia="仿宋_GB2312" w:hint="eastAsia"/>
        </w:rPr>
        <w:t>研究生在学习期间应当积极参加知识产权学院组织的各种学术交流活动，每人旁听学术报告、参加学术沙龙活动累计不得少于</w:t>
      </w:r>
      <w:r>
        <w:rPr>
          <w:rFonts w:eastAsia="仿宋_GB2312"/>
        </w:rPr>
        <w:t>15</w:t>
      </w:r>
      <w:r>
        <w:rPr>
          <w:rFonts w:eastAsia="仿宋_GB2312" w:hint="eastAsia"/>
        </w:rPr>
        <w:t>次。</w:t>
      </w:r>
    </w:p>
    <w:p w:rsidR="002F34AA" w:rsidRDefault="002F34AA" w:rsidP="0084600E">
      <w:pPr>
        <w:spacing w:line="400" w:lineRule="exact"/>
        <w:rPr>
          <w:rFonts w:eastAsia="仿宋_GB2312"/>
          <w:b/>
          <w:bCs/>
          <w:szCs w:val="21"/>
        </w:rPr>
      </w:pPr>
    </w:p>
    <w:p w:rsidR="002F34AA" w:rsidRDefault="002F34AA" w:rsidP="0084600E">
      <w:pPr>
        <w:spacing w:line="400" w:lineRule="exact"/>
        <w:rPr>
          <w:rFonts w:eastAsia="仿宋_GB2312"/>
          <w:b/>
          <w:bCs/>
          <w:szCs w:val="21"/>
        </w:rPr>
      </w:pPr>
      <w:r>
        <w:rPr>
          <w:rFonts w:eastAsia="仿宋_GB2312" w:hint="eastAsia"/>
          <w:b/>
          <w:bCs/>
          <w:szCs w:val="21"/>
        </w:rPr>
        <w:t>八、学位论文（</w:t>
      </w:r>
      <w:r>
        <w:rPr>
          <w:rFonts w:eastAsia="仿宋_GB2312"/>
          <w:b/>
          <w:bCs/>
          <w:szCs w:val="21"/>
        </w:rPr>
        <w:t>5</w:t>
      </w:r>
      <w:r>
        <w:rPr>
          <w:rFonts w:eastAsia="仿宋_GB2312" w:hint="eastAsia"/>
          <w:b/>
          <w:bCs/>
          <w:szCs w:val="21"/>
        </w:rPr>
        <w:t>学分）</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（一）开题报告</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．开题时间</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开题报告（中期考核）工作应于第三学期结束前完成，无故不按时间开题者，不允许按期进行学位论文答辩。</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非全日制研究生可以与全日制研究生同时开题，也可以适当推迟，但推迟时间不得超过半年。</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．开题报告的内容</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研究生在选题、调研等基础上撰写《南京理工大学全日制硕士专业学位研究生学位论文开题报告》，开题报告应包括以下内容：</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）课题的来源及选题的依据。着重说明国内外研究现状、发展趋势及存在问题（附主要参考文献）。</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）选题的研究目标、研究内容和拟解决的关键问题及预期创造的成果。</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）拟采用的研究方法、技术路线，以及完成论文所需的研究、实验或实践的条件。</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）课题的计划进度（时间安排）。</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）可能遇到的困难和问题以及相应的解决办法和措施。</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6</w:t>
      </w:r>
      <w:r>
        <w:rPr>
          <w:rFonts w:eastAsia="仿宋_GB2312" w:hint="eastAsia"/>
          <w:szCs w:val="21"/>
        </w:rPr>
        <w:t>）研究经费预算计划和经费落实情况等方面。</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．开题报告的要求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）开题报告字数：字数不少于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）开题报告参考文献量：要求查阅不少于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）开题报告参考文献的引用格式：参考文献引用格式需符合《南京理工大学博士、硕士学位论文撰写格式》的相关规定。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）开题报告要求详见《南京理工大学全日制专业学位硕士研究生学位论文工作暂行规定》。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．开题报告会的组织与要求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）开题报告会原则上在校内进行。如在校外进行开题，须经导师和所在学院主管领导批准，开题时校内导师须前往参加。</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）根据研究方向和研究生人数成立相应的开题报告考核小组。每个考核小组设组长和秘书各</w:t>
      </w:r>
      <w:r>
        <w:rPr>
          <w:rFonts w:eastAsia="仿宋_GB2312"/>
          <w:szCs w:val="21"/>
        </w:rPr>
        <w:t>1</w:t>
      </w:r>
      <w:r>
        <w:rPr>
          <w:rFonts w:eastAsia="仿宋_GB2312" w:hint="eastAsia"/>
          <w:szCs w:val="21"/>
        </w:rPr>
        <w:t>名，成员由</w:t>
      </w:r>
      <w:r>
        <w:rPr>
          <w:rFonts w:eastAsia="仿宋_GB2312"/>
          <w:szCs w:val="21"/>
        </w:rPr>
        <w:t>3</w:t>
      </w:r>
      <w:r>
        <w:rPr>
          <w:rFonts w:eastAsia="仿宋_GB2312" w:hint="eastAsia"/>
          <w:szCs w:val="21"/>
        </w:rPr>
        <w:t>名及以上的具有高级专业技术职务的专家或具有博士学位的讲师组成。同时可邀请本专业领域的教师和学生参加，听取多方面意见。</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）开题报告会可采取</w:t>
      </w:r>
      <w:r>
        <w:rPr>
          <w:rFonts w:eastAsia="仿宋_GB2312"/>
          <w:szCs w:val="21"/>
        </w:rPr>
        <w:t>PPT</w:t>
      </w:r>
      <w:r>
        <w:rPr>
          <w:rFonts w:eastAsia="仿宋_GB2312" w:hint="eastAsia"/>
          <w:szCs w:val="21"/>
        </w:rPr>
        <w:t>汇报和答辩相结合的方式进行，个人阐述时间应不少于</w:t>
      </w:r>
      <w:r>
        <w:rPr>
          <w:rFonts w:eastAsia="仿宋_GB2312"/>
          <w:szCs w:val="21"/>
        </w:rPr>
        <w:t>20</w:t>
      </w:r>
      <w:r>
        <w:rPr>
          <w:rFonts w:eastAsia="仿宋_GB2312" w:hint="eastAsia"/>
          <w:szCs w:val="21"/>
        </w:rPr>
        <w:t>分钟。由考核小组对论文选题、研究思路等进行点评和提问，时间应不少于</w:t>
      </w:r>
      <w:r>
        <w:rPr>
          <w:rFonts w:eastAsia="仿宋_GB2312"/>
          <w:szCs w:val="21"/>
        </w:rPr>
        <w:t>20</w:t>
      </w:r>
      <w:r>
        <w:rPr>
          <w:rFonts w:eastAsia="仿宋_GB2312" w:hint="eastAsia"/>
          <w:szCs w:val="21"/>
        </w:rPr>
        <w:t>分钟。</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）开题报告通过者，应在</w:t>
      </w:r>
      <w:r>
        <w:rPr>
          <w:rFonts w:eastAsia="仿宋_GB2312"/>
          <w:szCs w:val="21"/>
        </w:rPr>
        <w:t>1</w:t>
      </w:r>
      <w:r>
        <w:rPr>
          <w:rFonts w:eastAsia="仿宋_GB2312" w:hint="eastAsia"/>
          <w:szCs w:val="21"/>
        </w:rPr>
        <w:t>周内根据考核小组的评定意见对原报告进行修改完善，并由校内外导师写出综合意见（一式三份），经学位评定分委员会主席签署意见后，送所在学院归档备查并在网上提交开题报告。同时，研究生应在校内外导师的指导下尽快拟定学位论文的具体工作计划，并予以实施。</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）开题报告工作完成后，学院应在</w:t>
      </w:r>
      <w:r>
        <w:rPr>
          <w:rFonts w:eastAsia="仿宋_GB2312"/>
          <w:szCs w:val="21"/>
        </w:rPr>
        <w:t>1</w:t>
      </w:r>
      <w:r>
        <w:rPr>
          <w:rFonts w:eastAsia="仿宋_GB2312" w:hint="eastAsia"/>
          <w:szCs w:val="21"/>
        </w:rPr>
        <w:t>周内将开题报告完成情况报研究生院备案。</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6</w:t>
      </w:r>
      <w:r>
        <w:rPr>
          <w:rFonts w:eastAsia="仿宋_GB2312" w:hint="eastAsia"/>
          <w:szCs w:val="21"/>
        </w:rPr>
        <w:t>）开题报告通过后，方可进入论文工作阶段。如未获通过者，在</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个月内按同样程序重新开题。</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7</w:t>
      </w:r>
      <w:r>
        <w:rPr>
          <w:rFonts w:eastAsia="仿宋_GB2312" w:hint="eastAsia"/>
          <w:szCs w:val="21"/>
        </w:rPr>
        <w:t>）开题报告通过后不得改题。如确有特殊原因需改题者，须由研究生写出书面报告，指导教师签署意见，经学位评定分委员会主席审批后，报研究生院备案，并应在</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个月内按同样程序重新开题，重新开题后，答辩时间顺延。</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（二）学位论文要求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应贯彻理论联系实际的原则，特别是与知识产权事业发展的需求相结合。论文内容应着眼实际问题、面向法律事务，反映学生运用所学理论与知识综合解决法律实务尤其是知识产权实务中的理论和实践问题的能力。导师组应根据研究生的选题方向，确定具体的导师负责其论文的指导工作。</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学位论文应以法律实务尤其是知识产权实务研究为主要内容，但不限于学术论文的成果形式，鼓励采用案例分析（针对同一主题的</w:t>
      </w:r>
      <w:r>
        <w:rPr>
          <w:rFonts w:eastAsia="仿宋_GB2312"/>
          <w:szCs w:val="21"/>
        </w:rPr>
        <w:t>3</w:t>
      </w:r>
      <w:r>
        <w:rPr>
          <w:rFonts w:eastAsia="仿宋_GB2312" w:hint="eastAsia"/>
          <w:szCs w:val="21"/>
        </w:rPr>
        <w:t>个以上相关案件进行研究分析）、研究报告、专项调查等形式。</w:t>
      </w:r>
    </w:p>
    <w:p w:rsidR="002F34AA" w:rsidRDefault="002F34AA" w:rsidP="00F676A0">
      <w:pPr>
        <w:spacing w:line="400" w:lineRule="exact"/>
        <w:ind w:firstLineChars="200" w:firstLine="31680"/>
        <w:rPr>
          <w:rFonts w:eastAsia="仿宋_GB2312"/>
          <w:szCs w:val="21"/>
        </w:rPr>
      </w:pPr>
      <w:r>
        <w:rPr>
          <w:rFonts w:eastAsia="仿宋_GB2312" w:hint="eastAsia"/>
          <w:szCs w:val="21"/>
        </w:rPr>
        <w:t>任何形式学位论文的写作均应当规范并符合以下七个方面要求：</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．选题具有理论和实践意义，题目设计合理。</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．梳理和归纳国内同类问题的研究或实践现状，说明这个课题目前存在的争议焦点与未解决的问题。</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．论文应当反映出作者已经合乎逻辑地研究并分析了这个问题的层次，即所谓的</w:t>
      </w:r>
      <w:r>
        <w:rPr>
          <w:rFonts w:eastAsia="仿宋_GB2312"/>
        </w:rPr>
        <w:t>“</w:t>
      </w:r>
      <w:r>
        <w:rPr>
          <w:rFonts w:eastAsia="仿宋_GB2312" w:hint="eastAsia"/>
          <w:szCs w:val="21"/>
        </w:rPr>
        <w:t>分析深入</w:t>
      </w:r>
      <w:r>
        <w:rPr>
          <w:rFonts w:eastAsia="仿宋_GB2312"/>
        </w:rPr>
        <w:t>”</w:t>
      </w:r>
      <w:r>
        <w:rPr>
          <w:rFonts w:eastAsia="仿宋_GB2312" w:hint="eastAsia"/>
          <w:szCs w:val="21"/>
        </w:rPr>
        <w:t>和</w:t>
      </w:r>
      <w:r>
        <w:rPr>
          <w:rFonts w:eastAsia="仿宋_GB2312"/>
        </w:rPr>
        <w:t>“</w:t>
      </w:r>
      <w:r>
        <w:rPr>
          <w:rFonts w:eastAsia="仿宋_GB2312" w:hint="eastAsia"/>
          <w:szCs w:val="21"/>
        </w:rPr>
        <w:t>论证合理</w:t>
      </w:r>
      <w:r>
        <w:rPr>
          <w:rFonts w:eastAsia="仿宋_GB2312"/>
        </w:rPr>
        <w:t>”</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．能够反映出作者充分阅读和利用了一定数量的文献资料和研究素材。法律硕士学生在读期间至少应当阅读</w:t>
      </w:r>
      <w:r>
        <w:rPr>
          <w:rFonts w:eastAsia="仿宋_GB2312"/>
          <w:szCs w:val="21"/>
        </w:rPr>
        <w:t>15</w:t>
      </w:r>
      <w:r>
        <w:rPr>
          <w:rFonts w:eastAsia="仿宋_GB2312" w:hint="eastAsia"/>
          <w:szCs w:val="21"/>
        </w:rPr>
        <w:t>部非教材类专业书籍；撰写学位论文应当研读过与论文主题相关的著作不少于</w:t>
      </w:r>
      <w:r>
        <w:rPr>
          <w:rFonts w:eastAsia="仿宋_GB2312"/>
          <w:szCs w:val="21"/>
        </w:rPr>
        <w:t>5</w:t>
      </w:r>
      <w:r>
        <w:rPr>
          <w:rFonts w:eastAsia="仿宋_GB2312" w:hint="eastAsia"/>
          <w:szCs w:val="21"/>
        </w:rPr>
        <w:t>部，并反映在学位论文的注释中；注释中必须显示学生已经阅读并了解该领域国内代表性论著，参考文献应当列出相关的文献资料，并鼓励参考国外最新文献资料。即所谓的</w:t>
      </w:r>
      <w:r>
        <w:rPr>
          <w:rFonts w:eastAsia="仿宋_GB2312"/>
        </w:rPr>
        <w:t>“</w:t>
      </w:r>
      <w:r>
        <w:rPr>
          <w:rFonts w:eastAsia="仿宋_GB2312" w:hint="eastAsia"/>
          <w:szCs w:val="21"/>
        </w:rPr>
        <w:t>论据充分</w:t>
      </w:r>
      <w:r>
        <w:rPr>
          <w:rFonts w:eastAsia="仿宋_GB2312"/>
        </w:rPr>
        <w:t>”</w:t>
      </w:r>
      <w:r>
        <w:rPr>
          <w:rFonts w:eastAsia="仿宋_GB2312" w:hint="eastAsia"/>
          <w:szCs w:val="21"/>
        </w:rPr>
        <w:t>和</w:t>
      </w:r>
      <w:r>
        <w:rPr>
          <w:rFonts w:eastAsia="仿宋_GB2312"/>
        </w:rPr>
        <w:t>“</w:t>
      </w:r>
      <w:r>
        <w:rPr>
          <w:rFonts w:eastAsia="仿宋_GB2312" w:hint="eastAsia"/>
          <w:szCs w:val="21"/>
        </w:rPr>
        <w:t>资料完整</w:t>
      </w:r>
      <w:r>
        <w:rPr>
          <w:rFonts w:eastAsia="仿宋_GB2312"/>
        </w:rPr>
        <w:t>”</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．作者具有研究方法意识，能够采取多样的研究方法，如社会调查与统计方法，规范实证方法，社会学分析方法，比较研究方法，经济学分析方法等。</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．在谨慎踏实的基础上有大胆创新的观点。</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．符合写作规范，正文字数不少于</w:t>
      </w:r>
      <w:r>
        <w:rPr>
          <w:rFonts w:eastAsia="仿宋_GB2312"/>
          <w:szCs w:val="21"/>
        </w:rPr>
        <w:t>2.5</w:t>
      </w:r>
      <w:r>
        <w:rPr>
          <w:rFonts w:eastAsia="仿宋_GB2312" w:hint="eastAsia"/>
          <w:szCs w:val="21"/>
        </w:rPr>
        <w:t>万字。</w:t>
      </w:r>
    </w:p>
    <w:p w:rsidR="002F34AA" w:rsidRPr="0084600E" w:rsidRDefault="002F34AA" w:rsidP="00F676A0">
      <w:pPr>
        <w:spacing w:line="400" w:lineRule="exact"/>
        <w:ind w:firstLineChars="200" w:firstLine="31680"/>
        <w:rPr>
          <w:rFonts w:eastAsia="仿宋_GB2312"/>
          <w:bCs/>
          <w:szCs w:val="21"/>
        </w:rPr>
      </w:pPr>
      <w:r w:rsidRPr="0084600E">
        <w:rPr>
          <w:rFonts w:eastAsia="仿宋_GB2312" w:hint="eastAsia"/>
          <w:bCs/>
          <w:szCs w:val="21"/>
        </w:rPr>
        <w:t>（三）</w:t>
      </w:r>
      <w:r w:rsidRPr="0084600E">
        <w:rPr>
          <w:rFonts w:eastAsia="仿宋_GB2312" w:hint="eastAsia"/>
          <w:szCs w:val="21"/>
        </w:rPr>
        <w:t>论文评阅与答辩</w:t>
      </w:r>
    </w:p>
    <w:p w:rsidR="002F34AA" w:rsidRDefault="002F34AA" w:rsidP="00F676A0">
      <w:pPr>
        <w:spacing w:line="400" w:lineRule="exact"/>
        <w:ind w:firstLineChars="200" w:firstLine="31680"/>
        <w:rPr>
          <w:rFonts w:eastAsia="仿宋_GB2312"/>
          <w:szCs w:val="21"/>
        </w:rPr>
      </w:pPr>
      <w:r w:rsidRPr="0084600E">
        <w:rPr>
          <w:rFonts w:eastAsia="仿宋_GB2312" w:hint="eastAsia"/>
          <w:szCs w:val="21"/>
        </w:rPr>
        <w:t>学位论文必须由</w:t>
      </w:r>
      <w:r w:rsidRPr="0084600E">
        <w:rPr>
          <w:rFonts w:eastAsia="仿宋_GB2312"/>
          <w:szCs w:val="21"/>
        </w:rPr>
        <w:t>3</w:t>
      </w:r>
      <w:r w:rsidRPr="0084600E">
        <w:rPr>
          <w:rFonts w:eastAsia="仿宋_GB2312" w:hint="eastAsia"/>
          <w:szCs w:val="21"/>
        </w:rPr>
        <w:t>名本</w:t>
      </w:r>
      <w:r>
        <w:rPr>
          <w:rFonts w:eastAsia="仿宋_GB2312" w:hint="eastAsia"/>
          <w:szCs w:val="21"/>
        </w:rPr>
        <w:t>专业具有高级职称的专家评阅，其中至少有</w:t>
      </w:r>
      <w:r>
        <w:rPr>
          <w:rFonts w:eastAsia="仿宋_GB2312"/>
          <w:szCs w:val="21"/>
        </w:rPr>
        <w:t>1</w:t>
      </w:r>
      <w:r>
        <w:rPr>
          <w:rFonts w:eastAsia="仿宋_GB2312" w:hint="eastAsia"/>
          <w:szCs w:val="21"/>
        </w:rPr>
        <w:t>位为法治或知识产权实务部门专家；学位论文答辩委员会成员中，应有</w:t>
      </w:r>
      <w:r>
        <w:rPr>
          <w:rFonts w:eastAsia="仿宋_GB2312"/>
          <w:szCs w:val="21"/>
        </w:rPr>
        <w:t>1~2</w:t>
      </w:r>
      <w:r>
        <w:rPr>
          <w:rFonts w:eastAsia="仿宋_GB2312" w:hint="eastAsia"/>
          <w:szCs w:val="21"/>
        </w:rPr>
        <w:t>名法治或知识产权实务部门专家。</w:t>
      </w:r>
    </w:p>
    <w:p w:rsidR="002F34AA" w:rsidRDefault="002F34AA" w:rsidP="00F676A0">
      <w:pPr>
        <w:spacing w:line="400" w:lineRule="exact"/>
        <w:ind w:firstLineChars="200" w:firstLine="31680"/>
        <w:rPr>
          <w:rFonts w:eastAsia="仿宋_GB2312"/>
          <w:szCs w:val="21"/>
        </w:rPr>
      </w:pPr>
      <w:r>
        <w:rPr>
          <w:rFonts w:eastAsia="仿宋_GB2312" w:hint="eastAsia"/>
          <w:szCs w:val="21"/>
        </w:rPr>
        <w:t>其它相关要求详见《南京理工大学全日制硕士专业学位研究生学位论文工作暂行规定》和《南京理工大学全日制硕士专业学位论文撰写要求》。</w:t>
      </w:r>
    </w:p>
    <w:p w:rsidR="002F34AA" w:rsidRDefault="002F34AA">
      <w:pPr>
        <w:pStyle w:val="Title"/>
        <w:rPr>
          <w:b/>
        </w:rPr>
      </w:pPr>
      <w:bookmarkStart w:id="17" w:name="_Toc395156162"/>
      <w:r>
        <w:br w:type="page"/>
      </w:r>
      <w:bookmarkStart w:id="18" w:name="_Toc523047707"/>
      <w:r>
        <w:rPr>
          <w:rFonts w:hint="eastAsia"/>
        </w:rPr>
        <w:t>法律硕士（法学）</w:t>
      </w:r>
      <w:bookmarkEnd w:id="17"/>
      <w:bookmarkEnd w:id="18"/>
    </w:p>
    <w:p w:rsidR="002F34AA" w:rsidRDefault="002F34AA">
      <w:pPr>
        <w:jc w:val="center"/>
        <w:rPr>
          <w:rFonts w:eastAsia="黑体"/>
          <w:bCs/>
          <w:sz w:val="32"/>
          <w:szCs w:val="32"/>
        </w:rPr>
      </w:pPr>
      <w:r>
        <w:rPr>
          <w:rFonts w:eastAsia="黑体"/>
          <w:bCs/>
          <w:sz w:val="32"/>
          <w:szCs w:val="32"/>
        </w:rPr>
        <w:t>Juris Master</w:t>
      </w:r>
    </w:p>
    <w:p w:rsidR="002F34AA" w:rsidRDefault="002F34AA">
      <w:pPr>
        <w:jc w:val="center"/>
        <w:rPr>
          <w:rFonts w:eastAsia="仿宋_GB2312"/>
          <w:szCs w:val="21"/>
        </w:rPr>
      </w:pPr>
      <w:r>
        <w:rPr>
          <w:rFonts w:eastAsia="仿宋_GB2312" w:hint="eastAsia"/>
          <w:szCs w:val="21"/>
        </w:rPr>
        <w:t>（代码：</w:t>
      </w:r>
      <w:r>
        <w:rPr>
          <w:rFonts w:eastAsia="仿宋_GB2312"/>
          <w:szCs w:val="21"/>
        </w:rPr>
        <w:t>035102</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本专业学位主要培养立法、司法、行政执法和法律服务以及其他行业领域德才兼备的高层次、复合型、应用型法治人才，特色方向是培养精通知识产权理论知识、熟悉知识产权法律实务的知识产权专门人才。</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（一）基本要求：</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．掌握中国特色社会主义理论体系，自觉遵守宪法和法律，德法兼修，具有良好的政治素质和道德品质，遵循法律职业伦理和法律职业道德规范。</w:t>
      </w:r>
    </w:p>
    <w:p w:rsidR="002F34AA" w:rsidRDefault="002F34AA" w:rsidP="00F676A0">
      <w:pPr>
        <w:spacing w:line="400" w:lineRule="exact"/>
        <w:ind w:firstLineChars="200" w:firstLine="31680"/>
        <w:rPr>
          <w:rFonts w:eastAsia="仿宋_GB2312"/>
          <w:szCs w:val="21"/>
        </w:rPr>
      </w:pPr>
      <w:r>
        <w:rPr>
          <w:rFonts w:eastAsia="仿宋_GB2312"/>
        </w:rPr>
        <w:t>2</w:t>
      </w:r>
      <w:r>
        <w:rPr>
          <w:rFonts w:eastAsia="仿宋_GB2312" w:hint="eastAsia"/>
        </w:rPr>
        <w:t>．全面掌握法学基本原理，特别是社会主义法学基本原理，</w:t>
      </w:r>
      <w:r>
        <w:rPr>
          <w:rFonts w:eastAsia="仿宋_GB2312" w:hint="eastAsia"/>
          <w:szCs w:val="21"/>
        </w:rPr>
        <w:t>掌握从事法律职业所要求的法律知识、法律思维和法律技能。</w:t>
      </w:r>
    </w:p>
    <w:p w:rsidR="002F34AA" w:rsidRDefault="002F34AA" w:rsidP="00F676A0">
      <w:pPr>
        <w:spacing w:line="400" w:lineRule="exact"/>
        <w:ind w:firstLineChars="200" w:firstLine="31680"/>
        <w:rPr>
          <w:rFonts w:eastAsia="仿宋_GB2312"/>
        </w:rPr>
      </w:pPr>
      <w:r>
        <w:rPr>
          <w:rFonts w:eastAsia="仿宋_GB2312"/>
        </w:rPr>
        <w:t>3</w:t>
      </w:r>
      <w:r>
        <w:rPr>
          <w:rFonts w:eastAsia="仿宋_GB2312" w:hint="eastAsia"/>
        </w:rPr>
        <w:t>．自觉践行社会主义核心价值观，能够综合运用法律和其他专业知识，具有独立从事法务工作尤其是知识产权实务工作的能力。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．熟练掌握一门外语，能阅读专业外语资料。</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（二）具体要求：</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．全面掌握法律专业知识，精通知识产权法律知识。</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．能够运用法律思维分析和解决法律实务问题，尤其是能够运用法律思维处理知识产权实务工作。</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．能够熟练运用法律解释方法，具备在具体案件中进行法律推理的能力。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．掌握诉讼主要程序，能够熟练从事法律事务代理和辩护业务，特别是能够熟练从事知识产权事务代理和纠纷解决业务。</w:t>
      </w:r>
    </w:p>
    <w:p w:rsidR="002F34AA" w:rsidRDefault="002F34AA" w:rsidP="00F676A0">
      <w:pPr>
        <w:spacing w:line="400" w:lineRule="exact"/>
        <w:ind w:firstLineChars="200" w:firstLine="31680"/>
        <w:rPr>
          <w:rFonts w:eastAsia="仿宋_GB2312"/>
          <w:szCs w:val="21"/>
        </w:rPr>
      </w:pPr>
      <w:r>
        <w:rPr>
          <w:rFonts w:eastAsia="仿宋_GB2312"/>
          <w:szCs w:val="21"/>
        </w:rPr>
        <w:t xml:space="preserve">5. </w:t>
      </w:r>
      <w:r>
        <w:rPr>
          <w:rFonts w:eastAsia="仿宋_GB2312" w:hint="eastAsia"/>
          <w:szCs w:val="21"/>
        </w:rPr>
        <w:t>．能够熟练从事非诉讼实务以及法律事务的组织和管理，特别是能够熟练从事知识产权非诉讼实务与法律事务的管理。</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．熟练掌握法律文书制作技能，尤其是掌握知识产权专业文书制作技能。</w:t>
      </w:r>
    </w:p>
    <w:p w:rsidR="002F34AA" w:rsidRDefault="002F34AA" w:rsidP="0084600E">
      <w:pPr>
        <w:spacing w:line="400" w:lineRule="exact"/>
        <w:rPr>
          <w:rFonts w:eastAsia="仿宋_GB2312"/>
          <w:b/>
          <w:bCs/>
          <w:szCs w:val="21"/>
        </w:rPr>
      </w:pPr>
      <w:r>
        <w:rPr>
          <w:rFonts w:eastAsia="仿宋_GB2312" w:hint="eastAsia"/>
          <w:b/>
          <w:bCs/>
          <w:szCs w:val="21"/>
        </w:rPr>
        <w:t>二、培养对象</w:t>
      </w:r>
    </w:p>
    <w:p w:rsidR="002F34AA" w:rsidRDefault="002F34AA" w:rsidP="0084600E">
      <w:pPr>
        <w:spacing w:line="400" w:lineRule="exact"/>
        <w:rPr>
          <w:rFonts w:eastAsia="仿宋_GB2312"/>
          <w:szCs w:val="21"/>
        </w:rPr>
      </w:pPr>
      <w:r>
        <w:rPr>
          <w:rFonts w:eastAsia="仿宋_GB2312" w:hint="eastAsia"/>
          <w:szCs w:val="21"/>
          <w:shd w:val="clear" w:color="auto" w:fill="FFFFFF"/>
        </w:rPr>
        <w:t>通过全国法律硕士专业学位研究生统一入学考试，经我校复试选拔录取的，具有国民教育序列法学专业大学本科学历的应、往届毕业生或同等学力人员。</w:t>
      </w:r>
    </w:p>
    <w:p w:rsidR="002F34AA" w:rsidRDefault="002F34AA" w:rsidP="0084600E">
      <w:pPr>
        <w:spacing w:line="400" w:lineRule="exact"/>
        <w:rPr>
          <w:rFonts w:eastAsia="仿宋_GB2312"/>
          <w:b/>
          <w:bCs/>
          <w:szCs w:val="21"/>
        </w:rPr>
      </w:pPr>
      <w:r>
        <w:rPr>
          <w:rFonts w:eastAsia="仿宋_GB2312" w:hint="eastAsia"/>
          <w:b/>
          <w:bCs/>
          <w:szCs w:val="21"/>
        </w:rPr>
        <w:t>三、培养年限与学分</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（一）培养年限：</w:t>
      </w:r>
    </w:p>
    <w:p w:rsidR="002F34AA" w:rsidRDefault="002F34AA" w:rsidP="00F676A0">
      <w:pPr>
        <w:spacing w:line="400" w:lineRule="exact"/>
        <w:ind w:firstLineChars="200" w:firstLine="31680"/>
        <w:rPr>
          <w:rFonts w:eastAsia="仿宋_GB2312"/>
          <w:szCs w:val="21"/>
          <w:shd w:val="clear" w:color="auto" w:fill="FFFFFF"/>
        </w:rPr>
      </w:pPr>
      <w:r>
        <w:rPr>
          <w:rFonts w:eastAsia="仿宋_GB2312" w:hint="eastAsia"/>
          <w:szCs w:val="21"/>
          <w:shd w:val="clear" w:color="auto" w:fill="FFFFFF"/>
        </w:rPr>
        <w:t>全日制法律硕士的基本修业年限为</w:t>
      </w:r>
      <w:r>
        <w:rPr>
          <w:rFonts w:eastAsia="仿宋_GB2312"/>
          <w:szCs w:val="21"/>
          <w:shd w:val="clear" w:color="auto" w:fill="FFFFFF"/>
        </w:rPr>
        <w:t>3</w:t>
      </w:r>
      <w:r>
        <w:rPr>
          <w:rFonts w:eastAsia="仿宋_GB2312" w:hint="eastAsia"/>
          <w:szCs w:val="21"/>
          <w:shd w:val="clear" w:color="auto" w:fill="FFFFFF"/>
        </w:rPr>
        <w:t>年，最长学习年限为</w:t>
      </w:r>
      <w:r>
        <w:rPr>
          <w:rFonts w:eastAsia="仿宋_GB2312"/>
          <w:szCs w:val="21"/>
          <w:shd w:val="clear" w:color="auto" w:fill="FFFFFF"/>
        </w:rPr>
        <w:t>5</w:t>
      </w:r>
      <w:r>
        <w:rPr>
          <w:rFonts w:eastAsia="仿宋_GB2312" w:hint="eastAsia"/>
          <w:szCs w:val="21"/>
          <w:shd w:val="clear" w:color="auto" w:fill="FFFFFF"/>
        </w:rPr>
        <w:t>年。</w:t>
      </w:r>
    </w:p>
    <w:p w:rsidR="002F34AA" w:rsidRDefault="002F34AA" w:rsidP="00F676A0">
      <w:pPr>
        <w:spacing w:line="400" w:lineRule="exact"/>
        <w:ind w:firstLineChars="200" w:firstLine="31680"/>
        <w:rPr>
          <w:rFonts w:eastAsia="仿宋_GB2312"/>
          <w:szCs w:val="21"/>
        </w:rPr>
      </w:pPr>
      <w:r>
        <w:rPr>
          <w:rFonts w:eastAsia="仿宋_GB2312" w:hint="eastAsia"/>
          <w:szCs w:val="21"/>
          <w:shd w:val="clear" w:color="auto" w:fill="FFFFFF"/>
        </w:rPr>
        <w:t>非全日制法律硕士的基本修业年限为</w:t>
      </w:r>
      <w:r>
        <w:rPr>
          <w:rFonts w:eastAsia="仿宋_GB2312"/>
          <w:szCs w:val="21"/>
          <w:shd w:val="clear" w:color="auto" w:fill="FFFFFF"/>
        </w:rPr>
        <w:t>3</w:t>
      </w:r>
      <w:r>
        <w:rPr>
          <w:rFonts w:eastAsia="仿宋_GB2312" w:hint="eastAsia"/>
          <w:szCs w:val="21"/>
          <w:shd w:val="clear" w:color="auto" w:fill="FFFFFF"/>
        </w:rPr>
        <w:t>年，最长学习年限为</w:t>
      </w:r>
      <w:r>
        <w:rPr>
          <w:rFonts w:eastAsia="仿宋_GB2312"/>
          <w:szCs w:val="21"/>
          <w:shd w:val="clear" w:color="auto" w:fill="FFFFFF"/>
        </w:rPr>
        <w:t>5</w:t>
      </w:r>
      <w:r>
        <w:rPr>
          <w:rFonts w:eastAsia="仿宋_GB2312" w:hint="eastAsia"/>
          <w:szCs w:val="21"/>
          <w:shd w:val="clear" w:color="auto" w:fill="FFFFFF"/>
        </w:rPr>
        <w:t>年。</w:t>
      </w:r>
    </w:p>
    <w:p w:rsidR="002F34AA" w:rsidRDefault="002F34AA" w:rsidP="00F676A0">
      <w:pPr>
        <w:spacing w:line="400" w:lineRule="exact"/>
        <w:ind w:firstLineChars="200" w:firstLine="31680"/>
        <w:rPr>
          <w:rFonts w:eastAsia="仿宋_GB2312"/>
          <w:b/>
          <w:szCs w:val="21"/>
        </w:rPr>
      </w:pPr>
      <w:r w:rsidRPr="0084600E">
        <w:rPr>
          <w:rFonts w:eastAsia="仿宋_GB2312" w:hint="eastAsia"/>
          <w:szCs w:val="21"/>
        </w:rPr>
        <w:t>（二）学分</w:t>
      </w:r>
      <w:r>
        <w:rPr>
          <w:rFonts w:eastAsia="仿宋_GB2312" w:hint="eastAsia"/>
          <w:b/>
          <w:szCs w:val="21"/>
        </w:rPr>
        <w:t>：</w:t>
      </w:r>
    </w:p>
    <w:p w:rsidR="002F34AA" w:rsidRDefault="002F34AA" w:rsidP="00F676A0">
      <w:pPr>
        <w:spacing w:line="400" w:lineRule="exact"/>
        <w:ind w:firstLineChars="200" w:firstLine="31680"/>
        <w:rPr>
          <w:rFonts w:eastAsia="仿宋_GB2312"/>
        </w:rPr>
      </w:pPr>
      <w:r>
        <w:rPr>
          <w:rFonts w:eastAsia="仿宋_GB2312" w:hint="eastAsia"/>
          <w:szCs w:val="21"/>
        </w:rPr>
        <w:t>法律硕士的总学分不低于</w:t>
      </w:r>
      <w:r>
        <w:rPr>
          <w:rFonts w:eastAsia="仿宋_GB2312"/>
          <w:szCs w:val="21"/>
        </w:rPr>
        <w:t>55</w:t>
      </w:r>
      <w:r>
        <w:rPr>
          <w:rFonts w:eastAsia="仿宋_GB2312" w:hint="eastAsia"/>
          <w:szCs w:val="21"/>
        </w:rPr>
        <w:t>学分。其中，必修课程不低于</w:t>
      </w:r>
      <w:r>
        <w:rPr>
          <w:rFonts w:eastAsia="仿宋_GB2312"/>
          <w:szCs w:val="21"/>
        </w:rPr>
        <w:t>18</w:t>
      </w:r>
      <w:r>
        <w:rPr>
          <w:rFonts w:eastAsia="仿宋_GB2312" w:hint="eastAsia"/>
          <w:szCs w:val="21"/>
        </w:rPr>
        <w:t>学分，选修课程不低于</w:t>
      </w:r>
      <w:r>
        <w:rPr>
          <w:rFonts w:eastAsia="仿宋_GB2312"/>
          <w:szCs w:val="21"/>
        </w:rPr>
        <w:t>16</w:t>
      </w:r>
      <w:r>
        <w:rPr>
          <w:rFonts w:eastAsia="仿宋_GB2312" w:hint="eastAsia"/>
          <w:szCs w:val="21"/>
        </w:rPr>
        <w:t>学分，实践教学与训练环节不低于</w:t>
      </w:r>
      <w:r>
        <w:rPr>
          <w:rFonts w:eastAsia="仿宋_GB2312"/>
          <w:szCs w:val="21"/>
        </w:rPr>
        <w:t>15</w:t>
      </w:r>
      <w:r>
        <w:rPr>
          <w:rFonts w:eastAsia="仿宋_GB2312" w:hint="eastAsia"/>
          <w:szCs w:val="21"/>
        </w:rPr>
        <w:t>学分，学位论文</w:t>
      </w:r>
      <w:r>
        <w:rPr>
          <w:rFonts w:eastAsia="仿宋_GB2312"/>
          <w:szCs w:val="21"/>
        </w:rPr>
        <w:t>5</w:t>
      </w:r>
      <w:r>
        <w:rPr>
          <w:rFonts w:eastAsia="仿宋_GB2312" w:hint="eastAsia"/>
          <w:szCs w:val="21"/>
        </w:rPr>
        <w:t>学分，必修不少于</w:t>
      </w:r>
      <w:r>
        <w:rPr>
          <w:rFonts w:eastAsia="仿宋_GB2312"/>
          <w:szCs w:val="21"/>
        </w:rPr>
        <w:t>2</w:t>
      </w:r>
      <w:r>
        <w:rPr>
          <w:rFonts w:eastAsia="仿宋_GB2312" w:hint="eastAsia"/>
          <w:szCs w:val="21"/>
        </w:rPr>
        <w:t>学分全英语专业课</w:t>
      </w:r>
      <w:r>
        <w:rPr>
          <w:rFonts w:eastAsia="仿宋_GB2312" w:hint="eastAsia"/>
        </w:rPr>
        <w:t>。</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shd w:val="clear" w:color="auto" w:fill="FFFFFF"/>
        </w:rPr>
      </w:pPr>
      <w:r>
        <w:rPr>
          <w:rFonts w:eastAsia="仿宋_GB2312"/>
          <w:szCs w:val="21"/>
          <w:shd w:val="clear" w:color="auto" w:fill="FFFFFF"/>
        </w:rPr>
        <w:t>1</w:t>
      </w:r>
      <w:r>
        <w:rPr>
          <w:rFonts w:eastAsia="仿宋_GB2312" w:hint="eastAsia"/>
        </w:rPr>
        <w:t>．</w:t>
      </w:r>
      <w:r>
        <w:rPr>
          <w:rFonts w:eastAsia="仿宋_GB2312" w:hint="eastAsia"/>
          <w:szCs w:val="21"/>
          <w:shd w:val="clear" w:color="auto" w:fill="FFFFFF"/>
        </w:rPr>
        <w:t>把知识教育同价值观教育、能力教育结合起来，把思想引导和价值观塑造融入每一门课程的教学。</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rPr>
        <w:t>．</w:t>
      </w:r>
      <w:r>
        <w:rPr>
          <w:rFonts w:eastAsia="仿宋_GB2312" w:hint="eastAsia"/>
          <w:szCs w:val="21"/>
        </w:rPr>
        <w:t>教学方式以课堂教学为主，重视和加强实践形式的教学，注重实务能力的培养。</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rPr>
        <w:t>．</w:t>
      </w:r>
      <w:r>
        <w:rPr>
          <w:rFonts w:eastAsia="仿宋_GB2312" w:hint="eastAsia"/>
          <w:szCs w:val="21"/>
        </w:rPr>
        <w:t>成立导师组，采取集体培养与导师个人负责相结合的指导方式。导师组应以具有指导硕士研究生资格的正、副教授和具有博士学位的讲师为主，并吸收法律实务部门中具有高级专业技术职务的人员参加。</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．加强教学与实践的联系和交流，聘请具有法律实务经验、擅长知识产权实务的专家参与研究生的教学及培养工作。</w:t>
      </w:r>
    </w:p>
    <w:p w:rsidR="002F34AA" w:rsidRDefault="002F34AA" w:rsidP="00F676A0">
      <w:pPr>
        <w:spacing w:line="400" w:lineRule="exact"/>
        <w:ind w:firstLineChars="200" w:firstLine="31680"/>
        <w:rPr>
          <w:rFonts w:eastAsia="仿宋_GB2312"/>
          <w:szCs w:val="21"/>
        </w:rPr>
      </w:pPr>
      <w:r>
        <w:rPr>
          <w:rFonts w:eastAsia="仿宋_GB2312"/>
        </w:rPr>
        <w:t>5</w:t>
      </w:r>
      <w:r>
        <w:rPr>
          <w:rFonts w:eastAsia="仿宋_GB2312" w:hint="eastAsia"/>
        </w:rPr>
        <w:t>．必修课的考核分为考试和考查两种形式。考核办法</w:t>
      </w:r>
      <w:r>
        <w:rPr>
          <w:rFonts w:eastAsia="仿宋_GB2312" w:hint="eastAsia"/>
          <w:szCs w:val="21"/>
        </w:rPr>
        <w:t>可以灵活多样，重在考察学生运用所学专业理论和知识，发现、分析、判断和解决实际问题的专业能力，减少对机械性记忆能力的考核。</w:t>
      </w:r>
    </w:p>
    <w:p w:rsidR="002F34AA" w:rsidRDefault="002F34AA" w:rsidP="00F676A0">
      <w:pPr>
        <w:spacing w:line="400" w:lineRule="exact"/>
        <w:ind w:firstLineChars="200" w:firstLine="31680"/>
        <w:rPr>
          <w:rFonts w:eastAsia="仿宋_GB2312"/>
          <w:szCs w:val="21"/>
        </w:rPr>
      </w:pPr>
      <w:r>
        <w:rPr>
          <w:rFonts w:eastAsia="仿宋_GB2312"/>
        </w:rPr>
        <w:t>6</w:t>
      </w:r>
      <w:r>
        <w:rPr>
          <w:rFonts w:eastAsia="仿宋_GB2312" w:hint="eastAsia"/>
        </w:rPr>
        <w:t>．非全日制研究生的课程教学时间由学位授权点根据实际情况进行灵活安排。</w:t>
      </w:r>
    </w:p>
    <w:p w:rsidR="002F34AA" w:rsidRDefault="002F34AA" w:rsidP="0084600E">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bCs/>
          <w:szCs w:val="21"/>
        </w:rPr>
        <w:t>法律硕士（法学）课程设置表（表中标注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77"/>
        <w:gridCol w:w="1438"/>
        <w:gridCol w:w="3453"/>
        <w:gridCol w:w="573"/>
        <w:gridCol w:w="718"/>
        <w:gridCol w:w="716"/>
        <w:gridCol w:w="1085"/>
      </w:tblGrid>
      <w:tr w:rsidR="002F34AA" w:rsidTr="00422D01">
        <w:trPr>
          <w:trHeight w:val="397"/>
          <w:jc w:val="center"/>
        </w:trPr>
        <w:tc>
          <w:tcPr>
            <w:tcW w:w="218" w:type="pct"/>
            <w:vAlign w:val="center"/>
          </w:tcPr>
          <w:p w:rsidR="002F34AA" w:rsidRDefault="002F34AA">
            <w:pPr>
              <w:jc w:val="center"/>
              <w:rPr>
                <w:rFonts w:eastAsia="仿宋_GB2312"/>
              </w:rPr>
            </w:pPr>
          </w:p>
        </w:tc>
        <w:tc>
          <w:tcPr>
            <w:tcW w:w="474"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776" w:type="pct"/>
            <w:vAlign w:val="center"/>
          </w:tcPr>
          <w:p w:rsidR="002F34AA" w:rsidRDefault="002F34AA">
            <w:pPr>
              <w:jc w:val="center"/>
              <w:rPr>
                <w:rFonts w:eastAsia="仿宋_GB2312"/>
                <w:b/>
                <w:szCs w:val="21"/>
              </w:rPr>
            </w:pPr>
            <w:r>
              <w:rPr>
                <w:rFonts w:eastAsia="仿宋_GB2312" w:hint="eastAsia"/>
                <w:b/>
                <w:szCs w:val="21"/>
              </w:rPr>
              <w:t>课程编号</w:t>
            </w:r>
          </w:p>
        </w:tc>
        <w:tc>
          <w:tcPr>
            <w:tcW w:w="1861" w:type="pct"/>
            <w:vAlign w:val="center"/>
          </w:tcPr>
          <w:p w:rsidR="002F34AA" w:rsidRDefault="002F34AA">
            <w:pPr>
              <w:jc w:val="center"/>
              <w:rPr>
                <w:rFonts w:eastAsia="仿宋_GB2312"/>
                <w:b/>
                <w:szCs w:val="21"/>
              </w:rPr>
            </w:pPr>
            <w:r>
              <w:rPr>
                <w:rFonts w:eastAsia="仿宋_GB2312" w:hint="eastAsia"/>
                <w:b/>
                <w:szCs w:val="21"/>
              </w:rPr>
              <w:t>课程名称</w:t>
            </w:r>
          </w:p>
        </w:tc>
        <w:tc>
          <w:tcPr>
            <w:tcW w:w="310" w:type="pct"/>
            <w:vAlign w:val="center"/>
          </w:tcPr>
          <w:p w:rsidR="002F34AA" w:rsidRDefault="002F34AA">
            <w:pPr>
              <w:jc w:val="center"/>
              <w:rPr>
                <w:rFonts w:eastAsia="仿宋_GB2312"/>
                <w:b/>
                <w:szCs w:val="21"/>
              </w:rPr>
            </w:pPr>
            <w:r>
              <w:rPr>
                <w:rFonts w:eastAsia="仿宋_GB2312" w:hint="eastAsia"/>
                <w:b/>
                <w:szCs w:val="21"/>
              </w:rPr>
              <w:t>学分</w:t>
            </w:r>
          </w:p>
        </w:tc>
        <w:tc>
          <w:tcPr>
            <w:tcW w:w="388" w:type="pct"/>
            <w:vAlign w:val="center"/>
          </w:tcPr>
          <w:p w:rsidR="002F34AA" w:rsidRDefault="002F34AA">
            <w:pPr>
              <w:jc w:val="center"/>
              <w:rPr>
                <w:rFonts w:eastAsia="仿宋_GB2312"/>
                <w:b/>
                <w:szCs w:val="21"/>
              </w:rPr>
            </w:pPr>
            <w:r>
              <w:rPr>
                <w:rFonts w:eastAsia="仿宋_GB2312" w:hint="eastAsia"/>
                <w:b/>
                <w:szCs w:val="21"/>
              </w:rPr>
              <w:t>开课学期</w:t>
            </w:r>
          </w:p>
        </w:tc>
        <w:tc>
          <w:tcPr>
            <w:tcW w:w="387" w:type="pct"/>
            <w:vAlign w:val="center"/>
          </w:tcPr>
          <w:p w:rsidR="002F34AA" w:rsidRDefault="002F34AA">
            <w:pPr>
              <w:jc w:val="center"/>
              <w:rPr>
                <w:rFonts w:eastAsia="仿宋_GB2312"/>
                <w:b/>
                <w:szCs w:val="21"/>
              </w:rPr>
            </w:pPr>
            <w:r>
              <w:rPr>
                <w:rFonts w:eastAsia="仿宋_GB2312" w:hint="eastAsia"/>
                <w:b/>
                <w:szCs w:val="21"/>
              </w:rPr>
              <w:t>考核方式</w:t>
            </w:r>
          </w:p>
        </w:tc>
        <w:tc>
          <w:tcPr>
            <w:tcW w:w="586" w:type="pct"/>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422D01">
        <w:trPr>
          <w:trHeight w:val="397"/>
          <w:jc w:val="center"/>
        </w:trPr>
        <w:tc>
          <w:tcPr>
            <w:tcW w:w="218"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74"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76" w:type="pct"/>
            <w:vAlign w:val="center"/>
          </w:tcPr>
          <w:p w:rsidR="002F34AA" w:rsidRDefault="002F34AA">
            <w:pPr>
              <w:jc w:val="center"/>
              <w:rPr>
                <w:rFonts w:eastAsia="仿宋_GB2312"/>
                <w:szCs w:val="21"/>
              </w:rPr>
            </w:pPr>
            <w:r>
              <w:rPr>
                <w:rFonts w:eastAsia="仿宋_GB2312"/>
                <w:szCs w:val="21"/>
              </w:rPr>
              <w:t>S123A003</w:t>
            </w:r>
          </w:p>
        </w:tc>
        <w:tc>
          <w:tcPr>
            <w:tcW w:w="1861"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97"/>
          <w:jc w:val="center"/>
        </w:trPr>
        <w:tc>
          <w:tcPr>
            <w:tcW w:w="218" w:type="pct"/>
            <w:vMerge/>
            <w:textDirection w:val="tbRlV"/>
            <w:vAlign w:val="center"/>
          </w:tcPr>
          <w:p w:rsidR="002F34AA" w:rsidRDefault="002F34AA">
            <w:pPr>
              <w:jc w:val="center"/>
              <w:rPr>
                <w:rFonts w:eastAsia="仿宋_GB2312"/>
                <w:szCs w:val="21"/>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S123A001</w:t>
            </w:r>
          </w:p>
        </w:tc>
        <w:tc>
          <w:tcPr>
            <w:tcW w:w="1861" w:type="pct"/>
            <w:vAlign w:val="center"/>
          </w:tcPr>
          <w:p w:rsidR="002F34AA" w:rsidRDefault="002F34AA">
            <w:pPr>
              <w:rPr>
                <w:rFonts w:eastAsia="仿宋_GB2312"/>
                <w:szCs w:val="21"/>
              </w:rPr>
            </w:pPr>
            <w:r>
              <w:rPr>
                <w:rFonts w:eastAsia="仿宋_GB2312" w:hint="eastAsia"/>
                <w:szCs w:val="21"/>
              </w:rPr>
              <w:t>马克思主义与社会科学方法论</w:t>
            </w:r>
          </w:p>
        </w:tc>
        <w:tc>
          <w:tcPr>
            <w:tcW w:w="310" w:type="pct"/>
            <w:vAlign w:val="center"/>
          </w:tcPr>
          <w:p w:rsidR="002F34AA" w:rsidRDefault="002F34AA">
            <w:pPr>
              <w:jc w:val="center"/>
              <w:rPr>
                <w:rFonts w:eastAsia="仿宋_GB2312"/>
                <w:szCs w:val="21"/>
              </w:rPr>
            </w:pPr>
            <w:r>
              <w:rPr>
                <w:rFonts w:eastAsia="仿宋_GB2312"/>
                <w:szCs w:val="21"/>
              </w:rPr>
              <w:t>1</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szCs w:val="21"/>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szCs w:val="21"/>
              </w:rPr>
              <w:t>S114A018-19</w:t>
            </w:r>
          </w:p>
        </w:tc>
        <w:tc>
          <w:tcPr>
            <w:tcW w:w="1861" w:type="pct"/>
            <w:vAlign w:val="center"/>
          </w:tcPr>
          <w:p w:rsidR="002F34AA" w:rsidRDefault="002F34AA">
            <w:pPr>
              <w:rPr>
                <w:rFonts w:eastAsia="仿宋_GB2312"/>
                <w:szCs w:val="21"/>
              </w:rPr>
            </w:pPr>
            <w:r>
              <w:rPr>
                <w:rFonts w:eastAsia="仿宋_GB2312" w:hint="eastAsia"/>
                <w:szCs w:val="21"/>
              </w:rPr>
              <w:t>硕士外语（俄、日）</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restart"/>
            <w:vAlign w:val="center"/>
          </w:tcPr>
          <w:p w:rsidR="002F34AA" w:rsidRDefault="002F34AA">
            <w:pPr>
              <w:jc w:val="center"/>
              <w:rPr>
                <w:rFonts w:eastAsia="仿宋_GB2312"/>
                <w:szCs w:val="21"/>
              </w:rPr>
            </w:pPr>
            <w:r>
              <w:rPr>
                <w:rFonts w:eastAsia="仿宋_GB2312" w:hint="eastAsia"/>
                <w:szCs w:val="21"/>
              </w:rPr>
              <w:t>限选</w:t>
            </w:r>
          </w:p>
          <w:p w:rsidR="002F34AA" w:rsidRDefault="002F34AA">
            <w:pPr>
              <w:jc w:val="center"/>
              <w:rPr>
                <w:rFonts w:eastAsia="仿宋_GB2312"/>
                <w:szCs w:val="21"/>
              </w:rPr>
            </w:pPr>
            <w:r>
              <w:rPr>
                <w:rFonts w:eastAsia="仿宋_GB2312"/>
                <w:szCs w:val="21"/>
              </w:rPr>
              <w:t>1</w:t>
            </w:r>
            <w:r>
              <w:rPr>
                <w:rFonts w:eastAsia="仿宋_GB2312" w:hint="eastAsia"/>
                <w:szCs w:val="21"/>
              </w:rPr>
              <w:t>门语种</w:t>
            </w: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S114A006/15</w:t>
            </w:r>
          </w:p>
        </w:tc>
        <w:tc>
          <w:tcPr>
            <w:tcW w:w="1861" w:type="pct"/>
            <w:vAlign w:val="center"/>
          </w:tcPr>
          <w:p w:rsidR="002F34AA" w:rsidRDefault="002F34AA">
            <w:pPr>
              <w:rPr>
                <w:rFonts w:eastAsia="仿宋_GB2312"/>
                <w:szCs w:val="21"/>
              </w:rPr>
            </w:pPr>
            <w:r>
              <w:rPr>
                <w:rFonts w:eastAsia="仿宋_GB2312" w:hint="eastAsia"/>
                <w:szCs w:val="21"/>
              </w:rPr>
              <w:t>硕士英语（必修）</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必修</w:t>
            </w:r>
          </w:p>
        </w:tc>
        <w:tc>
          <w:tcPr>
            <w:tcW w:w="776" w:type="pct"/>
            <w:vAlign w:val="center"/>
          </w:tcPr>
          <w:p w:rsidR="002F34AA" w:rsidRDefault="002F34AA">
            <w:pPr>
              <w:jc w:val="center"/>
              <w:rPr>
                <w:rFonts w:eastAsia="仿宋_GB2312"/>
                <w:szCs w:val="21"/>
              </w:rPr>
            </w:pPr>
            <w:r>
              <w:rPr>
                <w:rFonts w:eastAsia="仿宋_GB2312"/>
                <w:szCs w:val="21"/>
              </w:rPr>
              <w:t>S119B024</w:t>
            </w:r>
          </w:p>
        </w:tc>
        <w:tc>
          <w:tcPr>
            <w:tcW w:w="1861" w:type="pct"/>
            <w:vAlign w:val="center"/>
          </w:tcPr>
          <w:p w:rsidR="002F34AA" w:rsidRDefault="002F34AA">
            <w:pPr>
              <w:rPr>
                <w:rFonts w:eastAsia="仿宋_GB2312"/>
                <w:szCs w:val="21"/>
              </w:rPr>
            </w:pPr>
            <w:r>
              <w:rPr>
                <w:rFonts w:eastAsia="仿宋_GB2312" w:hint="eastAsia"/>
                <w:szCs w:val="21"/>
              </w:rPr>
              <w:t>民法与民事诉讼原理与实务</w:t>
            </w:r>
          </w:p>
        </w:tc>
        <w:tc>
          <w:tcPr>
            <w:tcW w:w="310" w:type="pct"/>
            <w:vAlign w:val="center"/>
          </w:tcPr>
          <w:p w:rsidR="002F34AA" w:rsidRDefault="002F34AA">
            <w:pPr>
              <w:jc w:val="center"/>
              <w:rPr>
                <w:rFonts w:eastAsia="仿宋_GB2312"/>
                <w:szCs w:val="21"/>
              </w:rPr>
            </w:pPr>
            <w:r>
              <w:rPr>
                <w:rFonts w:eastAsia="仿宋_GB2312"/>
                <w:szCs w:val="21"/>
              </w:rPr>
              <w:t>4</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restart"/>
            <w:textDirection w:val="tbRlV"/>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szCs w:val="21"/>
              </w:rPr>
            </w:pPr>
          </w:p>
        </w:tc>
        <w:tc>
          <w:tcPr>
            <w:tcW w:w="776" w:type="pct"/>
            <w:vAlign w:val="center"/>
          </w:tcPr>
          <w:p w:rsidR="002F34AA" w:rsidRDefault="002F34AA">
            <w:pPr>
              <w:jc w:val="center"/>
              <w:rPr>
                <w:rFonts w:eastAsia="仿宋_GB2312"/>
                <w:szCs w:val="21"/>
              </w:rPr>
            </w:pPr>
            <w:r>
              <w:rPr>
                <w:rFonts w:eastAsia="仿宋_GB2312"/>
                <w:szCs w:val="21"/>
              </w:rPr>
              <w:t>S119B025</w:t>
            </w:r>
          </w:p>
        </w:tc>
        <w:tc>
          <w:tcPr>
            <w:tcW w:w="1861" w:type="pct"/>
            <w:vAlign w:val="center"/>
          </w:tcPr>
          <w:p w:rsidR="002F34AA" w:rsidRDefault="002F34AA">
            <w:pPr>
              <w:rPr>
                <w:rFonts w:eastAsia="仿宋_GB2312"/>
                <w:szCs w:val="21"/>
              </w:rPr>
            </w:pPr>
            <w:r>
              <w:rPr>
                <w:rFonts w:eastAsia="仿宋_GB2312" w:hint="eastAsia"/>
                <w:szCs w:val="21"/>
              </w:rPr>
              <w:t>刑法与刑事诉讼原理与实务</w:t>
            </w:r>
          </w:p>
        </w:tc>
        <w:tc>
          <w:tcPr>
            <w:tcW w:w="310" w:type="pct"/>
            <w:vAlign w:val="center"/>
          </w:tcPr>
          <w:p w:rsidR="002F34AA" w:rsidRDefault="002F34AA">
            <w:pPr>
              <w:jc w:val="center"/>
              <w:rPr>
                <w:rFonts w:eastAsia="仿宋_GB2312"/>
                <w:szCs w:val="21"/>
              </w:rPr>
            </w:pPr>
            <w:r>
              <w:rPr>
                <w:rFonts w:eastAsia="仿宋_GB2312"/>
                <w:szCs w:val="21"/>
              </w:rPr>
              <w:t>4</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textDirection w:val="tbRlV"/>
            <w:vAlign w:val="center"/>
          </w:tcPr>
          <w:p w:rsidR="002F34AA" w:rsidRDefault="002F34AA">
            <w:pPr>
              <w:jc w:val="center"/>
              <w:rPr>
                <w:rFonts w:eastAsia="仿宋_GB2312"/>
                <w:szCs w:val="21"/>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szCs w:val="21"/>
              </w:rPr>
            </w:pPr>
          </w:p>
        </w:tc>
        <w:tc>
          <w:tcPr>
            <w:tcW w:w="776" w:type="pct"/>
            <w:vAlign w:val="center"/>
          </w:tcPr>
          <w:p w:rsidR="002F34AA" w:rsidRDefault="002F34AA">
            <w:pPr>
              <w:jc w:val="center"/>
              <w:rPr>
                <w:rFonts w:eastAsia="仿宋_GB2312"/>
                <w:szCs w:val="21"/>
              </w:rPr>
            </w:pPr>
            <w:r>
              <w:rPr>
                <w:rFonts w:eastAsia="仿宋_GB2312"/>
                <w:szCs w:val="21"/>
              </w:rPr>
              <w:t>S119B026</w:t>
            </w:r>
          </w:p>
        </w:tc>
        <w:tc>
          <w:tcPr>
            <w:tcW w:w="1861" w:type="pct"/>
            <w:vAlign w:val="center"/>
          </w:tcPr>
          <w:p w:rsidR="002F34AA" w:rsidRDefault="002F34AA">
            <w:pPr>
              <w:rPr>
                <w:rFonts w:eastAsia="仿宋_GB2312"/>
                <w:szCs w:val="21"/>
              </w:rPr>
            </w:pPr>
            <w:r>
              <w:rPr>
                <w:rFonts w:eastAsia="仿宋_GB2312" w:hint="eastAsia"/>
                <w:szCs w:val="21"/>
              </w:rPr>
              <w:t>行政法与行政诉讼原理与实务</w:t>
            </w:r>
          </w:p>
        </w:tc>
        <w:tc>
          <w:tcPr>
            <w:tcW w:w="310" w:type="pct"/>
            <w:vAlign w:val="center"/>
          </w:tcPr>
          <w:p w:rsidR="002F34AA" w:rsidRDefault="002F34AA">
            <w:pPr>
              <w:jc w:val="center"/>
              <w:rPr>
                <w:rFonts w:eastAsia="仿宋_GB2312"/>
                <w:szCs w:val="21"/>
              </w:rPr>
            </w:pPr>
            <w:r>
              <w:rPr>
                <w:rFonts w:eastAsia="仿宋_GB2312"/>
                <w:szCs w:val="21"/>
              </w:rPr>
              <w:t>3</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textDirection w:val="tbRlV"/>
            <w:vAlign w:val="center"/>
          </w:tcPr>
          <w:p w:rsidR="002F34AA" w:rsidRDefault="002F34AA">
            <w:pPr>
              <w:jc w:val="center"/>
              <w:rPr>
                <w:rFonts w:eastAsia="仿宋_GB2312"/>
                <w:szCs w:val="21"/>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szCs w:val="21"/>
              </w:rPr>
            </w:pPr>
          </w:p>
        </w:tc>
        <w:tc>
          <w:tcPr>
            <w:tcW w:w="776" w:type="pct"/>
            <w:vAlign w:val="center"/>
          </w:tcPr>
          <w:p w:rsidR="002F34AA" w:rsidRDefault="002F34AA">
            <w:pPr>
              <w:jc w:val="center"/>
              <w:rPr>
                <w:rFonts w:eastAsia="仿宋_GB2312"/>
                <w:szCs w:val="21"/>
              </w:rPr>
            </w:pPr>
            <w:r>
              <w:rPr>
                <w:rFonts w:eastAsia="仿宋_GB2312"/>
                <w:szCs w:val="21"/>
              </w:rPr>
              <w:t>S119C002</w:t>
            </w:r>
          </w:p>
        </w:tc>
        <w:tc>
          <w:tcPr>
            <w:tcW w:w="1861" w:type="pct"/>
            <w:vAlign w:val="center"/>
          </w:tcPr>
          <w:p w:rsidR="002F34AA" w:rsidRDefault="002F34AA">
            <w:pPr>
              <w:rPr>
                <w:rFonts w:eastAsia="仿宋_GB2312"/>
                <w:szCs w:val="21"/>
              </w:rPr>
            </w:pPr>
            <w:r>
              <w:rPr>
                <w:rFonts w:eastAsia="仿宋_GB2312" w:hint="eastAsia"/>
                <w:szCs w:val="21"/>
              </w:rPr>
              <w:t>法律职业伦理</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考查</w:t>
            </w:r>
          </w:p>
        </w:tc>
        <w:tc>
          <w:tcPr>
            <w:tcW w:w="586" w:type="pct"/>
            <w:vMerge/>
            <w:textDirection w:val="tbRlV"/>
            <w:vAlign w:val="center"/>
          </w:tcPr>
          <w:p w:rsidR="002F34AA" w:rsidRDefault="002F34AA">
            <w:pPr>
              <w:jc w:val="center"/>
              <w:rPr>
                <w:rFonts w:eastAsia="仿宋_GB2312"/>
                <w:szCs w:val="21"/>
              </w:rPr>
            </w:pPr>
          </w:p>
        </w:tc>
      </w:tr>
      <w:tr w:rsidR="002F34AA" w:rsidTr="00422D01">
        <w:trPr>
          <w:trHeight w:val="397"/>
          <w:jc w:val="center"/>
        </w:trPr>
        <w:tc>
          <w:tcPr>
            <w:tcW w:w="218"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74"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76" w:type="pct"/>
            <w:vAlign w:val="center"/>
          </w:tcPr>
          <w:p w:rsidR="002F34AA" w:rsidRDefault="002F34AA">
            <w:pPr>
              <w:jc w:val="center"/>
              <w:rPr>
                <w:rFonts w:eastAsia="仿宋_GB2312"/>
              </w:rPr>
            </w:pPr>
            <w:r>
              <w:rPr>
                <w:rFonts w:eastAsia="仿宋_GB2312"/>
                <w:szCs w:val="21"/>
              </w:rPr>
              <w:t>S114A016</w:t>
            </w:r>
          </w:p>
        </w:tc>
        <w:tc>
          <w:tcPr>
            <w:tcW w:w="1861" w:type="pct"/>
            <w:vAlign w:val="center"/>
          </w:tcPr>
          <w:p w:rsidR="002F34AA" w:rsidRDefault="002F34AA">
            <w:pPr>
              <w:rPr>
                <w:rFonts w:eastAsia="仿宋_GB2312"/>
              </w:rPr>
            </w:pPr>
            <w:r>
              <w:rPr>
                <w:rFonts w:eastAsia="仿宋_GB2312" w:hint="eastAsia"/>
                <w:szCs w:val="21"/>
              </w:rPr>
              <w:t>硕士英语（选修）</w:t>
            </w:r>
          </w:p>
        </w:tc>
        <w:tc>
          <w:tcPr>
            <w:tcW w:w="310" w:type="pct"/>
            <w:vAlign w:val="center"/>
          </w:tcPr>
          <w:p w:rsidR="002F34AA" w:rsidRDefault="002F34AA">
            <w:pPr>
              <w:jc w:val="center"/>
              <w:rPr>
                <w:rFonts w:eastAsia="仿宋_GB2312"/>
              </w:rPr>
            </w:pPr>
            <w:r>
              <w:rPr>
                <w:rFonts w:eastAsia="仿宋_GB2312"/>
                <w:szCs w:val="21"/>
              </w:rPr>
              <w:t>2</w:t>
            </w:r>
          </w:p>
        </w:tc>
        <w:tc>
          <w:tcPr>
            <w:tcW w:w="388" w:type="pct"/>
            <w:vAlign w:val="center"/>
          </w:tcPr>
          <w:p w:rsidR="002F34AA" w:rsidRDefault="002F34AA">
            <w:pPr>
              <w:jc w:val="center"/>
              <w:rPr>
                <w:rFonts w:eastAsia="仿宋_GB2312"/>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Align w:val="center"/>
          </w:tcPr>
          <w:p w:rsidR="002F34AA" w:rsidRDefault="002F34AA">
            <w:pPr>
              <w:jc w:val="center"/>
              <w:rPr>
                <w:rFonts w:eastAsia="仿宋_GB2312"/>
                <w:szCs w:val="21"/>
              </w:rPr>
            </w:pPr>
          </w:p>
        </w:tc>
      </w:tr>
      <w:tr w:rsidR="002F34AA" w:rsidTr="00422D01">
        <w:trPr>
          <w:trHeight w:val="397"/>
          <w:jc w:val="center"/>
        </w:trPr>
        <w:tc>
          <w:tcPr>
            <w:tcW w:w="218" w:type="pct"/>
            <w:vMerge/>
            <w:textDirection w:val="tbRlV"/>
            <w:vAlign w:val="center"/>
          </w:tcPr>
          <w:p w:rsidR="002F34AA" w:rsidRDefault="002F34AA">
            <w:pPr>
              <w:jc w:val="center"/>
              <w:rPr>
                <w:rFonts w:eastAsia="仿宋_GB2312"/>
                <w:szCs w:val="21"/>
              </w:rPr>
            </w:pPr>
          </w:p>
        </w:tc>
        <w:tc>
          <w:tcPr>
            <w:tcW w:w="474"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76" w:type="pct"/>
            <w:vAlign w:val="center"/>
          </w:tcPr>
          <w:p w:rsidR="002F34AA" w:rsidRDefault="002F34AA">
            <w:pPr>
              <w:jc w:val="center"/>
              <w:rPr>
                <w:rFonts w:eastAsia="仿宋_GB2312"/>
                <w:szCs w:val="21"/>
              </w:rPr>
            </w:pPr>
            <w:r>
              <w:rPr>
                <w:rFonts w:eastAsia="仿宋_GB2312"/>
                <w:szCs w:val="21"/>
              </w:rPr>
              <w:t>S119C029</w:t>
            </w:r>
          </w:p>
        </w:tc>
        <w:tc>
          <w:tcPr>
            <w:tcW w:w="1861" w:type="pct"/>
            <w:vAlign w:val="center"/>
          </w:tcPr>
          <w:p w:rsidR="002F34AA" w:rsidRDefault="002F34AA">
            <w:pPr>
              <w:rPr>
                <w:rFonts w:eastAsia="仿宋_GB2312"/>
                <w:szCs w:val="21"/>
              </w:rPr>
            </w:pPr>
            <w:r>
              <w:rPr>
                <w:rFonts w:eastAsia="仿宋_GB2312" w:hint="eastAsia"/>
                <w:szCs w:val="21"/>
              </w:rPr>
              <w:t>专利法</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restart"/>
            <w:vAlign w:val="center"/>
          </w:tcPr>
          <w:p w:rsidR="002F34AA" w:rsidRDefault="002F34AA">
            <w:pPr>
              <w:jc w:val="center"/>
              <w:rPr>
                <w:rFonts w:eastAsia="仿宋_GB2312"/>
                <w:szCs w:val="21"/>
              </w:rPr>
            </w:pPr>
            <w:r>
              <w:rPr>
                <w:rFonts w:eastAsia="仿宋_GB2312" w:hint="eastAsia"/>
                <w:szCs w:val="21"/>
              </w:rPr>
              <w:t>至</w:t>
            </w:r>
          </w:p>
          <w:p w:rsidR="002F34AA" w:rsidRDefault="002F34AA">
            <w:pPr>
              <w:jc w:val="center"/>
              <w:rPr>
                <w:rFonts w:eastAsia="仿宋_GB2312"/>
                <w:szCs w:val="21"/>
              </w:rPr>
            </w:pPr>
            <w:r>
              <w:rPr>
                <w:rFonts w:eastAsia="仿宋_GB2312" w:hint="eastAsia"/>
                <w:szCs w:val="21"/>
              </w:rPr>
              <w:t>少</w:t>
            </w:r>
          </w:p>
          <w:p w:rsidR="002F34AA" w:rsidRDefault="002F34AA">
            <w:pPr>
              <w:jc w:val="center"/>
              <w:rPr>
                <w:rFonts w:eastAsia="仿宋_GB2312"/>
                <w:szCs w:val="21"/>
              </w:rPr>
            </w:pPr>
            <w:r>
              <w:rPr>
                <w:rFonts w:eastAsia="仿宋_GB2312" w:hint="eastAsia"/>
                <w:szCs w:val="21"/>
              </w:rPr>
              <w:t>选</w:t>
            </w:r>
          </w:p>
          <w:p w:rsidR="002F34AA" w:rsidRDefault="002F34AA">
            <w:pPr>
              <w:jc w:val="center"/>
              <w:rPr>
                <w:rFonts w:eastAsia="仿宋_GB2312"/>
                <w:szCs w:val="21"/>
              </w:rPr>
            </w:pPr>
            <w:r>
              <w:rPr>
                <w:rFonts w:eastAsia="仿宋_GB2312"/>
                <w:szCs w:val="21"/>
              </w:rPr>
              <w:t>16</w:t>
            </w:r>
          </w:p>
          <w:p w:rsidR="002F34AA" w:rsidRDefault="002F34AA">
            <w:pPr>
              <w:jc w:val="center"/>
              <w:rPr>
                <w:rFonts w:eastAsia="仿宋_GB2312"/>
                <w:szCs w:val="21"/>
              </w:rPr>
            </w:pPr>
            <w:r>
              <w:rPr>
                <w:rFonts w:eastAsia="仿宋_GB2312" w:hint="eastAsia"/>
                <w:szCs w:val="21"/>
              </w:rPr>
              <w:t>学</w:t>
            </w:r>
          </w:p>
          <w:p w:rsidR="002F34AA" w:rsidRDefault="002F34AA">
            <w:pPr>
              <w:jc w:val="center"/>
              <w:rPr>
                <w:rFonts w:eastAsia="仿宋_GB2312"/>
                <w:szCs w:val="21"/>
              </w:rPr>
            </w:pPr>
            <w:r>
              <w:rPr>
                <w:rFonts w:eastAsia="仿宋_GB2312" w:hint="eastAsia"/>
                <w:szCs w:val="21"/>
              </w:rPr>
              <w:t>分</w:t>
            </w: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S119C017</w:t>
            </w:r>
          </w:p>
        </w:tc>
        <w:tc>
          <w:tcPr>
            <w:tcW w:w="1861" w:type="pct"/>
            <w:vAlign w:val="center"/>
          </w:tcPr>
          <w:p w:rsidR="002F34AA" w:rsidRDefault="002F34AA">
            <w:pPr>
              <w:rPr>
                <w:rFonts w:eastAsia="仿宋_GB2312"/>
                <w:szCs w:val="21"/>
              </w:rPr>
            </w:pPr>
            <w:r>
              <w:rPr>
                <w:rFonts w:eastAsia="仿宋_GB2312" w:hint="eastAsia"/>
                <w:szCs w:val="21"/>
              </w:rPr>
              <w:t>商标法</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S119C028</w:t>
            </w:r>
          </w:p>
        </w:tc>
        <w:tc>
          <w:tcPr>
            <w:tcW w:w="1861" w:type="pct"/>
            <w:vAlign w:val="center"/>
          </w:tcPr>
          <w:p w:rsidR="002F34AA" w:rsidRDefault="002F34AA">
            <w:pPr>
              <w:rPr>
                <w:rFonts w:eastAsia="仿宋_GB2312"/>
                <w:szCs w:val="21"/>
              </w:rPr>
            </w:pPr>
            <w:r>
              <w:rPr>
                <w:rFonts w:eastAsia="仿宋_GB2312" w:hint="eastAsia"/>
                <w:szCs w:val="21"/>
              </w:rPr>
              <w:t>著作权法</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S119C019</w:t>
            </w:r>
          </w:p>
        </w:tc>
        <w:tc>
          <w:tcPr>
            <w:tcW w:w="1861" w:type="pct"/>
            <w:vAlign w:val="center"/>
          </w:tcPr>
          <w:p w:rsidR="002F34AA" w:rsidRDefault="002F34AA">
            <w:pPr>
              <w:rPr>
                <w:rFonts w:eastAsia="仿宋_GB2312"/>
                <w:szCs w:val="21"/>
              </w:rPr>
            </w:pPr>
            <w:r>
              <w:rPr>
                <w:rFonts w:eastAsia="仿宋_GB2312" w:hint="eastAsia"/>
                <w:szCs w:val="21"/>
              </w:rPr>
              <w:t>商业秘密法</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S119C023</w:t>
            </w:r>
          </w:p>
        </w:tc>
        <w:tc>
          <w:tcPr>
            <w:tcW w:w="1861" w:type="pct"/>
            <w:vAlign w:val="center"/>
          </w:tcPr>
          <w:p w:rsidR="002F34AA" w:rsidRDefault="002F34AA">
            <w:pPr>
              <w:rPr>
                <w:rFonts w:eastAsia="仿宋_GB2312"/>
                <w:szCs w:val="21"/>
              </w:rPr>
            </w:pPr>
            <w:r>
              <w:rPr>
                <w:rFonts w:eastAsia="仿宋_GB2312" w:hint="eastAsia"/>
                <w:szCs w:val="21"/>
              </w:rPr>
              <w:t>知识产权法总论</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S119B006</w:t>
            </w:r>
          </w:p>
        </w:tc>
        <w:tc>
          <w:tcPr>
            <w:tcW w:w="1861" w:type="pct"/>
            <w:vAlign w:val="center"/>
          </w:tcPr>
          <w:p w:rsidR="002F34AA" w:rsidRDefault="002F34AA">
            <w:pPr>
              <w:rPr>
                <w:rFonts w:eastAsia="仿宋_GB2312"/>
                <w:szCs w:val="21"/>
              </w:rPr>
            </w:pPr>
            <w:r>
              <w:rPr>
                <w:rFonts w:eastAsia="仿宋_GB2312" w:hint="eastAsia"/>
                <w:szCs w:val="21"/>
              </w:rPr>
              <w:t>经济法专题</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S119C027</w:t>
            </w:r>
          </w:p>
        </w:tc>
        <w:tc>
          <w:tcPr>
            <w:tcW w:w="1861" w:type="pct"/>
            <w:vAlign w:val="center"/>
          </w:tcPr>
          <w:p w:rsidR="002F34AA" w:rsidRDefault="002F34AA">
            <w:pPr>
              <w:rPr>
                <w:rFonts w:eastAsia="仿宋_GB2312"/>
                <w:szCs w:val="21"/>
              </w:rPr>
            </w:pPr>
            <w:r>
              <w:rPr>
                <w:rFonts w:eastAsia="仿宋_GB2312" w:hint="eastAsia"/>
                <w:szCs w:val="21"/>
              </w:rPr>
              <w:t>知识产权诉讼与仲裁</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S119C021</w:t>
            </w:r>
          </w:p>
        </w:tc>
        <w:tc>
          <w:tcPr>
            <w:tcW w:w="1861" w:type="pct"/>
            <w:vAlign w:val="center"/>
          </w:tcPr>
          <w:p w:rsidR="002F34AA" w:rsidRDefault="002F34AA">
            <w:pPr>
              <w:rPr>
                <w:rFonts w:eastAsia="仿宋_GB2312"/>
                <w:szCs w:val="21"/>
              </w:rPr>
            </w:pPr>
            <w:r>
              <w:rPr>
                <w:rFonts w:eastAsia="仿宋_GB2312" w:hint="eastAsia"/>
                <w:szCs w:val="21"/>
              </w:rPr>
              <w:t>知识产权代理</w:t>
            </w:r>
            <w:r>
              <w:rPr>
                <w:rFonts w:ascii="宋体" w:hAnsi="宋体" w:cs="宋体" w:hint="eastAsia"/>
                <w:b/>
                <w:bCs/>
                <w:szCs w:val="21"/>
              </w:rPr>
              <w:t>※</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S119C004</w:t>
            </w:r>
          </w:p>
        </w:tc>
        <w:tc>
          <w:tcPr>
            <w:tcW w:w="1861" w:type="pct"/>
            <w:vAlign w:val="center"/>
          </w:tcPr>
          <w:p w:rsidR="002F34AA" w:rsidRDefault="002F34AA">
            <w:pPr>
              <w:rPr>
                <w:rFonts w:eastAsia="仿宋_GB2312"/>
                <w:szCs w:val="21"/>
              </w:rPr>
            </w:pPr>
            <w:r>
              <w:rPr>
                <w:rFonts w:eastAsia="仿宋_GB2312" w:hint="eastAsia"/>
                <w:szCs w:val="21"/>
              </w:rPr>
              <w:t>国防知识产权</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S119C015</w:t>
            </w:r>
          </w:p>
        </w:tc>
        <w:tc>
          <w:tcPr>
            <w:tcW w:w="1861" w:type="pct"/>
            <w:vAlign w:val="center"/>
          </w:tcPr>
          <w:p w:rsidR="002F34AA" w:rsidRDefault="002F34AA">
            <w:pPr>
              <w:rPr>
                <w:rFonts w:eastAsia="仿宋_GB2312"/>
                <w:szCs w:val="21"/>
              </w:rPr>
            </w:pPr>
            <w:r>
              <w:rPr>
                <w:rFonts w:eastAsia="仿宋_GB2312" w:hint="eastAsia"/>
                <w:szCs w:val="21"/>
              </w:rPr>
              <w:t>企业知识产权管理</w:t>
            </w:r>
            <w:r>
              <w:rPr>
                <w:rFonts w:ascii="宋体" w:hAnsi="宋体" w:cs="宋体" w:hint="eastAsia"/>
                <w:b/>
                <w:bCs/>
                <w:szCs w:val="21"/>
              </w:rPr>
              <w:t>※</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szCs w:val="21"/>
              </w:rPr>
              <w:t>S119B002</w:t>
            </w:r>
          </w:p>
        </w:tc>
        <w:tc>
          <w:tcPr>
            <w:tcW w:w="1861" w:type="pct"/>
            <w:vAlign w:val="center"/>
          </w:tcPr>
          <w:p w:rsidR="002F34AA" w:rsidRDefault="002F34AA">
            <w:pPr>
              <w:rPr>
                <w:rFonts w:eastAsia="仿宋_GB2312"/>
                <w:szCs w:val="21"/>
              </w:rPr>
            </w:pPr>
            <w:r>
              <w:rPr>
                <w:rFonts w:eastAsia="仿宋_GB2312" w:hint="eastAsia"/>
                <w:szCs w:val="21"/>
              </w:rPr>
              <w:t>法理学专题</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秋</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rPr>
            </w:pPr>
            <w:r>
              <w:rPr>
                <w:rFonts w:eastAsia="仿宋_GB2312"/>
              </w:rPr>
              <w:t>S119B004</w:t>
            </w:r>
          </w:p>
        </w:tc>
        <w:tc>
          <w:tcPr>
            <w:tcW w:w="1861" w:type="pct"/>
            <w:vAlign w:val="center"/>
          </w:tcPr>
          <w:p w:rsidR="002F34AA" w:rsidRDefault="002F34AA">
            <w:pPr>
              <w:rPr>
                <w:rFonts w:eastAsia="仿宋_GB2312"/>
              </w:rPr>
            </w:pPr>
            <w:r>
              <w:rPr>
                <w:rFonts w:eastAsia="仿宋_GB2312"/>
                <w:szCs w:val="21"/>
              </w:rPr>
              <w:t>Monographic Study onInternational Law</w:t>
            </w:r>
          </w:p>
        </w:tc>
        <w:tc>
          <w:tcPr>
            <w:tcW w:w="310" w:type="pct"/>
            <w:vAlign w:val="center"/>
          </w:tcPr>
          <w:p w:rsidR="002F34AA" w:rsidRDefault="002F34AA">
            <w:pPr>
              <w:jc w:val="center"/>
              <w:rPr>
                <w:rFonts w:eastAsia="仿宋_GB2312"/>
                <w:szCs w:val="21"/>
              </w:rPr>
            </w:pPr>
            <w:r>
              <w:rPr>
                <w:rFonts w:eastAsia="仿宋_GB2312"/>
                <w:szCs w:val="21"/>
              </w:rPr>
              <w:t>2</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考查</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restart"/>
            <w:vAlign w:val="center"/>
          </w:tcPr>
          <w:p w:rsidR="002F34AA" w:rsidRDefault="002F34AA">
            <w:pPr>
              <w:jc w:val="center"/>
              <w:rPr>
                <w:rFonts w:eastAsia="仿宋_GB2312"/>
                <w:szCs w:val="21"/>
              </w:rPr>
            </w:pPr>
            <w:r>
              <w:rPr>
                <w:rFonts w:eastAsia="仿宋_GB2312" w:hint="eastAsia"/>
                <w:szCs w:val="21"/>
              </w:rPr>
              <w:t>公</w:t>
            </w:r>
            <w:r>
              <w:rPr>
                <w:rFonts w:eastAsia="仿宋_GB2312"/>
                <w:szCs w:val="21"/>
              </w:rPr>
              <w:t xml:space="preserve"> </w:t>
            </w:r>
            <w:r>
              <w:rPr>
                <w:rFonts w:eastAsia="仿宋_GB2312" w:hint="eastAsia"/>
                <w:szCs w:val="21"/>
              </w:rPr>
              <w:t>共</w:t>
            </w:r>
          </w:p>
          <w:p w:rsidR="002F34AA" w:rsidRDefault="002F34AA">
            <w:pPr>
              <w:jc w:val="center"/>
              <w:rPr>
                <w:rFonts w:eastAsia="仿宋_GB2312"/>
                <w:szCs w:val="21"/>
              </w:rPr>
            </w:pPr>
            <w:r>
              <w:rPr>
                <w:rFonts w:eastAsia="仿宋_GB2312" w:hint="eastAsia"/>
                <w:szCs w:val="21"/>
              </w:rPr>
              <w:t>实验</w:t>
            </w:r>
          </w:p>
        </w:tc>
        <w:tc>
          <w:tcPr>
            <w:tcW w:w="776" w:type="pct"/>
            <w:vAlign w:val="center"/>
          </w:tcPr>
          <w:p w:rsidR="002F34AA" w:rsidRDefault="002F34AA">
            <w:pPr>
              <w:jc w:val="center"/>
              <w:rPr>
                <w:rFonts w:eastAsia="仿宋_GB2312"/>
              </w:rPr>
            </w:pPr>
            <w:r>
              <w:rPr>
                <w:rFonts w:eastAsia="仿宋_GB2312"/>
              </w:rPr>
              <w:t>S106C028</w:t>
            </w:r>
          </w:p>
        </w:tc>
        <w:tc>
          <w:tcPr>
            <w:tcW w:w="1861" w:type="pct"/>
            <w:vAlign w:val="center"/>
          </w:tcPr>
          <w:p w:rsidR="002F34AA" w:rsidRDefault="002F34AA">
            <w:pPr>
              <w:rPr>
                <w:rFonts w:eastAsia="仿宋_GB2312"/>
                <w:szCs w:val="21"/>
              </w:rPr>
            </w:pPr>
            <w:r>
              <w:rPr>
                <w:rFonts w:eastAsia="仿宋_GB2312" w:hint="eastAsia"/>
                <w:szCs w:val="21"/>
              </w:rPr>
              <w:t>网络工程</w:t>
            </w:r>
          </w:p>
        </w:tc>
        <w:tc>
          <w:tcPr>
            <w:tcW w:w="310" w:type="pct"/>
            <w:vAlign w:val="center"/>
          </w:tcPr>
          <w:p w:rsidR="002F34AA" w:rsidRDefault="002F34AA">
            <w:pPr>
              <w:jc w:val="center"/>
              <w:rPr>
                <w:rFonts w:eastAsia="仿宋_GB2312"/>
                <w:szCs w:val="21"/>
              </w:rPr>
            </w:pPr>
            <w:r>
              <w:rPr>
                <w:rFonts w:eastAsia="仿宋_GB2312"/>
                <w:szCs w:val="21"/>
              </w:rPr>
              <w:t>1</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考查</w:t>
            </w:r>
          </w:p>
        </w:tc>
        <w:tc>
          <w:tcPr>
            <w:tcW w:w="586" w:type="pct"/>
            <w:vMerge w:val="restart"/>
            <w:vAlign w:val="center"/>
          </w:tcPr>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Merge/>
            <w:vAlign w:val="center"/>
          </w:tcPr>
          <w:p w:rsidR="002F34AA" w:rsidRDefault="002F34AA">
            <w:pPr>
              <w:jc w:val="center"/>
              <w:rPr>
                <w:rFonts w:eastAsia="仿宋_GB2312"/>
              </w:rPr>
            </w:pPr>
          </w:p>
        </w:tc>
        <w:tc>
          <w:tcPr>
            <w:tcW w:w="776" w:type="pct"/>
            <w:vAlign w:val="center"/>
          </w:tcPr>
          <w:p w:rsidR="002F34AA" w:rsidRDefault="002F34AA">
            <w:pPr>
              <w:jc w:val="center"/>
              <w:rPr>
                <w:rFonts w:eastAsia="仿宋_GB2312"/>
                <w:szCs w:val="21"/>
              </w:rPr>
            </w:pPr>
            <w:r>
              <w:rPr>
                <w:rFonts w:eastAsia="仿宋_GB2312"/>
              </w:rPr>
              <w:t>S104C057</w:t>
            </w:r>
          </w:p>
        </w:tc>
        <w:tc>
          <w:tcPr>
            <w:tcW w:w="1861" w:type="pct"/>
            <w:vAlign w:val="center"/>
          </w:tcPr>
          <w:p w:rsidR="002F34AA" w:rsidRDefault="002F34AA">
            <w:pPr>
              <w:rPr>
                <w:rFonts w:eastAsia="仿宋_GB2312"/>
                <w:szCs w:val="21"/>
              </w:rPr>
            </w:pPr>
            <w:r>
              <w:rPr>
                <w:rFonts w:eastAsia="仿宋_GB2312" w:hint="eastAsia"/>
                <w:szCs w:val="21"/>
              </w:rPr>
              <w:t>电类综合实验</w:t>
            </w:r>
          </w:p>
        </w:tc>
        <w:tc>
          <w:tcPr>
            <w:tcW w:w="310" w:type="pct"/>
            <w:vAlign w:val="center"/>
          </w:tcPr>
          <w:p w:rsidR="002F34AA" w:rsidRDefault="002F34AA">
            <w:pPr>
              <w:jc w:val="center"/>
              <w:rPr>
                <w:rFonts w:eastAsia="仿宋_GB2312"/>
                <w:szCs w:val="21"/>
              </w:rPr>
            </w:pPr>
            <w:r>
              <w:rPr>
                <w:rFonts w:eastAsia="仿宋_GB2312"/>
                <w:szCs w:val="21"/>
              </w:rPr>
              <w:t>1</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考查</w:t>
            </w:r>
          </w:p>
        </w:tc>
        <w:tc>
          <w:tcPr>
            <w:tcW w:w="586" w:type="pct"/>
            <w:vMerge/>
            <w:vAlign w:val="center"/>
          </w:tcPr>
          <w:p w:rsidR="002F34AA" w:rsidRDefault="002F34AA">
            <w:pPr>
              <w:jc w:val="center"/>
              <w:rPr>
                <w:rFonts w:eastAsia="仿宋_GB2312"/>
              </w:rPr>
            </w:pPr>
          </w:p>
        </w:tc>
      </w:tr>
      <w:tr w:rsidR="002F34AA" w:rsidTr="00422D01">
        <w:trPr>
          <w:trHeight w:val="397"/>
          <w:jc w:val="center"/>
        </w:trPr>
        <w:tc>
          <w:tcPr>
            <w:tcW w:w="218" w:type="pct"/>
            <w:vMerge/>
            <w:vAlign w:val="center"/>
          </w:tcPr>
          <w:p w:rsidR="002F34AA" w:rsidRDefault="002F34AA">
            <w:pPr>
              <w:jc w:val="center"/>
              <w:rPr>
                <w:rFonts w:eastAsia="仿宋_GB2312"/>
              </w:rPr>
            </w:pPr>
          </w:p>
        </w:tc>
        <w:tc>
          <w:tcPr>
            <w:tcW w:w="474"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76" w:type="pct"/>
            <w:vAlign w:val="center"/>
          </w:tcPr>
          <w:p w:rsidR="002F34AA" w:rsidRDefault="002F34AA">
            <w:pPr>
              <w:jc w:val="center"/>
              <w:rPr>
                <w:rFonts w:eastAsia="仿宋_GB2312"/>
                <w:szCs w:val="21"/>
              </w:rPr>
            </w:pPr>
            <w:r>
              <w:rPr>
                <w:rFonts w:eastAsia="仿宋_GB2312"/>
                <w:szCs w:val="21"/>
              </w:rPr>
              <w:t>S2440005</w:t>
            </w:r>
          </w:p>
        </w:tc>
        <w:tc>
          <w:tcPr>
            <w:tcW w:w="1861" w:type="pct"/>
            <w:vAlign w:val="center"/>
          </w:tcPr>
          <w:p w:rsidR="002F34AA" w:rsidRDefault="002F34AA">
            <w:pPr>
              <w:rPr>
                <w:rFonts w:eastAsia="仿宋_GB2312"/>
                <w:szCs w:val="21"/>
              </w:rPr>
            </w:pPr>
            <w:r>
              <w:rPr>
                <w:rFonts w:eastAsia="仿宋_GB2312" w:hint="eastAsia"/>
                <w:szCs w:val="21"/>
              </w:rPr>
              <w:t>创新创业（选修）</w:t>
            </w:r>
          </w:p>
        </w:tc>
        <w:tc>
          <w:tcPr>
            <w:tcW w:w="310" w:type="pct"/>
            <w:vAlign w:val="center"/>
          </w:tcPr>
          <w:p w:rsidR="002F34AA" w:rsidRDefault="002F34AA">
            <w:pPr>
              <w:jc w:val="center"/>
              <w:rPr>
                <w:rFonts w:eastAsia="仿宋_GB2312"/>
                <w:szCs w:val="21"/>
              </w:rPr>
            </w:pPr>
            <w:r>
              <w:rPr>
                <w:rFonts w:eastAsia="仿宋_GB2312"/>
                <w:szCs w:val="21"/>
              </w:rPr>
              <w:t>1</w:t>
            </w:r>
          </w:p>
        </w:tc>
        <w:tc>
          <w:tcPr>
            <w:tcW w:w="388" w:type="pct"/>
            <w:vAlign w:val="center"/>
          </w:tcPr>
          <w:p w:rsidR="002F34AA" w:rsidRDefault="002F34AA">
            <w:pPr>
              <w:jc w:val="center"/>
              <w:rPr>
                <w:rFonts w:eastAsia="仿宋_GB2312"/>
                <w:szCs w:val="21"/>
              </w:rPr>
            </w:pPr>
            <w:r>
              <w:rPr>
                <w:rFonts w:eastAsia="仿宋_GB2312" w:hint="eastAsia"/>
                <w:szCs w:val="21"/>
              </w:rPr>
              <w:t>春</w:t>
            </w:r>
          </w:p>
        </w:tc>
        <w:tc>
          <w:tcPr>
            <w:tcW w:w="387" w:type="pct"/>
            <w:vAlign w:val="center"/>
          </w:tcPr>
          <w:p w:rsidR="002F34AA" w:rsidRDefault="002F34AA">
            <w:pPr>
              <w:jc w:val="center"/>
              <w:rPr>
                <w:rFonts w:eastAsia="仿宋_GB2312"/>
                <w:szCs w:val="21"/>
              </w:rPr>
            </w:pPr>
            <w:r>
              <w:rPr>
                <w:rFonts w:eastAsia="仿宋_GB2312" w:hint="eastAsia"/>
                <w:szCs w:val="21"/>
              </w:rPr>
              <w:t>考试</w:t>
            </w:r>
          </w:p>
        </w:tc>
        <w:tc>
          <w:tcPr>
            <w:tcW w:w="586" w:type="pct"/>
            <w:vAlign w:val="center"/>
          </w:tcPr>
          <w:p w:rsidR="002F34AA" w:rsidRDefault="002F34AA">
            <w:pPr>
              <w:jc w:val="center"/>
              <w:rPr>
                <w:rFonts w:eastAsia="仿宋_GB2312"/>
              </w:rPr>
            </w:pPr>
          </w:p>
        </w:tc>
      </w:tr>
    </w:tbl>
    <w:p w:rsidR="002F34AA" w:rsidRDefault="002F34AA">
      <w:pPr>
        <w:spacing w:line="400" w:lineRule="exact"/>
        <w:rPr>
          <w:rFonts w:eastAsia="仿宋_GB2312"/>
          <w:b/>
          <w:szCs w:val="21"/>
        </w:rPr>
      </w:pPr>
      <w:r>
        <w:rPr>
          <w:rFonts w:eastAsia="仿宋_GB2312" w:hint="eastAsia"/>
          <w:b/>
          <w:bCs/>
          <w:szCs w:val="21"/>
        </w:rPr>
        <w:t>注：</w:t>
      </w:r>
      <w:r>
        <w:rPr>
          <w:rFonts w:eastAsia="仿宋_GB2312" w:hint="eastAsia"/>
          <w:b/>
          <w:szCs w:val="21"/>
        </w:rPr>
        <w:t>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b/>
          <w:bCs/>
          <w:szCs w:val="21"/>
        </w:rPr>
      </w:pPr>
      <w:r>
        <w:rPr>
          <w:rFonts w:eastAsia="仿宋_GB2312" w:hint="eastAsia"/>
          <w:b/>
          <w:bCs/>
          <w:szCs w:val="21"/>
        </w:rPr>
        <w:t>六、实践教学与训练（不低于</w:t>
      </w:r>
      <w:r>
        <w:rPr>
          <w:rFonts w:eastAsia="仿宋_GB2312"/>
          <w:b/>
          <w:bCs/>
          <w:szCs w:val="21"/>
        </w:rPr>
        <w:t>15</w:t>
      </w:r>
      <w:r>
        <w:rPr>
          <w:rFonts w:eastAsia="仿宋_GB2312" w:hint="eastAsia"/>
          <w:b/>
          <w:bCs/>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法律硕士专业学位研究生将开设相应的实务课程，作为实践必修环节，完成</w:t>
      </w:r>
      <w:r>
        <w:rPr>
          <w:rFonts w:eastAsia="仿宋_GB2312"/>
          <w:szCs w:val="21"/>
        </w:rPr>
        <w:t>15</w:t>
      </w:r>
      <w:r>
        <w:rPr>
          <w:rFonts w:eastAsia="仿宋_GB2312" w:hint="eastAsia"/>
          <w:szCs w:val="21"/>
        </w:rPr>
        <w:t>个学分的任务。</w:t>
      </w:r>
    </w:p>
    <w:p w:rsidR="002F34AA" w:rsidRDefault="002F34AA" w:rsidP="00F676A0">
      <w:pPr>
        <w:spacing w:line="400" w:lineRule="exact"/>
        <w:ind w:firstLineChars="200" w:firstLine="31680"/>
        <w:rPr>
          <w:rFonts w:eastAsia="仿宋_GB2312"/>
          <w:szCs w:val="21"/>
        </w:rPr>
      </w:pPr>
      <w:r>
        <w:rPr>
          <w:rFonts w:eastAsia="仿宋_GB2312" w:hint="eastAsia"/>
          <w:szCs w:val="21"/>
        </w:rPr>
        <w:t>（一）法律写作（含知识产权文书写作）（</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（二）法律检索（含知识产权信息检索）（</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（三）模拟实训（分模拟法庭、模拟仲裁和模拟调解，由教师组织，法律实务专家辅助指导）（</w:t>
      </w:r>
      <w:r>
        <w:rPr>
          <w:rFonts w:eastAsia="仿宋_GB2312"/>
          <w:szCs w:val="21"/>
        </w:rPr>
        <w:t>3</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（四）法律谈判（</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（五）专业实习（</w:t>
      </w:r>
      <w:r>
        <w:rPr>
          <w:rFonts w:eastAsia="仿宋_GB2312"/>
          <w:szCs w:val="21"/>
        </w:rPr>
        <w:t>6</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其中，（一）至（四）采取专题研修、案例研习、法律诊所等方式进行；（五）在第二学年（含第一学期暑假）完成，时间不少于</w:t>
      </w:r>
      <w:r>
        <w:rPr>
          <w:rFonts w:eastAsia="仿宋_GB2312"/>
          <w:szCs w:val="21"/>
        </w:rPr>
        <w:t>6</w:t>
      </w:r>
      <w:r>
        <w:rPr>
          <w:rFonts w:eastAsia="仿宋_GB2312" w:hint="eastAsia"/>
          <w:szCs w:val="21"/>
        </w:rPr>
        <w:t>个月，可以在律师事务所、企事业法务部门、司法机关、行政执法机关以及知识产权服务机构等单位分阶段进行。</w:t>
      </w:r>
    </w:p>
    <w:p w:rsidR="002F34AA" w:rsidRDefault="002F34AA" w:rsidP="0084600E">
      <w:pPr>
        <w:spacing w:line="400" w:lineRule="exact"/>
        <w:rPr>
          <w:rFonts w:eastAsia="仿宋_GB2312"/>
          <w:b/>
          <w:bCs/>
          <w:szCs w:val="21"/>
        </w:rPr>
      </w:pPr>
      <w:r>
        <w:rPr>
          <w:rFonts w:eastAsia="仿宋_GB2312" w:hint="eastAsia"/>
          <w:b/>
          <w:bCs/>
          <w:szCs w:val="21"/>
        </w:rPr>
        <w:t>七、科研与创新能力</w:t>
      </w:r>
    </w:p>
    <w:p w:rsidR="002F34AA" w:rsidRDefault="002F34AA" w:rsidP="00F676A0">
      <w:pPr>
        <w:spacing w:line="400" w:lineRule="exact"/>
        <w:ind w:firstLineChars="200" w:firstLine="31680"/>
        <w:rPr>
          <w:rFonts w:eastAsia="仿宋_GB2312"/>
        </w:rPr>
      </w:pPr>
      <w:r>
        <w:rPr>
          <w:rFonts w:eastAsia="仿宋_GB2312" w:hint="eastAsia"/>
        </w:rPr>
        <w:t>研究生在校学习期间应当发表一定数量的与学位论文相关的学术论文等学术成果，具体要求详见《南京理工大学关于研究生发表学术论文要求的规定》。</w:t>
      </w:r>
    </w:p>
    <w:p w:rsidR="002F34AA" w:rsidRDefault="002F34AA" w:rsidP="00F676A0">
      <w:pPr>
        <w:spacing w:line="400" w:lineRule="exact"/>
        <w:ind w:firstLineChars="200" w:firstLine="31680"/>
        <w:rPr>
          <w:rFonts w:eastAsia="仿宋_GB2312"/>
          <w:szCs w:val="21"/>
        </w:rPr>
      </w:pPr>
      <w:r>
        <w:rPr>
          <w:rFonts w:eastAsia="仿宋_GB2312" w:hint="eastAsia"/>
        </w:rPr>
        <w:t>研究生在学习期间应当积极参加知识产权学院组织的各种学术交流活动，每人旁听学术报告、参加学术沙龙活动累计不得少于</w:t>
      </w:r>
      <w:r>
        <w:rPr>
          <w:rFonts w:eastAsia="仿宋_GB2312"/>
        </w:rPr>
        <w:t>15</w:t>
      </w:r>
      <w:r>
        <w:rPr>
          <w:rFonts w:eastAsia="仿宋_GB2312" w:hint="eastAsia"/>
        </w:rPr>
        <w:t>次。</w:t>
      </w:r>
    </w:p>
    <w:p w:rsidR="002F34AA" w:rsidRDefault="002F34AA" w:rsidP="0084600E">
      <w:pPr>
        <w:spacing w:line="400" w:lineRule="exact"/>
        <w:rPr>
          <w:rFonts w:eastAsia="仿宋_GB2312"/>
          <w:b/>
          <w:bCs/>
          <w:szCs w:val="21"/>
        </w:rPr>
      </w:pPr>
      <w:r>
        <w:rPr>
          <w:rFonts w:eastAsia="仿宋_GB2312" w:hint="eastAsia"/>
          <w:b/>
          <w:bCs/>
          <w:szCs w:val="21"/>
        </w:rPr>
        <w:t>八、学位论文（</w:t>
      </w:r>
      <w:r>
        <w:rPr>
          <w:rFonts w:eastAsia="仿宋_GB2312"/>
          <w:b/>
          <w:bCs/>
          <w:szCs w:val="21"/>
        </w:rPr>
        <w:t>5</w:t>
      </w:r>
      <w:r>
        <w:rPr>
          <w:rFonts w:eastAsia="仿宋_GB2312" w:hint="eastAsia"/>
          <w:b/>
          <w:bCs/>
          <w:szCs w:val="21"/>
        </w:rPr>
        <w:t>学分）</w:t>
      </w:r>
    </w:p>
    <w:p w:rsidR="002F34AA" w:rsidRPr="0084600E" w:rsidRDefault="002F34AA" w:rsidP="00F676A0">
      <w:pPr>
        <w:spacing w:line="400" w:lineRule="exact"/>
        <w:ind w:firstLineChars="200" w:firstLine="31680"/>
        <w:rPr>
          <w:rFonts w:eastAsia="仿宋_GB2312"/>
          <w:szCs w:val="21"/>
        </w:rPr>
      </w:pPr>
      <w:r w:rsidRPr="0084600E">
        <w:rPr>
          <w:rFonts w:eastAsia="仿宋_GB2312" w:hint="eastAsia"/>
          <w:szCs w:val="21"/>
        </w:rPr>
        <w:t>（一）开题报告</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．开题时间</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开题报告（中期考核）工作应于第三学期结束前完成，无故不按时间开题者，不允许按期进行学位论文答辩。</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非全日制研究生可以与全日制研究生同时开题，也可以适当推迟，但推迟时间不得超过半年。</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．开题报告的内容</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研究生在选题、调研等基础上撰写《南京理工大学全日制硕士专业学位研究生学位论文开题报告》，开题报告应包括以下内容：</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）课题的来源及选题的依据。着重说明国内外研究现状、发展趋势及存在问题（附主要参考文献）。</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）选题的研究目标、研究内容和拟解决的关键问题及预期创造的成果。</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）拟采用的研究方法、技术路线，以及完成论文所需的研究、实验或实践的条件。</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）课题的计划进度（时间安排）。</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）可能遇到的困难和问题以及相应的解决办法和措施。</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6</w:t>
      </w:r>
      <w:r>
        <w:rPr>
          <w:rFonts w:eastAsia="仿宋_GB2312" w:hint="eastAsia"/>
          <w:szCs w:val="21"/>
        </w:rPr>
        <w:t>）研究经费预算计划和经费落实情况等方面。</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．开题报告的要求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）开题报告字数：字数不少于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）开题报告参考文献量：要求查阅不少于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）开题报告参考文献的引用格式：参考文献引用格式需符合《南京理工大学博士、硕士学位论文撰写格式》的相关规定。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）开题报告要求详见《南京理工大学全日制专业学位硕士研究生学位论文工作暂行规定》。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．开题报告会的组织与要求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）开题报告会原则上在校内进行。如在校外进行开题，须经导师和所在学院主管领导批准，开题时校内导师须前往参加。</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）根据研究方向和研究生人数成立相应的开题报告考核小组。每个考核小组设组长和秘书各</w:t>
      </w:r>
      <w:r>
        <w:rPr>
          <w:rFonts w:eastAsia="仿宋_GB2312"/>
          <w:szCs w:val="21"/>
        </w:rPr>
        <w:t>1</w:t>
      </w:r>
      <w:r>
        <w:rPr>
          <w:rFonts w:eastAsia="仿宋_GB2312" w:hint="eastAsia"/>
          <w:szCs w:val="21"/>
        </w:rPr>
        <w:t>名，成员由</w:t>
      </w:r>
      <w:r>
        <w:rPr>
          <w:rFonts w:eastAsia="仿宋_GB2312"/>
          <w:szCs w:val="21"/>
        </w:rPr>
        <w:t>3</w:t>
      </w:r>
      <w:r>
        <w:rPr>
          <w:rFonts w:eastAsia="仿宋_GB2312" w:hint="eastAsia"/>
          <w:szCs w:val="21"/>
        </w:rPr>
        <w:t>名及以上具有高级专业技术职务的专家或具有博士学位的讲师组成。同时可邀请本专业领域的教师和学生参加，听取多方面意见。</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）开题报告会可采取</w:t>
      </w:r>
      <w:r>
        <w:rPr>
          <w:rFonts w:eastAsia="仿宋_GB2312"/>
          <w:szCs w:val="21"/>
        </w:rPr>
        <w:t>PPT</w:t>
      </w:r>
      <w:r>
        <w:rPr>
          <w:rFonts w:eastAsia="仿宋_GB2312" w:hint="eastAsia"/>
          <w:szCs w:val="21"/>
        </w:rPr>
        <w:t>汇报和答辩相结合的方式进行，个人阐述时间应不少于</w:t>
      </w:r>
      <w:r>
        <w:rPr>
          <w:rFonts w:eastAsia="仿宋_GB2312"/>
          <w:szCs w:val="21"/>
        </w:rPr>
        <w:t>20</w:t>
      </w:r>
      <w:r>
        <w:rPr>
          <w:rFonts w:eastAsia="仿宋_GB2312" w:hint="eastAsia"/>
          <w:szCs w:val="21"/>
        </w:rPr>
        <w:t>分钟。由考核小组对论文选题、研究思路等进行点评和提问，时间应不少于</w:t>
      </w:r>
      <w:r>
        <w:rPr>
          <w:rFonts w:eastAsia="仿宋_GB2312"/>
          <w:szCs w:val="21"/>
        </w:rPr>
        <w:t>20</w:t>
      </w:r>
      <w:r>
        <w:rPr>
          <w:rFonts w:eastAsia="仿宋_GB2312" w:hint="eastAsia"/>
          <w:szCs w:val="21"/>
        </w:rPr>
        <w:t>分钟。</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）开题报告通过者，应在</w:t>
      </w:r>
      <w:r>
        <w:rPr>
          <w:rFonts w:eastAsia="仿宋_GB2312"/>
          <w:szCs w:val="21"/>
        </w:rPr>
        <w:t>1</w:t>
      </w:r>
      <w:r>
        <w:rPr>
          <w:rFonts w:eastAsia="仿宋_GB2312" w:hint="eastAsia"/>
          <w:szCs w:val="21"/>
        </w:rPr>
        <w:t>周内根据考核小组的评定意见对原报告进行修改完善，并由校内外导师写出综合意见（一式三份），经学位评定分委员会主席签署意见后，送所在学院归档备查并在网上提交开题报告。同时，研究生应在校内外导师的指导下尽快拟定学位论文的具体工作计划，并予以实施。</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）开题报告工作完成后，学院应在</w:t>
      </w:r>
      <w:r>
        <w:rPr>
          <w:rFonts w:eastAsia="仿宋_GB2312"/>
          <w:szCs w:val="21"/>
        </w:rPr>
        <w:t>1</w:t>
      </w:r>
      <w:r>
        <w:rPr>
          <w:rFonts w:eastAsia="仿宋_GB2312" w:hint="eastAsia"/>
          <w:szCs w:val="21"/>
        </w:rPr>
        <w:t>周内将开题报告完成情况报研究生院备案。</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6</w:t>
      </w:r>
      <w:r>
        <w:rPr>
          <w:rFonts w:eastAsia="仿宋_GB2312" w:hint="eastAsia"/>
          <w:szCs w:val="21"/>
        </w:rPr>
        <w:t>）开题报告通过后，方可进入论文工作阶段。如未获通过者，在</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个月内按同样程序重新开题。</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7</w:t>
      </w:r>
      <w:r>
        <w:rPr>
          <w:rFonts w:eastAsia="仿宋_GB2312" w:hint="eastAsia"/>
          <w:szCs w:val="21"/>
        </w:rPr>
        <w:t>）开题报告通过后不得改题。如确有特殊原因需改题者，须由研究生写出书面报告，指导教师签署意见，经学位评定分委员会主席审批后，报研究生院备案，并应在</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个月内按同样程序重新开题，重新开题后，答辩时间顺延。</w:t>
      </w:r>
    </w:p>
    <w:p w:rsidR="002F34AA" w:rsidRPr="0084600E" w:rsidRDefault="002F34AA" w:rsidP="00F676A0">
      <w:pPr>
        <w:spacing w:line="400" w:lineRule="exact"/>
        <w:ind w:firstLineChars="200" w:firstLine="31680"/>
        <w:rPr>
          <w:rFonts w:eastAsia="仿宋_GB2312"/>
          <w:bCs/>
          <w:szCs w:val="21"/>
        </w:rPr>
      </w:pPr>
      <w:r w:rsidRPr="0084600E">
        <w:rPr>
          <w:rFonts w:eastAsia="仿宋_GB2312" w:hint="eastAsia"/>
          <w:bCs/>
          <w:szCs w:val="21"/>
        </w:rPr>
        <w:t>（二）学位论文要求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应贯彻理论联系实际的原则，特别是与知识产权事业发展的需求相结合。论文内容应着眼实际问题、面向法律事务，反映学生运用所学理论与知识综合解决法律实务尤其是知识产权实务中的理论和实践问题的能力。导师组应根据研究生的选题方向，确定具体的导师负责其论文的指导工作。</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学位论文应以法律实务尤其是知识产权实务研究为主要内容，但不限于学术论文的成果形式，鼓励采用案例分析（针对同一主题的</w:t>
      </w:r>
      <w:r>
        <w:rPr>
          <w:rFonts w:eastAsia="仿宋_GB2312"/>
          <w:szCs w:val="21"/>
        </w:rPr>
        <w:t>3</w:t>
      </w:r>
      <w:r>
        <w:rPr>
          <w:rFonts w:eastAsia="仿宋_GB2312" w:hint="eastAsia"/>
          <w:szCs w:val="21"/>
        </w:rPr>
        <w:t>个以上相关案件进行研究分析）、研究报告、专项调查等形式。</w:t>
      </w:r>
    </w:p>
    <w:p w:rsidR="002F34AA" w:rsidRDefault="002F34AA" w:rsidP="00F676A0">
      <w:pPr>
        <w:spacing w:line="400" w:lineRule="exact"/>
        <w:ind w:firstLineChars="200" w:firstLine="31680"/>
        <w:rPr>
          <w:rFonts w:eastAsia="仿宋_GB2312"/>
          <w:szCs w:val="21"/>
        </w:rPr>
      </w:pPr>
      <w:r>
        <w:rPr>
          <w:rFonts w:eastAsia="仿宋_GB2312" w:hint="eastAsia"/>
          <w:szCs w:val="21"/>
        </w:rPr>
        <w:t>任何形式学位论文的写作均应当规范并符合以下七个方面要求：</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．选题具有理论和实践意义，题目设计合理。</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．梳理和归纳国内同类问题的研究或实践现状，说明这个课题目前存在的争议焦点与未解决的问题。</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．论文应当反映出作者已经合乎逻辑地研究并分析了这个问题的层次，即所谓的</w:t>
      </w:r>
      <w:r>
        <w:rPr>
          <w:rFonts w:eastAsia="仿宋_GB2312"/>
        </w:rPr>
        <w:t>“</w:t>
      </w:r>
      <w:r>
        <w:rPr>
          <w:rFonts w:eastAsia="仿宋_GB2312" w:hint="eastAsia"/>
          <w:szCs w:val="21"/>
        </w:rPr>
        <w:t>分析深入</w:t>
      </w:r>
      <w:r>
        <w:rPr>
          <w:rFonts w:eastAsia="仿宋_GB2312"/>
        </w:rPr>
        <w:t>”</w:t>
      </w:r>
      <w:r>
        <w:rPr>
          <w:rFonts w:eastAsia="仿宋_GB2312" w:hint="eastAsia"/>
          <w:szCs w:val="21"/>
        </w:rPr>
        <w:t>和</w:t>
      </w:r>
      <w:r>
        <w:rPr>
          <w:rFonts w:eastAsia="仿宋_GB2312"/>
        </w:rPr>
        <w:t>“</w:t>
      </w:r>
      <w:r>
        <w:rPr>
          <w:rFonts w:eastAsia="仿宋_GB2312" w:hint="eastAsia"/>
          <w:szCs w:val="21"/>
        </w:rPr>
        <w:t>论证合理</w:t>
      </w:r>
      <w:r>
        <w:rPr>
          <w:rFonts w:eastAsia="仿宋_GB2312"/>
        </w:rPr>
        <w:t>”</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．能够反映出作者充分阅读和利用了一定数量的文献资料和研究素材。法律硕士学生在读期间至少应当阅读</w:t>
      </w:r>
      <w:r>
        <w:rPr>
          <w:rFonts w:eastAsia="仿宋_GB2312"/>
          <w:szCs w:val="21"/>
        </w:rPr>
        <w:t>15</w:t>
      </w:r>
      <w:r>
        <w:rPr>
          <w:rFonts w:eastAsia="仿宋_GB2312" w:hint="eastAsia"/>
          <w:szCs w:val="21"/>
        </w:rPr>
        <w:t>部非教材类专业书籍；撰写学位论文应当研读过与论文主题相关的著作不少于</w:t>
      </w:r>
      <w:r>
        <w:rPr>
          <w:rFonts w:eastAsia="仿宋_GB2312"/>
          <w:szCs w:val="21"/>
        </w:rPr>
        <w:t>5</w:t>
      </w:r>
      <w:r>
        <w:rPr>
          <w:rFonts w:eastAsia="仿宋_GB2312" w:hint="eastAsia"/>
          <w:szCs w:val="21"/>
        </w:rPr>
        <w:t>部，并反映在学位论文的注释中；注释中必须显示学生已经阅读并了解该领域国内代表性论著，参考文献应当列出相关的文献资料，并鼓励参考国外最新文献资料。即所谓的</w:t>
      </w:r>
      <w:r>
        <w:rPr>
          <w:rFonts w:eastAsia="仿宋_GB2312"/>
        </w:rPr>
        <w:t>“</w:t>
      </w:r>
      <w:r>
        <w:rPr>
          <w:rFonts w:eastAsia="仿宋_GB2312" w:hint="eastAsia"/>
          <w:szCs w:val="21"/>
        </w:rPr>
        <w:t>论据充分</w:t>
      </w:r>
      <w:r>
        <w:rPr>
          <w:rFonts w:eastAsia="仿宋_GB2312"/>
        </w:rPr>
        <w:t>”</w:t>
      </w:r>
      <w:r>
        <w:rPr>
          <w:rFonts w:eastAsia="仿宋_GB2312" w:hint="eastAsia"/>
          <w:szCs w:val="21"/>
        </w:rPr>
        <w:t>和</w:t>
      </w:r>
      <w:r>
        <w:rPr>
          <w:rFonts w:eastAsia="仿宋_GB2312"/>
        </w:rPr>
        <w:t>“</w:t>
      </w:r>
      <w:r>
        <w:rPr>
          <w:rFonts w:eastAsia="仿宋_GB2312" w:hint="eastAsia"/>
          <w:szCs w:val="21"/>
        </w:rPr>
        <w:t>资料完整</w:t>
      </w:r>
      <w:r>
        <w:rPr>
          <w:rFonts w:eastAsia="仿宋_GB2312"/>
        </w:rPr>
        <w:t>”</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．作者具有研究方法意识，能够采取多样的研究方法，如社会调查与统计方法，规范实证方法，社会学分析方法，比较研究方法，经济学分析方法等。</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．在谨慎踏实的基础上有大胆创新的观点。</w:t>
      </w:r>
    </w:p>
    <w:p w:rsidR="002F34AA" w:rsidRPr="0084600E" w:rsidRDefault="002F34AA" w:rsidP="00F676A0">
      <w:pPr>
        <w:spacing w:line="400" w:lineRule="exact"/>
        <w:ind w:firstLineChars="200" w:firstLine="31680"/>
        <w:rPr>
          <w:rFonts w:eastAsia="仿宋_GB2312"/>
          <w:szCs w:val="21"/>
        </w:rPr>
      </w:pPr>
      <w:r w:rsidRPr="0084600E">
        <w:rPr>
          <w:rFonts w:eastAsia="仿宋_GB2312"/>
          <w:szCs w:val="21"/>
        </w:rPr>
        <w:t>7</w:t>
      </w:r>
      <w:r w:rsidRPr="0084600E">
        <w:rPr>
          <w:rFonts w:eastAsia="仿宋_GB2312" w:hint="eastAsia"/>
          <w:szCs w:val="21"/>
        </w:rPr>
        <w:t>．符合写作规范，字数不少于</w:t>
      </w:r>
      <w:r w:rsidRPr="0084600E">
        <w:rPr>
          <w:rFonts w:eastAsia="仿宋_GB2312"/>
          <w:szCs w:val="21"/>
        </w:rPr>
        <w:t>2.5</w:t>
      </w:r>
      <w:r w:rsidRPr="0084600E">
        <w:rPr>
          <w:rFonts w:eastAsia="仿宋_GB2312" w:hint="eastAsia"/>
          <w:szCs w:val="21"/>
        </w:rPr>
        <w:t>万字。</w:t>
      </w:r>
    </w:p>
    <w:p w:rsidR="002F34AA" w:rsidRPr="0084600E" w:rsidRDefault="002F34AA" w:rsidP="00F676A0">
      <w:pPr>
        <w:spacing w:line="400" w:lineRule="exact"/>
        <w:ind w:firstLineChars="200" w:firstLine="31680"/>
        <w:rPr>
          <w:rFonts w:eastAsia="仿宋_GB2312"/>
          <w:bCs/>
          <w:szCs w:val="21"/>
        </w:rPr>
      </w:pPr>
      <w:r w:rsidRPr="0084600E">
        <w:rPr>
          <w:rFonts w:eastAsia="仿宋_GB2312" w:hint="eastAsia"/>
          <w:bCs/>
          <w:szCs w:val="21"/>
        </w:rPr>
        <w:t>（三）</w:t>
      </w:r>
      <w:r w:rsidRPr="0084600E">
        <w:rPr>
          <w:rFonts w:eastAsia="仿宋_GB2312" w:hint="eastAsia"/>
          <w:szCs w:val="21"/>
        </w:rPr>
        <w:t>论文评阅与答辩</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学位论文必须由</w:t>
      </w:r>
      <w:r>
        <w:rPr>
          <w:rFonts w:eastAsia="仿宋_GB2312"/>
          <w:szCs w:val="21"/>
        </w:rPr>
        <w:t>3</w:t>
      </w:r>
      <w:r>
        <w:rPr>
          <w:rFonts w:eastAsia="仿宋_GB2312" w:hint="eastAsia"/>
          <w:szCs w:val="21"/>
        </w:rPr>
        <w:t>名本专业具有高级职称的专家评阅，其中至少有</w:t>
      </w:r>
      <w:r>
        <w:rPr>
          <w:rFonts w:eastAsia="仿宋_GB2312"/>
          <w:szCs w:val="21"/>
        </w:rPr>
        <w:t>1</w:t>
      </w:r>
      <w:r>
        <w:rPr>
          <w:rFonts w:eastAsia="仿宋_GB2312" w:hint="eastAsia"/>
          <w:szCs w:val="21"/>
        </w:rPr>
        <w:t>位为法治或知识产权实务部门专家；学位论文答辩委员会成员中，应有</w:t>
      </w:r>
      <w:r>
        <w:rPr>
          <w:rFonts w:eastAsia="仿宋_GB2312"/>
          <w:szCs w:val="21"/>
        </w:rPr>
        <w:t>1~2</w:t>
      </w:r>
      <w:r>
        <w:rPr>
          <w:rFonts w:eastAsia="仿宋_GB2312" w:hint="eastAsia"/>
          <w:szCs w:val="21"/>
        </w:rPr>
        <w:t>名法治或知识产权实务部门专家。</w:t>
      </w:r>
    </w:p>
    <w:p w:rsidR="002F34AA" w:rsidRDefault="002F34AA" w:rsidP="00F676A0">
      <w:pPr>
        <w:spacing w:line="400" w:lineRule="exact"/>
        <w:ind w:firstLineChars="200" w:firstLine="31680"/>
        <w:rPr>
          <w:rFonts w:eastAsia="仿宋_GB2312"/>
          <w:szCs w:val="21"/>
        </w:rPr>
      </w:pPr>
      <w:r>
        <w:rPr>
          <w:rFonts w:eastAsia="仿宋_GB2312" w:hint="eastAsia"/>
          <w:szCs w:val="21"/>
        </w:rPr>
        <w:t>其它相关要求详见《南京理工大学全日制硕士专业学位研究生学位论文工作暂行规定》和《南京理工大学全日制硕士专业学位论文撰写要求》。</w:t>
      </w:r>
    </w:p>
    <w:p w:rsidR="002F34AA" w:rsidRDefault="002F34AA">
      <w:pPr>
        <w:spacing w:line="400" w:lineRule="exact"/>
        <w:rPr>
          <w:rFonts w:eastAsia="仿宋_GB2312"/>
          <w:strike/>
        </w:rPr>
      </w:pPr>
    </w:p>
    <w:p w:rsidR="002F34AA" w:rsidRDefault="002F34AA">
      <w:pPr>
        <w:spacing w:line="400" w:lineRule="exact"/>
        <w:rPr>
          <w:strike/>
        </w:rPr>
      </w:pPr>
    </w:p>
    <w:p w:rsidR="002F34AA" w:rsidRDefault="002F34AA">
      <w:pPr>
        <w:pStyle w:val="Title"/>
      </w:pPr>
      <w:bookmarkStart w:id="19" w:name="_Toc395156163"/>
      <w:r>
        <w:br w:type="page"/>
      </w:r>
      <w:bookmarkStart w:id="20" w:name="_Toc523047708"/>
      <w:r>
        <w:rPr>
          <w:rFonts w:hint="eastAsia"/>
        </w:rPr>
        <w:t>社会工作</w:t>
      </w:r>
      <w:bookmarkEnd w:id="19"/>
      <w:r>
        <w:rPr>
          <w:rFonts w:hint="eastAsia"/>
        </w:rPr>
        <w:t>硕士</w:t>
      </w:r>
      <w:bookmarkEnd w:id="20"/>
    </w:p>
    <w:p w:rsidR="002F34AA" w:rsidRDefault="002F34AA">
      <w:pPr>
        <w:jc w:val="center"/>
        <w:rPr>
          <w:rStyle w:val="fn"/>
          <w:rFonts w:eastAsia="仿宋_GB2312"/>
        </w:rPr>
      </w:pPr>
      <w:r>
        <w:rPr>
          <w:rStyle w:val="fn"/>
          <w:rFonts w:eastAsia="仿宋_GB2312"/>
          <w:sz w:val="32"/>
        </w:rPr>
        <w:t>Masters of Social Work</w:t>
      </w:r>
    </w:p>
    <w:p w:rsidR="002F34AA" w:rsidRDefault="002F34AA">
      <w:pPr>
        <w:jc w:val="center"/>
        <w:rPr>
          <w:rFonts w:eastAsia="仿宋_GB2312"/>
        </w:rPr>
      </w:pPr>
      <w:r>
        <w:rPr>
          <w:rFonts w:eastAsia="仿宋_GB2312" w:hint="eastAsia"/>
        </w:rPr>
        <w:t>（代码：</w:t>
      </w:r>
      <w:r>
        <w:rPr>
          <w:rFonts w:eastAsia="仿宋_GB2312"/>
          <w:bCs/>
          <w:shd w:val="clear" w:color="auto" w:fill="FFFFFF"/>
        </w:rPr>
        <w:t>035200</w:t>
      </w:r>
      <w:r>
        <w:rPr>
          <w:rFonts w:eastAsia="仿宋_GB2312" w:hint="eastAsia"/>
        </w:rPr>
        <w:t>）</w:t>
      </w:r>
    </w:p>
    <w:p w:rsidR="002F34AA" w:rsidRDefault="002F34AA">
      <w:pPr>
        <w:jc w:val="center"/>
        <w:rPr>
          <w:rFonts w:eastAsia="仿宋_GB2312"/>
        </w:rPr>
      </w:pPr>
    </w:p>
    <w:p w:rsidR="002F34AA" w:rsidRDefault="002F34AA" w:rsidP="0084600E">
      <w:pPr>
        <w:spacing w:line="400" w:lineRule="exact"/>
        <w:rPr>
          <w:rFonts w:eastAsia="仿宋_GB2312"/>
          <w:kern w:val="0"/>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．坚持党的基本路线，热爱祖国，遵纪守法，品行端正，诚实守信，具有良好的学术道德和敬业精神，具有较强的事业心和献身精神。</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．社会工作硕士专业学位培养德、智、体全面发展，具有</w:t>
      </w:r>
      <w:r>
        <w:rPr>
          <w:rFonts w:eastAsia="仿宋_GB2312"/>
          <w:szCs w:val="21"/>
        </w:rPr>
        <w:t>“</w:t>
      </w:r>
      <w:r>
        <w:rPr>
          <w:rFonts w:eastAsia="仿宋_GB2312" w:hint="eastAsia"/>
          <w:szCs w:val="21"/>
        </w:rPr>
        <w:t>以人为本、助人自助、公平公正</w:t>
      </w:r>
      <w:r>
        <w:rPr>
          <w:rFonts w:eastAsia="仿宋_GB2312"/>
          <w:szCs w:val="21"/>
        </w:rPr>
        <w:t>”</w:t>
      </w:r>
      <w:r>
        <w:rPr>
          <w:rFonts w:eastAsia="仿宋_GB2312" w:hint="eastAsia"/>
          <w:szCs w:val="21"/>
        </w:rPr>
        <w:t>的专业价值观，掌握社会工作的理论和方法，熟悉我国社会政策，具备较强的社会工作临床服务技能、社会服务策划、执行、督导、评估和研究能力，胜任对不同人群及领域的社会服务与管理的应用型高级专业人才。</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．在本学科领域掌握较坚实的基础理论和较系统的专门知识。培养严谨求实的科学态度和作风，具有创新求实精神，具备独立从事本学科的科学研究能力。</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．能熟练阅读本专业外文文献资料，具有较好的听说水平以及一定的英语写作能力。</w:t>
      </w:r>
    </w:p>
    <w:p w:rsidR="002F34AA" w:rsidRDefault="002F34AA" w:rsidP="0084600E">
      <w:pPr>
        <w:spacing w:line="400" w:lineRule="exact"/>
        <w:rPr>
          <w:rFonts w:eastAsia="仿宋_GB2312"/>
          <w:b/>
          <w:bCs/>
          <w:szCs w:val="21"/>
        </w:rPr>
      </w:pPr>
      <w:r>
        <w:rPr>
          <w:rFonts w:eastAsia="仿宋_GB2312" w:hint="eastAsia"/>
          <w:b/>
          <w:bCs/>
          <w:szCs w:val="21"/>
        </w:rPr>
        <w:t>二、培养与研究方向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．社会工作管理</w:t>
      </w:r>
    </w:p>
    <w:p w:rsidR="002F34AA" w:rsidRDefault="002F34AA" w:rsidP="00F676A0">
      <w:pPr>
        <w:spacing w:line="400" w:lineRule="exact"/>
        <w:ind w:firstLineChars="200" w:firstLine="31680"/>
        <w:rPr>
          <w:rFonts w:eastAsia="仿宋_GB2312"/>
          <w:szCs w:val="21"/>
        </w:rPr>
      </w:pPr>
      <w:r>
        <w:rPr>
          <w:rFonts w:eastAsia="仿宋_GB2312" w:hint="eastAsia"/>
          <w:szCs w:val="21"/>
        </w:rPr>
        <w:t>主要研究社会工作在项目策划、服务设计、项目运作、资源整合、服务督导的路径与模式，探索社会工作专业理论与实践在拓展服务管理领域、提升服务管理层次、增强管理实力等方面的优势及功能</w:t>
      </w:r>
      <w:r>
        <w:rPr>
          <w:rFonts w:eastAsia="仿宋_GB2312"/>
          <w:szCs w:val="21"/>
        </w:rPr>
        <w:t>,</w:t>
      </w:r>
      <w:r>
        <w:rPr>
          <w:rFonts w:eastAsia="仿宋_GB2312" w:hint="eastAsia"/>
          <w:szCs w:val="21"/>
        </w:rPr>
        <w:t>促进以社会工作为导向的社会服务及项目管理的有效运营。</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．社会政策与社会福利制度</w:t>
      </w:r>
    </w:p>
    <w:p w:rsidR="002F34AA" w:rsidRDefault="002F34AA" w:rsidP="00F676A0">
      <w:pPr>
        <w:spacing w:line="400" w:lineRule="exact"/>
        <w:ind w:firstLineChars="200" w:firstLine="31680"/>
        <w:rPr>
          <w:rFonts w:eastAsia="仿宋_GB2312"/>
          <w:szCs w:val="21"/>
        </w:rPr>
      </w:pPr>
      <w:r>
        <w:rPr>
          <w:rFonts w:eastAsia="仿宋_GB2312" w:hint="eastAsia"/>
          <w:szCs w:val="21"/>
        </w:rPr>
        <w:t>重点是对社会工作领域的社会政策形成政策分析思维和政策评估能力，立足实践为社会工作职业化、制度化、本土化进行政策研究。</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．临床社会工作实务</w:t>
      </w:r>
    </w:p>
    <w:p w:rsidR="002F34AA" w:rsidRDefault="002F34AA" w:rsidP="00F676A0">
      <w:pPr>
        <w:spacing w:line="400" w:lineRule="exact"/>
        <w:ind w:firstLineChars="200" w:firstLine="31680"/>
        <w:rPr>
          <w:rFonts w:eastAsia="仿宋_GB2312"/>
          <w:szCs w:val="21"/>
        </w:rPr>
      </w:pPr>
      <w:r>
        <w:rPr>
          <w:rFonts w:eastAsia="仿宋_GB2312" w:hint="eastAsia"/>
          <w:szCs w:val="21"/>
        </w:rPr>
        <w:t>主要研究社会工作理论、方法在不同情境下的工作模式，探索社会工作专业理论知识、方法、技巧在学校、企业、司法、医务等组织机构或领域，针对不同群体需要而开展的专业服务模式。</w:t>
      </w:r>
    </w:p>
    <w:p w:rsidR="002F34AA" w:rsidRDefault="002F34AA" w:rsidP="0084600E">
      <w:pPr>
        <w:spacing w:line="400" w:lineRule="exact"/>
        <w:rPr>
          <w:rFonts w:eastAsia="仿宋_GB2312"/>
          <w:b/>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．学制</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为主的弹性学制，原则上不超过</w:t>
      </w:r>
      <w:r>
        <w:rPr>
          <w:rFonts w:eastAsia="仿宋_GB2312"/>
          <w:szCs w:val="21"/>
        </w:rPr>
        <w:t>4</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年为主的弹性学制，原则上不超过</w:t>
      </w:r>
      <w:r>
        <w:rPr>
          <w:rFonts w:eastAsia="仿宋_GB2312"/>
          <w:szCs w:val="21"/>
        </w:rPr>
        <w:t>4</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．学分要求</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）社会工作专业学位课程的总学分不低于</w:t>
      </w:r>
      <w:r>
        <w:rPr>
          <w:rFonts w:eastAsia="仿宋_GB2312"/>
          <w:szCs w:val="21"/>
        </w:rPr>
        <w:t>36</w:t>
      </w:r>
      <w:r>
        <w:rPr>
          <w:rFonts w:eastAsia="仿宋_GB2312" w:hint="eastAsia"/>
          <w:szCs w:val="21"/>
        </w:rPr>
        <w:t>学分。包括：公共基础课、专业必修课、专业选修课、社会工作实习及毕业论文；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）必修课包括公共基础课与专业必修课，共有</w:t>
      </w:r>
      <w:r>
        <w:rPr>
          <w:rFonts w:eastAsia="仿宋_GB2312"/>
          <w:szCs w:val="21"/>
        </w:rPr>
        <w:t>9</w:t>
      </w:r>
      <w:r>
        <w:rPr>
          <w:rFonts w:eastAsia="仿宋_GB2312" w:hint="eastAsia"/>
          <w:szCs w:val="21"/>
        </w:rPr>
        <w:t>门课，</w:t>
      </w:r>
      <w:r>
        <w:rPr>
          <w:rFonts w:eastAsia="仿宋_GB2312"/>
          <w:szCs w:val="21"/>
        </w:rPr>
        <w:t>24</w:t>
      </w:r>
      <w:r>
        <w:rPr>
          <w:rFonts w:eastAsia="仿宋_GB2312" w:hint="eastAsia"/>
          <w:szCs w:val="21"/>
        </w:rPr>
        <w:t>个学分。专业必修课还包括社会工作实习（</w:t>
      </w:r>
      <w:r>
        <w:rPr>
          <w:rFonts w:eastAsia="仿宋_GB2312"/>
          <w:szCs w:val="21"/>
        </w:rPr>
        <w:t>6</w:t>
      </w:r>
      <w:r>
        <w:rPr>
          <w:rFonts w:eastAsia="仿宋_GB2312" w:hint="eastAsia"/>
          <w:szCs w:val="21"/>
        </w:rPr>
        <w:t>学分）和学位论文（</w:t>
      </w:r>
      <w:r>
        <w:rPr>
          <w:rFonts w:eastAsia="仿宋_GB2312"/>
          <w:szCs w:val="21"/>
        </w:rPr>
        <w:t>2</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）每门选修课学分均为</w:t>
      </w:r>
      <w:r>
        <w:rPr>
          <w:rFonts w:eastAsia="仿宋_GB2312"/>
          <w:szCs w:val="21"/>
        </w:rPr>
        <w:t>2</w:t>
      </w:r>
      <w:r>
        <w:rPr>
          <w:rFonts w:eastAsia="仿宋_GB2312" w:hint="eastAsia"/>
          <w:szCs w:val="21"/>
        </w:rPr>
        <w:t>学分</w:t>
      </w:r>
      <w:r>
        <w:rPr>
          <w:rFonts w:eastAsia="仿宋_GB2312"/>
          <w:szCs w:val="21"/>
        </w:rPr>
        <w:t>,</w:t>
      </w:r>
      <w:r>
        <w:rPr>
          <w:rFonts w:eastAsia="仿宋_GB2312" w:hint="eastAsia"/>
          <w:szCs w:val="21"/>
        </w:rPr>
        <w:t>每位研究生必须至少选修</w:t>
      </w:r>
      <w:r>
        <w:rPr>
          <w:rFonts w:eastAsia="仿宋_GB2312"/>
          <w:szCs w:val="21"/>
        </w:rPr>
        <w:t>10</w:t>
      </w:r>
      <w:r>
        <w:rPr>
          <w:rFonts w:eastAsia="仿宋_GB2312" w:hint="eastAsia"/>
          <w:szCs w:val="21"/>
        </w:rPr>
        <w:t>学分的课程，且必修不少于</w:t>
      </w:r>
      <w:r>
        <w:rPr>
          <w:rFonts w:eastAsia="仿宋_GB2312"/>
          <w:szCs w:val="21"/>
        </w:rPr>
        <w:t>2</w:t>
      </w:r>
      <w:r>
        <w:rPr>
          <w:rFonts w:eastAsia="仿宋_GB2312" w:hint="eastAsia"/>
          <w:szCs w:val="21"/>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．实行学分制</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原则上两学年内完成。学生必须通过学校组织的规定课程的考试，成绩合格方能取得该门课程的学分；修满规定的学分方能撰写学位论文。另外，由于近年来不断增加的招生规模、以及逐年扩大的师资团队，使得课程设置方面也将发生一些崭新的变动：每位教师均须教授至少一门社会工作专业硕士选修课程，这有助于在生源增量的同时保证教学质量，即培养规模仍能达至中小班教学的良好效果，同时亦提供给学生更具多元方向性的课程菜单、让学生在选课的过程中充分考虑自身研究旨趣。</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．教学方式采用课程讲授、案例研讨和专业实习等多种形式，重视实践教学。</w:t>
      </w:r>
    </w:p>
    <w:p w:rsidR="002F34AA" w:rsidRDefault="002F34AA" w:rsidP="00F676A0">
      <w:pPr>
        <w:spacing w:line="400" w:lineRule="exact"/>
        <w:ind w:firstLineChars="200" w:firstLine="31680"/>
        <w:rPr>
          <w:rFonts w:eastAsia="仿宋_GB2312"/>
          <w:szCs w:val="21"/>
        </w:rPr>
      </w:pPr>
      <w:r>
        <w:rPr>
          <w:rFonts w:eastAsia="仿宋_GB2312" w:hint="eastAsia"/>
          <w:szCs w:val="21"/>
        </w:rPr>
        <w:t>实务课程要配备现代化的多媒体教室、社会工作实验室等硬件设施，并聘请有实践经验的优秀社会工作高级人才为学生上课或开设讲座，采用案例分析的方式授课，加强社会工作实务技能的训练，兼顾研究能力的培养。</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．重视实习环节。要求学生至少有</w:t>
      </w:r>
      <w:r>
        <w:rPr>
          <w:rFonts w:eastAsia="仿宋_GB2312"/>
          <w:szCs w:val="21"/>
        </w:rPr>
        <w:t>800</w:t>
      </w:r>
      <w:r>
        <w:rPr>
          <w:rFonts w:eastAsia="仿宋_GB2312" w:hint="eastAsia"/>
          <w:szCs w:val="21"/>
        </w:rPr>
        <w:t>小时的专业实习</w:t>
      </w:r>
    </w:p>
    <w:p w:rsidR="002F34AA" w:rsidRDefault="002F34AA" w:rsidP="00F676A0">
      <w:pPr>
        <w:spacing w:line="400" w:lineRule="exact"/>
        <w:ind w:firstLineChars="200" w:firstLine="31680"/>
        <w:rPr>
          <w:rFonts w:eastAsia="仿宋_GB2312"/>
          <w:szCs w:val="21"/>
        </w:rPr>
      </w:pPr>
      <w:r>
        <w:rPr>
          <w:rFonts w:eastAsia="仿宋_GB2312" w:hint="eastAsia"/>
          <w:szCs w:val="21"/>
        </w:rPr>
        <w:t>发挥学校督导与机构督导的双重作用，提高实习教学水平。</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．成立导师组，发挥集体培养的作用</w:t>
      </w:r>
    </w:p>
    <w:p w:rsidR="002F34AA" w:rsidRDefault="002F34AA" w:rsidP="00F676A0">
      <w:pPr>
        <w:spacing w:line="400" w:lineRule="exact"/>
        <w:ind w:firstLineChars="200" w:firstLine="31680"/>
        <w:rPr>
          <w:rFonts w:eastAsia="仿宋_GB2312"/>
          <w:szCs w:val="21"/>
        </w:rPr>
      </w:pPr>
      <w:r>
        <w:rPr>
          <w:rFonts w:eastAsia="仿宋_GB2312" w:hint="eastAsia"/>
          <w:szCs w:val="21"/>
        </w:rPr>
        <w:t>导师组应以具有指导硕士研究生资格的正、副教授为主，并吸收社会服务与管理部门的优秀社会工作人才参加；实行双导师制，即学校专职教师与有实际工作经验和研究水平的优秀社会工作人才共同指导。</w:t>
      </w:r>
    </w:p>
    <w:p w:rsidR="002F34AA" w:rsidRDefault="002F34AA" w:rsidP="0084600E">
      <w:pPr>
        <w:spacing w:line="400" w:lineRule="exact"/>
        <w:rPr>
          <w:rFonts w:eastAsia="仿宋_GB2312"/>
          <w:b/>
          <w:bCs/>
        </w:rPr>
      </w:pPr>
      <w:r>
        <w:rPr>
          <w:rFonts w:eastAsia="仿宋_GB2312"/>
          <w:b/>
          <w:bCs/>
        </w:rPr>
        <w:br w:type="page"/>
      </w:r>
      <w:r>
        <w:rPr>
          <w:rFonts w:eastAsia="仿宋_GB2312" w:hint="eastAsia"/>
          <w:b/>
          <w:bCs/>
        </w:rPr>
        <w:t>五、课程设置</w:t>
      </w:r>
    </w:p>
    <w:p w:rsidR="002F34AA" w:rsidRDefault="002F34AA">
      <w:pPr>
        <w:spacing w:line="400" w:lineRule="exact"/>
        <w:jc w:val="center"/>
        <w:rPr>
          <w:rFonts w:eastAsia="仿宋_GB2312"/>
          <w:b/>
          <w:bCs/>
        </w:rPr>
      </w:pPr>
      <w:r>
        <w:rPr>
          <w:rFonts w:eastAsia="仿宋_GB2312" w:hint="eastAsia"/>
          <w:b/>
          <w:bCs/>
        </w:rPr>
        <w:t>社会工作硕士课程设置表（表中标注</w:t>
      </w:r>
      <w:r>
        <w:rPr>
          <w:rFonts w:eastAsia="仿宋_GB2312"/>
          <w:b/>
          <w:bCs/>
        </w:rPr>
        <w:t>“</w:t>
      </w:r>
      <w:r>
        <w:rPr>
          <w:rFonts w:ascii="宋体" w:hAnsi="宋体" w:cs="宋体" w:hint="eastAsia"/>
          <w:b/>
          <w:bCs/>
        </w:rPr>
        <w:t>※</w:t>
      </w:r>
      <w:r>
        <w:rPr>
          <w:rFonts w:eastAsia="仿宋_GB2312"/>
          <w:b/>
          <w:bCs/>
        </w:rPr>
        <w:t>”</w:t>
      </w:r>
      <w:r>
        <w:rPr>
          <w:rFonts w:eastAsia="仿宋_GB2312" w:hint="eastAsia"/>
          <w:b/>
          <w:bCs/>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71"/>
        <w:gridCol w:w="1462"/>
        <w:gridCol w:w="3523"/>
        <w:gridCol w:w="430"/>
        <w:gridCol w:w="725"/>
        <w:gridCol w:w="723"/>
        <w:gridCol w:w="647"/>
        <w:gridCol w:w="479"/>
      </w:tblGrid>
      <w:tr w:rsidR="002F34AA" w:rsidRPr="00422D01" w:rsidTr="00422D01">
        <w:trPr>
          <w:trHeight w:val="312"/>
          <w:jc w:val="center"/>
        </w:trPr>
        <w:tc>
          <w:tcPr>
            <w:tcW w:w="200" w:type="pct"/>
            <w:vAlign w:val="center"/>
          </w:tcPr>
          <w:p w:rsidR="002F34AA" w:rsidRPr="00422D01" w:rsidRDefault="002F34AA">
            <w:pPr>
              <w:jc w:val="center"/>
              <w:rPr>
                <w:rFonts w:eastAsia="仿宋_GB2312"/>
                <w:szCs w:val="21"/>
              </w:rPr>
            </w:pPr>
          </w:p>
        </w:tc>
        <w:tc>
          <w:tcPr>
            <w:tcW w:w="476" w:type="pct"/>
            <w:vAlign w:val="center"/>
          </w:tcPr>
          <w:p w:rsidR="002F34AA" w:rsidRPr="00422D01" w:rsidRDefault="002F34AA">
            <w:pPr>
              <w:jc w:val="center"/>
              <w:rPr>
                <w:rFonts w:eastAsia="仿宋_GB2312"/>
                <w:b/>
                <w:szCs w:val="21"/>
              </w:rPr>
            </w:pPr>
            <w:r w:rsidRPr="00422D01">
              <w:rPr>
                <w:rFonts w:eastAsia="仿宋_GB2312" w:hint="eastAsia"/>
                <w:b/>
                <w:szCs w:val="21"/>
              </w:rPr>
              <w:t>课程</w:t>
            </w:r>
          </w:p>
          <w:p w:rsidR="002F34AA" w:rsidRPr="00422D01" w:rsidRDefault="002F34AA">
            <w:pPr>
              <w:jc w:val="center"/>
              <w:rPr>
                <w:rFonts w:eastAsia="仿宋_GB2312"/>
                <w:szCs w:val="21"/>
              </w:rPr>
            </w:pPr>
            <w:r w:rsidRPr="00422D01">
              <w:rPr>
                <w:rFonts w:eastAsia="仿宋_GB2312" w:hint="eastAsia"/>
                <w:b/>
                <w:szCs w:val="21"/>
              </w:rPr>
              <w:t>类型</w:t>
            </w:r>
          </w:p>
        </w:tc>
        <w:tc>
          <w:tcPr>
            <w:tcW w:w="794" w:type="pct"/>
            <w:vAlign w:val="center"/>
          </w:tcPr>
          <w:p w:rsidR="002F34AA" w:rsidRPr="00422D01" w:rsidRDefault="002F34AA">
            <w:pPr>
              <w:jc w:val="center"/>
              <w:rPr>
                <w:rFonts w:eastAsia="仿宋_GB2312"/>
                <w:b/>
                <w:szCs w:val="21"/>
              </w:rPr>
            </w:pPr>
            <w:r w:rsidRPr="00422D01">
              <w:rPr>
                <w:rFonts w:eastAsia="仿宋_GB2312" w:hint="eastAsia"/>
                <w:b/>
                <w:szCs w:val="21"/>
              </w:rPr>
              <w:t>课程编号</w:t>
            </w:r>
          </w:p>
        </w:tc>
        <w:tc>
          <w:tcPr>
            <w:tcW w:w="1904" w:type="pct"/>
            <w:vAlign w:val="center"/>
          </w:tcPr>
          <w:p w:rsidR="002F34AA" w:rsidRPr="00422D01" w:rsidRDefault="002F34AA">
            <w:pPr>
              <w:jc w:val="center"/>
              <w:rPr>
                <w:rFonts w:eastAsia="仿宋_GB2312"/>
                <w:b/>
                <w:szCs w:val="21"/>
              </w:rPr>
            </w:pPr>
            <w:r w:rsidRPr="00422D01">
              <w:rPr>
                <w:rFonts w:eastAsia="仿宋_GB2312" w:hint="eastAsia"/>
                <w:b/>
                <w:szCs w:val="21"/>
              </w:rPr>
              <w:t>课程名称</w:t>
            </w:r>
          </w:p>
        </w:tc>
        <w:tc>
          <w:tcPr>
            <w:tcW w:w="238" w:type="pct"/>
            <w:vAlign w:val="center"/>
          </w:tcPr>
          <w:p w:rsidR="002F34AA" w:rsidRPr="00422D01" w:rsidRDefault="002F34AA">
            <w:pPr>
              <w:jc w:val="center"/>
              <w:rPr>
                <w:rFonts w:eastAsia="仿宋_GB2312"/>
                <w:b/>
                <w:szCs w:val="21"/>
              </w:rPr>
            </w:pPr>
            <w:r w:rsidRPr="00422D01">
              <w:rPr>
                <w:rFonts w:eastAsia="仿宋_GB2312" w:hint="eastAsia"/>
                <w:b/>
                <w:szCs w:val="21"/>
              </w:rPr>
              <w:t>学分</w:t>
            </w:r>
          </w:p>
        </w:tc>
        <w:tc>
          <w:tcPr>
            <w:tcW w:w="397" w:type="pct"/>
            <w:vAlign w:val="center"/>
          </w:tcPr>
          <w:p w:rsidR="002F34AA" w:rsidRPr="00422D01" w:rsidRDefault="002F34AA">
            <w:pPr>
              <w:jc w:val="center"/>
              <w:rPr>
                <w:rFonts w:eastAsia="仿宋_GB2312"/>
                <w:b/>
                <w:szCs w:val="21"/>
              </w:rPr>
            </w:pPr>
            <w:r w:rsidRPr="00422D01">
              <w:rPr>
                <w:rFonts w:eastAsia="仿宋_GB2312" w:hint="eastAsia"/>
                <w:b/>
                <w:szCs w:val="21"/>
              </w:rPr>
              <w:t>开课学期</w:t>
            </w:r>
          </w:p>
        </w:tc>
        <w:tc>
          <w:tcPr>
            <w:tcW w:w="396" w:type="pct"/>
            <w:vAlign w:val="center"/>
          </w:tcPr>
          <w:p w:rsidR="002F34AA" w:rsidRPr="00422D01" w:rsidRDefault="002F34AA">
            <w:pPr>
              <w:jc w:val="center"/>
              <w:rPr>
                <w:rFonts w:eastAsia="仿宋_GB2312"/>
                <w:b/>
                <w:szCs w:val="21"/>
              </w:rPr>
            </w:pPr>
            <w:r w:rsidRPr="00422D01">
              <w:rPr>
                <w:rFonts w:eastAsia="仿宋_GB2312" w:hint="eastAsia"/>
                <w:b/>
                <w:szCs w:val="21"/>
              </w:rPr>
              <w:t>考核</w:t>
            </w:r>
          </w:p>
          <w:p w:rsidR="002F34AA" w:rsidRPr="00422D01" w:rsidRDefault="002F34AA">
            <w:pPr>
              <w:jc w:val="center"/>
              <w:rPr>
                <w:rFonts w:eastAsia="仿宋_GB2312"/>
                <w:b/>
                <w:szCs w:val="21"/>
              </w:rPr>
            </w:pPr>
            <w:r w:rsidRPr="00422D01">
              <w:rPr>
                <w:rFonts w:eastAsia="仿宋_GB2312" w:hint="eastAsia"/>
                <w:b/>
                <w:szCs w:val="21"/>
              </w:rPr>
              <w:t>方式</w:t>
            </w:r>
          </w:p>
        </w:tc>
        <w:tc>
          <w:tcPr>
            <w:tcW w:w="595" w:type="pct"/>
            <w:gridSpan w:val="2"/>
            <w:vAlign w:val="center"/>
          </w:tcPr>
          <w:p w:rsidR="002F34AA" w:rsidRPr="00422D01" w:rsidRDefault="002F34AA">
            <w:pPr>
              <w:jc w:val="center"/>
              <w:rPr>
                <w:rFonts w:eastAsia="仿宋_GB2312"/>
                <w:b/>
                <w:szCs w:val="21"/>
              </w:rPr>
            </w:pPr>
            <w:r w:rsidRPr="00422D01">
              <w:rPr>
                <w:rFonts w:eastAsia="仿宋_GB2312" w:hint="eastAsia"/>
                <w:b/>
                <w:szCs w:val="21"/>
              </w:rPr>
              <w:t>备</w:t>
            </w:r>
            <w:r w:rsidRPr="00422D01">
              <w:rPr>
                <w:rFonts w:eastAsia="仿宋_GB2312"/>
                <w:b/>
                <w:szCs w:val="21"/>
              </w:rPr>
              <w:t xml:space="preserve">  </w:t>
            </w:r>
            <w:r w:rsidRPr="00422D01">
              <w:rPr>
                <w:rFonts w:eastAsia="仿宋_GB2312" w:hint="eastAsia"/>
                <w:b/>
                <w:szCs w:val="21"/>
              </w:rPr>
              <w:t>注</w:t>
            </w:r>
          </w:p>
        </w:tc>
      </w:tr>
      <w:tr w:rsidR="002F34AA" w:rsidRPr="00422D01" w:rsidTr="00422D01">
        <w:trPr>
          <w:trHeight w:val="312"/>
          <w:jc w:val="center"/>
        </w:trPr>
        <w:tc>
          <w:tcPr>
            <w:tcW w:w="200"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必</w:t>
            </w:r>
            <w:r w:rsidRPr="00422D01">
              <w:rPr>
                <w:rFonts w:eastAsia="仿宋_GB2312"/>
                <w:szCs w:val="21"/>
              </w:rPr>
              <w:t xml:space="preserve">  </w:t>
            </w:r>
            <w:r w:rsidRPr="00422D01">
              <w:rPr>
                <w:rFonts w:eastAsia="仿宋_GB2312" w:hint="eastAsia"/>
                <w:szCs w:val="21"/>
              </w:rPr>
              <w:t>修</w:t>
            </w:r>
            <w:r w:rsidRPr="00422D01">
              <w:rPr>
                <w:rFonts w:eastAsia="仿宋_GB2312"/>
                <w:szCs w:val="21"/>
              </w:rPr>
              <w:t xml:space="preserve">  </w:t>
            </w:r>
            <w:r w:rsidRPr="00422D01">
              <w:rPr>
                <w:rFonts w:eastAsia="仿宋_GB2312" w:hint="eastAsia"/>
                <w:szCs w:val="21"/>
              </w:rPr>
              <w:t>模</w:t>
            </w:r>
            <w:r w:rsidRPr="00422D01">
              <w:rPr>
                <w:rFonts w:eastAsia="仿宋_GB2312"/>
                <w:szCs w:val="21"/>
              </w:rPr>
              <w:t xml:space="preserve">  </w:t>
            </w:r>
            <w:r w:rsidRPr="00422D01">
              <w:rPr>
                <w:rFonts w:eastAsia="仿宋_GB2312" w:hint="eastAsia"/>
                <w:szCs w:val="21"/>
              </w:rPr>
              <w:t>块</w:t>
            </w:r>
          </w:p>
        </w:tc>
        <w:tc>
          <w:tcPr>
            <w:tcW w:w="476"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公共</w:t>
            </w:r>
          </w:p>
          <w:p w:rsidR="002F34AA" w:rsidRPr="00422D01" w:rsidRDefault="002F34AA">
            <w:pPr>
              <w:jc w:val="center"/>
              <w:rPr>
                <w:rFonts w:eastAsia="仿宋_GB2312"/>
                <w:szCs w:val="21"/>
              </w:rPr>
            </w:pPr>
            <w:r w:rsidRPr="00422D01">
              <w:rPr>
                <w:rFonts w:eastAsia="仿宋_GB2312" w:hint="eastAsia"/>
                <w:szCs w:val="21"/>
              </w:rPr>
              <w:t>基础</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S123A003</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中国特色社会主义理论与实践研究</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restart"/>
            <w:vAlign w:val="center"/>
          </w:tcPr>
          <w:p w:rsidR="002F34AA" w:rsidRPr="00422D01" w:rsidRDefault="002F34AA">
            <w:pPr>
              <w:jc w:val="center"/>
              <w:rPr>
                <w:rFonts w:eastAsia="仿宋_GB2312"/>
                <w:szCs w:val="21"/>
              </w:rPr>
            </w:pPr>
            <w:r w:rsidRPr="00422D01">
              <w:rPr>
                <w:rFonts w:eastAsia="仿宋_GB2312" w:hint="eastAsia"/>
                <w:szCs w:val="21"/>
              </w:rPr>
              <w:t>必修</w:t>
            </w: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S123A001</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马克思主义与社会科学方法论</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1</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S114A018-19</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硕士外语（俄、日）</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restart"/>
            <w:vAlign w:val="center"/>
          </w:tcPr>
          <w:p w:rsidR="002F34AA" w:rsidRPr="00422D01" w:rsidRDefault="002F34AA">
            <w:pPr>
              <w:jc w:val="center"/>
              <w:rPr>
                <w:rFonts w:eastAsia="仿宋_GB2312"/>
                <w:szCs w:val="21"/>
              </w:rPr>
            </w:pPr>
            <w:r w:rsidRPr="00422D01">
              <w:rPr>
                <w:rFonts w:eastAsia="仿宋_GB2312" w:hint="eastAsia"/>
                <w:snapToGrid w:val="0"/>
                <w:kern w:val="0"/>
                <w:szCs w:val="21"/>
              </w:rPr>
              <w:t>限选</w:t>
            </w:r>
            <w:r w:rsidRPr="00422D01">
              <w:rPr>
                <w:rFonts w:eastAsia="仿宋_GB2312"/>
                <w:snapToGrid w:val="0"/>
                <w:kern w:val="0"/>
                <w:szCs w:val="21"/>
              </w:rPr>
              <w:t>1</w:t>
            </w:r>
            <w:r w:rsidRPr="00422D01">
              <w:rPr>
                <w:rFonts w:eastAsia="仿宋_GB2312" w:hint="eastAsia"/>
                <w:snapToGrid w:val="0"/>
                <w:kern w:val="0"/>
                <w:szCs w:val="21"/>
              </w:rPr>
              <w:t>门语种</w:t>
            </w: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S114A006/15</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硕士英语（必修）</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专业</w:t>
            </w:r>
          </w:p>
          <w:p w:rsidR="002F34AA" w:rsidRPr="00422D01" w:rsidRDefault="002F34AA">
            <w:pPr>
              <w:jc w:val="center"/>
              <w:rPr>
                <w:rFonts w:eastAsia="仿宋_GB2312"/>
                <w:szCs w:val="21"/>
              </w:rPr>
            </w:pPr>
            <w:r w:rsidRPr="00422D01">
              <w:rPr>
                <w:rFonts w:eastAsia="仿宋_GB2312" w:hint="eastAsia"/>
                <w:szCs w:val="21"/>
              </w:rPr>
              <w:t>必选</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S115B011</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社会工作理论</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restart"/>
            <w:vAlign w:val="center"/>
          </w:tcPr>
          <w:p w:rsidR="002F34AA" w:rsidRPr="00422D01" w:rsidRDefault="002F34AA">
            <w:pPr>
              <w:jc w:val="center"/>
              <w:rPr>
                <w:rFonts w:eastAsia="仿宋_GB2312"/>
                <w:szCs w:val="21"/>
              </w:rPr>
            </w:pPr>
            <w:r w:rsidRPr="00422D01">
              <w:rPr>
                <w:rFonts w:eastAsia="仿宋_GB2312" w:hint="eastAsia"/>
                <w:snapToGrid w:val="0"/>
                <w:kern w:val="0"/>
                <w:szCs w:val="21"/>
              </w:rPr>
              <w:t>必修</w:t>
            </w: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S115B034</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社会研究方法</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S115B002</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高级社会工作实务</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S115B014</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社会工作伦理</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S115B029</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社会政策与社会福利</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S115B007</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人类行为与社会环境</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3</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选</w:t>
            </w:r>
            <w:r w:rsidRPr="00422D01">
              <w:rPr>
                <w:rFonts w:eastAsia="仿宋_GB2312"/>
                <w:szCs w:val="21"/>
              </w:rPr>
              <w:t xml:space="preserve"> </w:t>
            </w:r>
            <w:r w:rsidRPr="00422D01">
              <w:rPr>
                <w:rFonts w:eastAsia="仿宋_GB2312" w:hint="eastAsia"/>
                <w:szCs w:val="21"/>
              </w:rPr>
              <w:t>修</w:t>
            </w:r>
            <w:r w:rsidRPr="00422D01">
              <w:rPr>
                <w:rFonts w:eastAsia="仿宋_GB2312"/>
                <w:szCs w:val="21"/>
              </w:rPr>
              <w:t xml:space="preserve">  </w:t>
            </w:r>
            <w:r w:rsidRPr="00422D01">
              <w:rPr>
                <w:rFonts w:eastAsia="仿宋_GB2312" w:hint="eastAsia"/>
                <w:szCs w:val="21"/>
              </w:rPr>
              <w:t>模</w:t>
            </w:r>
            <w:r w:rsidRPr="00422D01">
              <w:rPr>
                <w:rFonts w:eastAsia="仿宋_GB2312"/>
                <w:szCs w:val="21"/>
              </w:rPr>
              <w:t xml:space="preserve">  </w:t>
            </w:r>
            <w:r w:rsidRPr="00422D01">
              <w:rPr>
                <w:rFonts w:eastAsia="仿宋_GB2312" w:hint="eastAsia"/>
                <w:szCs w:val="21"/>
              </w:rPr>
              <w:t>块</w:t>
            </w:r>
          </w:p>
        </w:tc>
        <w:tc>
          <w:tcPr>
            <w:tcW w:w="476" w:type="pct"/>
            <w:vAlign w:val="center"/>
          </w:tcPr>
          <w:p w:rsidR="002F34AA" w:rsidRPr="00422D01" w:rsidRDefault="002F34AA">
            <w:pPr>
              <w:jc w:val="center"/>
              <w:rPr>
                <w:rFonts w:eastAsia="仿宋_GB2312"/>
                <w:szCs w:val="21"/>
              </w:rPr>
            </w:pPr>
            <w:r w:rsidRPr="00422D01">
              <w:rPr>
                <w:rFonts w:eastAsia="仿宋_GB2312" w:hint="eastAsia"/>
                <w:szCs w:val="21"/>
              </w:rPr>
              <w:t>英语</w:t>
            </w:r>
          </w:p>
          <w:p w:rsidR="002F34AA" w:rsidRPr="00422D01" w:rsidRDefault="002F34AA">
            <w:pPr>
              <w:jc w:val="center"/>
              <w:rPr>
                <w:rFonts w:eastAsia="仿宋_GB2312"/>
                <w:szCs w:val="21"/>
              </w:rPr>
            </w:pPr>
            <w:r w:rsidRPr="00422D01">
              <w:rPr>
                <w:rFonts w:eastAsia="仿宋_GB2312" w:hint="eastAsia"/>
                <w:szCs w:val="21"/>
              </w:rPr>
              <w:t>选修</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S114A016</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硕士英语（选修）</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社会工作管理</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S115C047</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社会服务机构管理</w:t>
            </w:r>
            <w:r w:rsidRPr="00422D01">
              <w:rPr>
                <w:rFonts w:ascii="宋体" w:hAnsi="宋体" w:cs="宋体" w:hint="eastAsia"/>
                <w:b/>
                <w:bCs/>
                <w:szCs w:val="21"/>
              </w:rPr>
              <w:t>※</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restart"/>
            <w:vAlign w:val="center"/>
          </w:tcPr>
          <w:p w:rsidR="002F34AA" w:rsidRPr="00422D01" w:rsidRDefault="002F34AA">
            <w:pPr>
              <w:jc w:val="center"/>
              <w:rPr>
                <w:rFonts w:eastAsia="仿宋_GB2312"/>
                <w:snapToGrid w:val="0"/>
                <w:kern w:val="0"/>
                <w:szCs w:val="21"/>
              </w:rPr>
            </w:pPr>
            <w:r w:rsidRPr="00422D01">
              <w:rPr>
                <w:rFonts w:eastAsia="仿宋_GB2312" w:hint="eastAsia"/>
                <w:snapToGrid w:val="0"/>
                <w:kern w:val="0"/>
                <w:szCs w:val="21"/>
              </w:rPr>
              <w:t>从本模块课程中至少选</w:t>
            </w:r>
          </w:p>
          <w:p w:rsidR="002F34AA" w:rsidRPr="00422D01" w:rsidRDefault="002F34AA">
            <w:pPr>
              <w:jc w:val="center"/>
              <w:rPr>
                <w:rFonts w:eastAsia="仿宋_GB2312"/>
                <w:szCs w:val="21"/>
              </w:rPr>
            </w:pPr>
            <w:r w:rsidRPr="00422D01">
              <w:rPr>
                <w:rFonts w:eastAsia="仿宋_GB2312"/>
                <w:snapToGrid w:val="0"/>
                <w:kern w:val="0"/>
                <w:szCs w:val="21"/>
              </w:rPr>
              <w:t>5</w:t>
            </w:r>
            <w:r w:rsidRPr="00422D01">
              <w:rPr>
                <w:rFonts w:eastAsia="仿宋_GB2312" w:hint="eastAsia"/>
                <w:snapToGrid w:val="0"/>
                <w:kern w:val="0"/>
                <w:szCs w:val="21"/>
              </w:rPr>
              <w:t>门</w:t>
            </w:r>
          </w:p>
        </w:tc>
        <w:tc>
          <w:tcPr>
            <w:tcW w:w="240"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至少选</w:t>
            </w:r>
            <w:r w:rsidRPr="00422D01">
              <w:rPr>
                <w:rFonts w:eastAsia="仿宋_GB2312"/>
                <w:szCs w:val="21"/>
              </w:rPr>
              <w:t>10</w:t>
            </w:r>
            <w:r w:rsidRPr="00422D01">
              <w:rPr>
                <w:rFonts w:eastAsia="仿宋_GB2312" w:hint="eastAsia"/>
                <w:szCs w:val="21"/>
              </w:rPr>
              <w:t>学分</w:t>
            </w: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S115C050</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社会服务项目管理</w:t>
            </w:r>
            <w:r w:rsidRPr="00422D01">
              <w:rPr>
                <w:rFonts w:ascii="宋体" w:hAnsi="宋体" w:cs="宋体" w:hint="eastAsia"/>
                <w:b/>
                <w:bCs/>
                <w:szCs w:val="21"/>
              </w:rPr>
              <w:t>※</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S115C052</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社会工作评估</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S115C054</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社会统计与分析</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S115C043</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企业社会工作研究</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社会政策与社会福利制度</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S115C067</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学校社会工作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S115C061</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社区建设与社区运动</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S115C031</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民族社会工作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S115C039</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农村社会工作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S115C027</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老年社会工作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w:t>
            </w:r>
            <w:r>
              <w:rPr>
                <w:rFonts w:eastAsia="仿宋_GB2312"/>
                <w:szCs w:val="21"/>
              </w:rPr>
              <w:t>95</w:t>
            </w:r>
          </w:p>
        </w:tc>
        <w:tc>
          <w:tcPr>
            <w:tcW w:w="1904" w:type="pct"/>
            <w:vAlign w:val="center"/>
          </w:tcPr>
          <w:p w:rsidR="002F34AA" w:rsidRPr="00422D01" w:rsidRDefault="002F34AA">
            <w:pPr>
              <w:rPr>
                <w:rFonts w:eastAsia="仿宋_GB2312"/>
                <w:szCs w:val="21"/>
              </w:rPr>
            </w:pPr>
            <w:r w:rsidRPr="00422D01">
              <w:rPr>
                <w:rFonts w:eastAsia="仿宋_GB2312" w:hint="eastAsia"/>
                <w:kern w:val="0"/>
                <w:szCs w:val="21"/>
              </w:rPr>
              <w:t>军民融合与社会服务</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restart"/>
            <w:vAlign w:val="center"/>
          </w:tcPr>
          <w:p w:rsidR="002F34AA" w:rsidRPr="00422D01" w:rsidRDefault="002F34AA">
            <w:pPr>
              <w:jc w:val="center"/>
              <w:rPr>
                <w:rFonts w:eastAsia="仿宋_GB2312"/>
                <w:szCs w:val="21"/>
              </w:rPr>
            </w:pPr>
            <w:r w:rsidRPr="00422D01">
              <w:rPr>
                <w:rFonts w:eastAsia="仿宋_GB2312" w:hint="eastAsia"/>
                <w:szCs w:val="21"/>
              </w:rPr>
              <w:t>临床社会工作实务</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S115C011</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家庭社会工作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S115C023</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精神健康服务</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S115C015</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矫正社会工作</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S115C094</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循证社会工作研究与转化</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S115C069</w:t>
            </w:r>
          </w:p>
        </w:tc>
        <w:tc>
          <w:tcPr>
            <w:tcW w:w="1904" w:type="pct"/>
            <w:vAlign w:val="center"/>
          </w:tcPr>
          <w:p w:rsidR="002F34AA" w:rsidRPr="00422D01" w:rsidRDefault="002F34AA">
            <w:pPr>
              <w:rPr>
                <w:rFonts w:eastAsia="仿宋_GB2312"/>
                <w:szCs w:val="21"/>
              </w:rPr>
            </w:pPr>
            <w:r w:rsidRPr="00422D01">
              <w:rPr>
                <w:rFonts w:eastAsia="仿宋_GB2312"/>
                <w:szCs w:val="21"/>
              </w:rPr>
              <w:t>Medical Social Work</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Pr>
                <w:rFonts w:eastAsia="仿宋_GB2312" w:hint="eastAsia"/>
                <w:szCs w:val="21"/>
              </w:rPr>
              <w:t>秋</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S115C096</w:t>
            </w:r>
          </w:p>
        </w:tc>
        <w:tc>
          <w:tcPr>
            <w:tcW w:w="1904" w:type="pct"/>
            <w:vAlign w:val="center"/>
          </w:tcPr>
          <w:p w:rsidR="002F34AA" w:rsidRPr="00422D01" w:rsidRDefault="002F34AA">
            <w:pPr>
              <w:rPr>
                <w:rFonts w:eastAsia="仿宋_GB2312"/>
                <w:kern w:val="0"/>
                <w:szCs w:val="21"/>
              </w:rPr>
            </w:pPr>
            <w:r w:rsidRPr="00422D01">
              <w:rPr>
                <w:rFonts w:eastAsia="仿宋_GB2312" w:hint="eastAsia"/>
                <w:szCs w:val="21"/>
              </w:rPr>
              <w:t>异常心理学与心理治疗</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355" w:type="pct"/>
            <w:vMerge/>
            <w:vAlign w:val="center"/>
          </w:tcPr>
          <w:p w:rsidR="002F34AA" w:rsidRPr="00422D01" w:rsidRDefault="002F34AA">
            <w:pPr>
              <w:jc w:val="center"/>
              <w:rPr>
                <w:rFonts w:eastAsia="仿宋_GB2312"/>
                <w:szCs w:val="21"/>
              </w:rPr>
            </w:pPr>
          </w:p>
        </w:tc>
        <w:tc>
          <w:tcPr>
            <w:tcW w:w="240" w:type="pct"/>
            <w:vMerge/>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200" w:type="pct"/>
            <w:vMerge/>
            <w:vAlign w:val="center"/>
          </w:tcPr>
          <w:p w:rsidR="002F34AA" w:rsidRPr="00422D01" w:rsidRDefault="002F34AA">
            <w:pPr>
              <w:jc w:val="center"/>
              <w:rPr>
                <w:rFonts w:eastAsia="仿宋_GB2312"/>
                <w:szCs w:val="21"/>
              </w:rPr>
            </w:pPr>
          </w:p>
        </w:tc>
        <w:tc>
          <w:tcPr>
            <w:tcW w:w="476" w:type="pct"/>
            <w:vAlign w:val="center"/>
          </w:tcPr>
          <w:p w:rsidR="002F34AA" w:rsidRPr="00422D01" w:rsidRDefault="002F34AA">
            <w:pPr>
              <w:jc w:val="center"/>
              <w:rPr>
                <w:rFonts w:eastAsia="仿宋_GB2312"/>
                <w:szCs w:val="21"/>
              </w:rPr>
            </w:pPr>
            <w:r w:rsidRPr="00422D01">
              <w:rPr>
                <w:rFonts w:eastAsia="仿宋_GB2312" w:hint="eastAsia"/>
                <w:szCs w:val="21"/>
              </w:rPr>
              <w:t>创新创业与公共素养</w:t>
            </w:r>
          </w:p>
        </w:tc>
        <w:tc>
          <w:tcPr>
            <w:tcW w:w="794" w:type="pct"/>
            <w:vAlign w:val="center"/>
          </w:tcPr>
          <w:p w:rsidR="002F34AA" w:rsidRPr="00422D01" w:rsidRDefault="002F34AA">
            <w:pPr>
              <w:jc w:val="center"/>
              <w:rPr>
                <w:rFonts w:eastAsia="仿宋_GB2312"/>
                <w:b/>
                <w:szCs w:val="21"/>
              </w:rPr>
            </w:pPr>
            <w:r w:rsidRPr="00422D01">
              <w:rPr>
                <w:rFonts w:eastAsia="仿宋_GB2312"/>
                <w:bCs/>
                <w:szCs w:val="21"/>
              </w:rPr>
              <w:t>S2440005</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创新创业（选修）</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1</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考试</w:t>
            </w:r>
          </w:p>
        </w:tc>
        <w:tc>
          <w:tcPr>
            <w:tcW w:w="595" w:type="pct"/>
            <w:gridSpan w:val="2"/>
            <w:vAlign w:val="center"/>
          </w:tcPr>
          <w:p w:rsidR="002F34AA" w:rsidRPr="00422D01" w:rsidRDefault="002F34AA">
            <w:pPr>
              <w:jc w:val="center"/>
              <w:rPr>
                <w:rFonts w:eastAsia="仿宋_GB2312"/>
                <w:szCs w:val="21"/>
              </w:rPr>
            </w:pPr>
          </w:p>
        </w:tc>
      </w:tr>
      <w:tr w:rsidR="002F34AA" w:rsidRPr="00422D01" w:rsidTr="00422D01">
        <w:trPr>
          <w:trHeight w:val="312"/>
          <w:jc w:val="center"/>
        </w:trPr>
        <w:tc>
          <w:tcPr>
            <w:tcW w:w="676" w:type="pct"/>
            <w:gridSpan w:val="2"/>
            <w:vAlign w:val="center"/>
          </w:tcPr>
          <w:p w:rsidR="002F34AA" w:rsidRPr="00422D01" w:rsidRDefault="002F34AA">
            <w:pPr>
              <w:jc w:val="center"/>
              <w:rPr>
                <w:rFonts w:eastAsia="仿宋_GB2312"/>
                <w:szCs w:val="21"/>
              </w:rPr>
            </w:pPr>
            <w:r w:rsidRPr="00422D01">
              <w:rPr>
                <w:rFonts w:eastAsia="仿宋_GB2312" w:hint="eastAsia"/>
                <w:szCs w:val="21"/>
              </w:rPr>
              <w:t>公共实验</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S106C028</w:t>
            </w:r>
          </w:p>
        </w:tc>
        <w:tc>
          <w:tcPr>
            <w:tcW w:w="1904" w:type="pct"/>
            <w:vAlign w:val="center"/>
          </w:tcPr>
          <w:p w:rsidR="002F34AA" w:rsidRPr="00422D01" w:rsidRDefault="002F34AA">
            <w:pPr>
              <w:rPr>
                <w:rFonts w:eastAsia="仿宋_GB2312"/>
                <w:szCs w:val="21"/>
              </w:rPr>
            </w:pPr>
            <w:r w:rsidRPr="00422D01">
              <w:rPr>
                <w:rFonts w:eastAsia="仿宋_GB2312" w:hint="eastAsia"/>
                <w:szCs w:val="21"/>
              </w:rPr>
              <w:t>网络工程</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1</w:t>
            </w:r>
          </w:p>
        </w:tc>
        <w:tc>
          <w:tcPr>
            <w:tcW w:w="397" w:type="pct"/>
            <w:vAlign w:val="center"/>
          </w:tcPr>
          <w:p w:rsidR="002F34AA" w:rsidRPr="00422D01" w:rsidRDefault="002F34AA">
            <w:pPr>
              <w:jc w:val="center"/>
              <w:rPr>
                <w:rFonts w:eastAsia="仿宋_GB2312"/>
                <w:szCs w:val="21"/>
              </w:rPr>
            </w:pPr>
            <w:r w:rsidRPr="00422D01">
              <w:rPr>
                <w:rFonts w:eastAsia="仿宋_GB2312" w:hint="eastAsia"/>
                <w:szCs w:val="21"/>
              </w:rPr>
              <w:t>春</w:t>
            </w:r>
          </w:p>
        </w:tc>
        <w:tc>
          <w:tcPr>
            <w:tcW w:w="396" w:type="pct"/>
            <w:vAlign w:val="center"/>
          </w:tcPr>
          <w:p w:rsidR="002F34AA" w:rsidRPr="00422D01" w:rsidRDefault="002F34AA">
            <w:pPr>
              <w:jc w:val="center"/>
              <w:rPr>
                <w:rFonts w:eastAsia="仿宋_GB2312"/>
                <w:szCs w:val="21"/>
              </w:rPr>
            </w:pPr>
            <w:r w:rsidRPr="00422D01">
              <w:rPr>
                <w:rFonts w:eastAsia="仿宋_GB2312" w:hint="eastAsia"/>
                <w:szCs w:val="21"/>
              </w:rPr>
              <w:t>考查</w:t>
            </w:r>
          </w:p>
        </w:tc>
        <w:tc>
          <w:tcPr>
            <w:tcW w:w="595" w:type="pct"/>
            <w:gridSpan w:val="2"/>
            <w:vAlign w:val="center"/>
          </w:tcPr>
          <w:p w:rsidR="002F34AA" w:rsidRPr="00422D01" w:rsidRDefault="002F34AA">
            <w:pPr>
              <w:jc w:val="center"/>
              <w:rPr>
                <w:rFonts w:eastAsia="仿宋_GB2312"/>
                <w:szCs w:val="21"/>
              </w:rPr>
            </w:pPr>
            <w:r w:rsidRPr="00422D01">
              <w:rPr>
                <w:rFonts w:eastAsia="仿宋_GB2312" w:hint="eastAsia"/>
                <w:szCs w:val="21"/>
              </w:rPr>
              <w:t>全日制学生必选</w:t>
            </w:r>
          </w:p>
        </w:tc>
      </w:tr>
      <w:tr w:rsidR="002F34AA" w:rsidRPr="00422D01" w:rsidTr="00422D01">
        <w:trPr>
          <w:trHeight w:val="312"/>
          <w:jc w:val="center"/>
        </w:trPr>
        <w:tc>
          <w:tcPr>
            <w:tcW w:w="676" w:type="pct"/>
            <w:gridSpan w:val="2"/>
            <w:vMerge w:val="restart"/>
            <w:vAlign w:val="center"/>
          </w:tcPr>
          <w:p w:rsidR="002F34AA" w:rsidRPr="00422D01" w:rsidRDefault="002F34AA">
            <w:pPr>
              <w:jc w:val="center"/>
              <w:rPr>
                <w:rFonts w:eastAsia="仿宋_GB2312"/>
                <w:szCs w:val="21"/>
              </w:rPr>
            </w:pPr>
            <w:r w:rsidRPr="00422D01">
              <w:rPr>
                <w:rFonts w:eastAsia="仿宋_GB2312" w:hint="eastAsia"/>
                <w:szCs w:val="21"/>
              </w:rPr>
              <w:t>必修环节</w:t>
            </w: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S1150001</w:t>
            </w:r>
          </w:p>
        </w:tc>
        <w:tc>
          <w:tcPr>
            <w:tcW w:w="1904" w:type="pct"/>
            <w:vAlign w:val="center"/>
          </w:tcPr>
          <w:p w:rsidR="002F34AA" w:rsidRPr="00422D01" w:rsidRDefault="002F34AA">
            <w:pPr>
              <w:rPr>
                <w:rFonts w:eastAsia="仿宋_GB2312"/>
                <w:kern w:val="0"/>
                <w:szCs w:val="21"/>
              </w:rPr>
            </w:pPr>
            <w:r w:rsidRPr="00422D01">
              <w:rPr>
                <w:rFonts w:eastAsia="仿宋_GB2312" w:hint="eastAsia"/>
                <w:bCs/>
                <w:kern w:val="0"/>
                <w:szCs w:val="21"/>
              </w:rPr>
              <w:t>社会工作实习</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6</w:t>
            </w:r>
          </w:p>
        </w:tc>
        <w:tc>
          <w:tcPr>
            <w:tcW w:w="397" w:type="pct"/>
            <w:vAlign w:val="center"/>
          </w:tcPr>
          <w:p w:rsidR="002F34AA" w:rsidRPr="00422D01" w:rsidRDefault="002F34AA">
            <w:pPr>
              <w:jc w:val="center"/>
              <w:rPr>
                <w:rFonts w:eastAsia="仿宋_GB2312"/>
                <w:szCs w:val="21"/>
              </w:rPr>
            </w:pPr>
          </w:p>
        </w:tc>
        <w:tc>
          <w:tcPr>
            <w:tcW w:w="396" w:type="pct"/>
            <w:vAlign w:val="center"/>
          </w:tcPr>
          <w:p w:rsidR="002F34AA" w:rsidRPr="00422D01" w:rsidRDefault="002F34AA">
            <w:pPr>
              <w:jc w:val="center"/>
              <w:rPr>
                <w:rFonts w:eastAsia="仿宋_GB2312"/>
                <w:szCs w:val="21"/>
              </w:rPr>
            </w:pPr>
          </w:p>
        </w:tc>
        <w:tc>
          <w:tcPr>
            <w:tcW w:w="595" w:type="pct"/>
            <w:gridSpan w:val="2"/>
            <w:vMerge w:val="restart"/>
            <w:vAlign w:val="center"/>
          </w:tcPr>
          <w:p w:rsidR="002F34AA" w:rsidRPr="00422D01" w:rsidRDefault="002F34AA">
            <w:pPr>
              <w:jc w:val="center"/>
              <w:rPr>
                <w:rFonts w:eastAsia="仿宋_GB2312"/>
                <w:szCs w:val="21"/>
              </w:rPr>
            </w:pPr>
            <w:r w:rsidRPr="00422D01">
              <w:rPr>
                <w:rFonts w:eastAsia="仿宋_GB2312" w:hint="eastAsia"/>
                <w:szCs w:val="21"/>
              </w:rPr>
              <w:t>必修</w:t>
            </w:r>
          </w:p>
        </w:tc>
      </w:tr>
      <w:tr w:rsidR="002F34AA" w:rsidRPr="00422D01" w:rsidTr="00422D01">
        <w:trPr>
          <w:trHeight w:val="312"/>
          <w:jc w:val="center"/>
        </w:trPr>
        <w:tc>
          <w:tcPr>
            <w:tcW w:w="676" w:type="pct"/>
            <w:gridSpan w:val="2"/>
            <w:vMerge/>
            <w:vAlign w:val="center"/>
          </w:tcPr>
          <w:p w:rsidR="002F34AA" w:rsidRPr="00422D01" w:rsidRDefault="002F34AA">
            <w:pPr>
              <w:jc w:val="center"/>
              <w:rPr>
                <w:rFonts w:eastAsia="仿宋_GB2312"/>
                <w:szCs w:val="21"/>
              </w:rPr>
            </w:pPr>
          </w:p>
        </w:tc>
        <w:tc>
          <w:tcPr>
            <w:tcW w:w="794" w:type="pct"/>
            <w:vAlign w:val="center"/>
          </w:tcPr>
          <w:p w:rsidR="002F34AA" w:rsidRPr="00422D01" w:rsidRDefault="002F34AA">
            <w:pPr>
              <w:jc w:val="center"/>
              <w:rPr>
                <w:rFonts w:eastAsia="仿宋_GB2312"/>
                <w:szCs w:val="21"/>
              </w:rPr>
            </w:pPr>
            <w:r w:rsidRPr="00422D01">
              <w:rPr>
                <w:rFonts w:eastAsia="仿宋_GB2312"/>
                <w:szCs w:val="21"/>
              </w:rPr>
              <w:t>S1150002</w:t>
            </w:r>
          </w:p>
        </w:tc>
        <w:tc>
          <w:tcPr>
            <w:tcW w:w="1904" w:type="pct"/>
            <w:vAlign w:val="center"/>
          </w:tcPr>
          <w:p w:rsidR="002F34AA" w:rsidRPr="00422D01" w:rsidRDefault="002F34AA">
            <w:pPr>
              <w:rPr>
                <w:rFonts w:eastAsia="仿宋_GB2312"/>
                <w:kern w:val="0"/>
                <w:szCs w:val="21"/>
              </w:rPr>
            </w:pPr>
            <w:r w:rsidRPr="00422D01">
              <w:rPr>
                <w:rFonts w:eastAsia="仿宋_GB2312" w:hint="eastAsia"/>
                <w:kern w:val="0"/>
                <w:szCs w:val="21"/>
              </w:rPr>
              <w:t>毕业论文</w:t>
            </w:r>
          </w:p>
        </w:tc>
        <w:tc>
          <w:tcPr>
            <w:tcW w:w="238" w:type="pct"/>
            <w:vAlign w:val="center"/>
          </w:tcPr>
          <w:p w:rsidR="002F34AA" w:rsidRPr="00422D01" w:rsidRDefault="002F34AA">
            <w:pPr>
              <w:jc w:val="center"/>
              <w:rPr>
                <w:rFonts w:eastAsia="仿宋_GB2312"/>
                <w:szCs w:val="21"/>
              </w:rPr>
            </w:pPr>
            <w:r w:rsidRPr="00422D01">
              <w:rPr>
                <w:rFonts w:eastAsia="仿宋_GB2312"/>
                <w:szCs w:val="21"/>
              </w:rPr>
              <w:t>2</w:t>
            </w:r>
          </w:p>
        </w:tc>
        <w:tc>
          <w:tcPr>
            <w:tcW w:w="397" w:type="pct"/>
            <w:vAlign w:val="center"/>
          </w:tcPr>
          <w:p w:rsidR="002F34AA" w:rsidRPr="00422D01" w:rsidRDefault="002F34AA">
            <w:pPr>
              <w:jc w:val="center"/>
              <w:rPr>
                <w:rFonts w:eastAsia="仿宋_GB2312"/>
                <w:szCs w:val="21"/>
              </w:rPr>
            </w:pPr>
          </w:p>
        </w:tc>
        <w:tc>
          <w:tcPr>
            <w:tcW w:w="396" w:type="pct"/>
            <w:vAlign w:val="center"/>
          </w:tcPr>
          <w:p w:rsidR="002F34AA" w:rsidRPr="00422D01" w:rsidRDefault="002F34AA">
            <w:pPr>
              <w:jc w:val="center"/>
              <w:rPr>
                <w:rFonts w:eastAsia="仿宋_GB2312"/>
                <w:szCs w:val="21"/>
              </w:rPr>
            </w:pPr>
          </w:p>
        </w:tc>
        <w:tc>
          <w:tcPr>
            <w:tcW w:w="595" w:type="pct"/>
            <w:gridSpan w:val="2"/>
            <w:vMerge/>
            <w:vAlign w:val="center"/>
          </w:tcPr>
          <w:p w:rsidR="002F34AA" w:rsidRPr="00422D01" w:rsidRDefault="002F34AA">
            <w:pPr>
              <w:jc w:val="center"/>
              <w:rPr>
                <w:rFonts w:eastAsia="仿宋_GB2312"/>
                <w:szCs w:val="21"/>
              </w:rPr>
            </w:pPr>
          </w:p>
        </w:tc>
      </w:tr>
    </w:tbl>
    <w:p w:rsidR="002F34AA" w:rsidRDefault="002F34AA">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szCs w:val="21"/>
        </w:rPr>
      </w:pPr>
      <w:r>
        <w:rPr>
          <w:rFonts w:eastAsia="仿宋_GB2312" w:hint="eastAsia"/>
          <w:b/>
          <w:bCs/>
          <w:szCs w:val="21"/>
        </w:rPr>
        <w:t>六、专业实习</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．实习时间与单元</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）实习课程分</w:t>
      </w:r>
      <w:r>
        <w:rPr>
          <w:rFonts w:eastAsia="仿宋_GB2312"/>
          <w:szCs w:val="21"/>
        </w:rPr>
        <w:t>3</w:t>
      </w:r>
      <w:r>
        <w:rPr>
          <w:rFonts w:eastAsia="仿宋_GB2312" w:hint="eastAsia"/>
          <w:szCs w:val="21"/>
        </w:rPr>
        <w:t>学期进行，每学期两个学分，</w:t>
      </w:r>
      <w:r>
        <w:rPr>
          <w:rFonts w:eastAsia="仿宋_GB2312"/>
          <w:szCs w:val="21"/>
        </w:rPr>
        <w:t>3</w:t>
      </w:r>
      <w:r>
        <w:rPr>
          <w:rFonts w:eastAsia="仿宋_GB2312" w:hint="eastAsia"/>
          <w:szCs w:val="21"/>
        </w:rPr>
        <w:t>次实习共计</w:t>
      </w:r>
      <w:r>
        <w:rPr>
          <w:rFonts w:eastAsia="仿宋_GB2312"/>
          <w:szCs w:val="21"/>
        </w:rPr>
        <w:t>800</w:t>
      </w:r>
      <w:r>
        <w:rPr>
          <w:rFonts w:eastAsia="仿宋_GB2312" w:hint="eastAsia"/>
          <w:szCs w:val="21"/>
        </w:rPr>
        <w:t>小时。</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）社会工作专业本科毕业生攻读</w:t>
      </w:r>
      <w:r>
        <w:rPr>
          <w:rFonts w:eastAsia="仿宋_GB2312"/>
          <w:szCs w:val="21"/>
        </w:rPr>
        <w:t>MSW</w:t>
      </w:r>
      <w:r>
        <w:rPr>
          <w:rFonts w:eastAsia="仿宋_GB2312" w:hint="eastAsia"/>
          <w:szCs w:val="21"/>
        </w:rPr>
        <w:t>，实习不少于</w:t>
      </w:r>
      <w:r>
        <w:rPr>
          <w:rFonts w:eastAsia="仿宋_GB2312"/>
          <w:szCs w:val="21"/>
        </w:rPr>
        <w:t>600</w:t>
      </w:r>
      <w:r>
        <w:rPr>
          <w:rFonts w:eastAsia="仿宋_GB2312" w:hint="eastAsia"/>
          <w:szCs w:val="21"/>
        </w:rPr>
        <w:t>小时；非社会工作本科学生攻读</w:t>
      </w:r>
      <w:r>
        <w:rPr>
          <w:rFonts w:eastAsia="仿宋_GB2312"/>
          <w:szCs w:val="21"/>
        </w:rPr>
        <w:t>MSW</w:t>
      </w:r>
      <w:r>
        <w:rPr>
          <w:rFonts w:eastAsia="仿宋_GB2312" w:hint="eastAsia"/>
          <w:szCs w:val="21"/>
        </w:rPr>
        <w:t>，实习不少于</w:t>
      </w:r>
      <w:r>
        <w:rPr>
          <w:rFonts w:eastAsia="仿宋_GB2312"/>
          <w:szCs w:val="21"/>
        </w:rPr>
        <w:t>800</w:t>
      </w:r>
      <w:r>
        <w:rPr>
          <w:rFonts w:eastAsia="仿宋_GB2312" w:hint="eastAsia"/>
          <w:szCs w:val="21"/>
        </w:rPr>
        <w:t>小时。</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．实习方式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课程同步实习与机构集中实习结合。</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）课程同步实习内容：课程同步实习与专业必修与选修课程教学同步进行，实习安排和实习督导，由该课授课教师规划。实习在第一学年（包括暑期时间）完成，共计</w:t>
      </w:r>
      <w:r>
        <w:rPr>
          <w:rFonts w:eastAsia="仿宋_GB2312"/>
          <w:szCs w:val="21"/>
        </w:rPr>
        <w:t>300</w:t>
      </w:r>
      <w:r>
        <w:rPr>
          <w:rFonts w:eastAsia="仿宋_GB2312" w:hint="eastAsia"/>
          <w:szCs w:val="21"/>
        </w:rPr>
        <w:t>小时。</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）机构集中实习内容：</w:t>
      </w:r>
    </w:p>
    <w:p w:rsidR="002F34AA" w:rsidRDefault="002F34AA" w:rsidP="00F676A0">
      <w:pPr>
        <w:spacing w:line="400" w:lineRule="exact"/>
        <w:ind w:firstLineChars="200" w:firstLine="31680"/>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ascii="宋体" w:hAnsi="宋体" w:cs="宋体" w:hint="eastAsia"/>
          <w:szCs w:val="21"/>
        </w:rPr>
        <w:t>①</w:t>
      </w:r>
      <w:r>
        <w:rPr>
          <w:rFonts w:eastAsia="仿宋_GB2312"/>
          <w:szCs w:val="21"/>
        </w:rPr>
        <w:fldChar w:fldCharType="end"/>
      </w:r>
      <w:r>
        <w:rPr>
          <w:rFonts w:eastAsia="仿宋_GB2312" w:hint="eastAsia"/>
          <w:szCs w:val="21"/>
        </w:rPr>
        <w:t>机构集中实习在第二学年第一学期与第二学期进行，共计</w:t>
      </w:r>
      <w:r>
        <w:rPr>
          <w:rFonts w:eastAsia="仿宋_GB2312"/>
          <w:szCs w:val="21"/>
        </w:rPr>
        <w:t>500</w:t>
      </w:r>
      <w:r>
        <w:rPr>
          <w:rFonts w:eastAsia="仿宋_GB2312" w:hint="eastAsia"/>
          <w:szCs w:val="21"/>
        </w:rPr>
        <w:t>小时。两次实习以不同机构为原则。但机构若规定须实习两学期，则应于第一次实习时提出申请，交由</w:t>
      </w:r>
      <w:r>
        <w:rPr>
          <w:rFonts w:eastAsia="仿宋_GB2312"/>
          <w:szCs w:val="21"/>
        </w:rPr>
        <w:t>MSW</w:t>
      </w:r>
      <w:r>
        <w:rPr>
          <w:rFonts w:eastAsia="仿宋_GB2312" w:hint="eastAsia"/>
          <w:szCs w:val="21"/>
        </w:rPr>
        <w:t>中心审核。</w:t>
      </w:r>
    </w:p>
    <w:p w:rsidR="002F34AA" w:rsidRDefault="002F34AA" w:rsidP="00F676A0">
      <w:pPr>
        <w:spacing w:line="400" w:lineRule="exact"/>
        <w:ind w:firstLineChars="200" w:firstLine="31680"/>
        <w:rPr>
          <w:rFonts w:eastAsia="仿宋_GB2312"/>
          <w:szCs w:val="21"/>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ascii="宋体" w:hAnsi="宋体" w:cs="宋体" w:hint="eastAsia"/>
          <w:szCs w:val="21"/>
        </w:rPr>
        <w:t>②</w:t>
      </w:r>
      <w:r>
        <w:rPr>
          <w:rFonts w:eastAsia="仿宋_GB2312"/>
          <w:szCs w:val="21"/>
        </w:rPr>
        <w:fldChar w:fldCharType="end"/>
      </w:r>
      <w:r>
        <w:rPr>
          <w:rFonts w:eastAsia="仿宋_GB2312" w:hint="eastAsia"/>
          <w:szCs w:val="21"/>
        </w:rPr>
        <w:t>第二学年第一学期的集中实习（</w:t>
      </w:r>
      <w:r>
        <w:rPr>
          <w:rFonts w:eastAsia="仿宋_GB2312"/>
          <w:szCs w:val="21"/>
        </w:rPr>
        <w:t>300</w:t>
      </w:r>
      <w:r>
        <w:rPr>
          <w:rFonts w:eastAsia="仿宋_GB2312" w:hint="eastAsia"/>
          <w:szCs w:val="21"/>
        </w:rPr>
        <w:t>小时），要求学生在学校指导老师与机构督导的共同指导下，综合运用所学社会工作方法（直接服务与间接服务）于机构实务。</w:t>
      </w:r>
      <w:r>
        <w:rPr>
          <w:rFonts w:eastAsia="仿宋_GB2312"/>
          <w:szCs w:val="21"/>
        </w:rPr>
        <w:t xml:space="preserve"> </w:t>
      </w:r>
    </w:p>
    <w:p w:rsidR="002F34AA" w:rsidRDefault="002F34AA" w:rsidP="00F676A0">
      <w:pPr>
        <w:spacing w:line="400" w:lineRule="exact"/>
        <w:ind w:firstLineChars="200" w:firstLine="31680"/>
        <w:rPr>
          <w:rFonts w:eastAsia="仿宋_GB2312"/>
          <w:szCs w:val="21"/>
        </w:rPr>
      </w:pPr>
      <w:r>
        <w:rPr>
          <w:rFonts w:eastAsia="仿宋_GB2312"/>
          <w:szCs w:val="21"/>
        </w:rPr>
        <w:fldChar w:fldCharType="begin"/>
      </w:r>
      <w:r>
        <w:rPr>
          <w:rFonts w:eastAsia="仿宋_GB2312"/>
          <w:szCs w:val="21"/>
        </w:rPr>
        <w:instrText xml:space="preserve"> = 3 \* GB3 </w:instrText>
      </w:r>
      <w:r>
        <w:rPr>
          <w:rFonts w:eastAsia="仿宋_GB2312"/>
          <w:szCs w:val="21"/>
        </w:rPr>
        <w:fldChar w:fldCharType="separate"/>
      </w:r>
      <w:r>
        <w:rPr>
          <w:rFonts w:ascii="宋体" w:hAnsi="宋体" w:cs="宋体" w:hint="eastAsia"/>
          <w:szCs w:val="21"/>
        </w:rPr>
        <w:t>③</w:t>
      </w:r>
      <w:r>
        <w:rPr>
          <w:rFonts w:eastAsia="仿宋_GB2312"/>
          <w:szCs w:val="21"/>
        </w:rPr>
        <w:fldChar w:fldCharType="end"/>
      </w:r>
      <w:r>
        <w:rPr>
          <w:rFonts w:eastAsia="仿宋_GB2312" w:hint="eastAsia"/>
          <w:szCs w:val="21"/>
        </w:rPr>
        <w:t>第二学年第二学期的集中实习（</w:t>
      </w:r>
      <w:r>
        <w:rPr>
          <w:rFonts w:eastAsia="仿宋_GB2312"/>
          <w:szCs w:val="21"/>
        </w:rPr>
        <w:t>200</w:t>
      </w:r>
      <w:r>
        <w:rPr>
          <w:rFonts w:eastAsia="仿宋_GB2312" w:hint="eastAsia"/>
          <w:szCs w:val="21"/>
        </w:rPr>
        <w:t>小时）要求学生在学校指导老师及机构督导共同指导下，结合毕业论文设计，选择感兴趣的领域，综合运用所学社会工作知识。</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．实习督导</w:t>
      </w:r>
    </w:p>
    <w:p w:rsidR="002F34AA" w:rsidRDefault="002F34AA" w:rsidP="00F676A0">
      <w:pPr>
        <w:spacing w:line="400" w:lineRule="exact"/>
        <w:ind w:firstLineChars="200" w:firstLine="31680"/>
        <w:rPr>
          <w:rFonts w:eastAsia="仿宋_GB2312"/>
          <w:szCs w:val="21"/>
        </w:rPr>
      </w:pPr>
      <w:r>
        <w:rPr>
          <w:rFonts w:eastAsia="仿宋_GB2312" w:hint="eastAsia"/>
          <w:szCs w:val="21"/>
        </w:rPr>
        <w:t>实习督导为学校指导老师督导与机构督导相结合，发挥学校督导和机构督导双重作用，提高实习教学水平。</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）聘请社会福利机构主管或从事实务工作多年以上、或具有相关专业经验的人员担任；学校指导老师由</w:t>
      </w:r>
      <w:r>
        <w:rPr>
          <w:rFonts w:eastAsia="仿宋_GB2312"/>
          <w:szCs w:val="21"/>
        </w:rPr>
        <w:t>MSW</w:t>
      </w:r>
      <w:r>
        <w:rPr>
          <w:rFonts w:eastAsia="仿宋_GB2312" w:hint="eastAsia"/>
          <w:szCs w:val="21"/>
        </w:rPr>
        <w:t>中心会议决定，协调学生、机构与</w:t>
      </w:r>
      <w:r>
        <w:rPr>
          <w:rFonts w:eastAsia="仿宋_GB2312"/>
          <w:szCs w:val="21"/>
        </w:rPr>
        <w:t>MSW</w:t>
      </w:r>
      <w:r>
        <w:rPr>
          <w:rFonts w:eastAsia="仿宋_GB2312" w:hint="eastAsia"/>
          <w:szCs w:val="21"/>
        </w:rPr>
        <w:t>中心三方面实习目标与计划。</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）每位学校指导教师负责督导学生以</w:t>
      </w:r>
      <w:r>
        <w:rPr>
          <w:rFonts w:eastAsia="仿宋_GB2312"/>
          <w:szCs w:val="21"/>
        </w:rPr>
        <w:t>5~8</w:t>
      </w:r>
      <w:r>
        <w:rPr>
          <w:rFonts w:eastAsia="仿宋_GB2312" w:hint="eastAsia"/>
          <w:szCs w:val="21"/>
        </w:rPr>
        <w:t>人为限，在每阶段实习中给予学生督导至少</w:t>
      </w:r>
      <w:r>
        <w:rPr>
          <w:rFonts w:eastAsia="仿宋_GB2312"/>
          <w:szCs w:val="21"/>
        </w:rPr>
        <w:t>3</w:t>
      </w:r>
      <w:r>
        <w:rPr>
          <w:rFonts w:eastAsia="仿宋_GB2312" w:hint="eastAsia"/>
          <w:szCs w:val="21"/>
        </w:rPr>
        <w:t>次，督导时间与方式如下：</w:t>
      </w:r>
    </w:p>
    <w:p w:rsidR="002F34AA" w:rsidRDefault="002F34AA" w:rsidP="00F676A0">
      <w:pPr>
        <w:spacing w:line="400" w:lineRule="exact"/>
        <w:ind w:firstLineChars="200" w:firstLine="31680"/>
        <w:rPr>
          <w:rFonts w:eastAsia="仿宋_GB2312"/>
          <w:szCs w:val="21"/>
        </w:rPr>
      </w:pPr>
      <w:r>
        <w:rPr>
          <w:rFonts w:eastAsia="仿宋_GB2312"/>
          <w:szCs w:val="21"/>
        </w:rPr>
        <w:fldChar w:fldCharType="begin"/>
      </w:r>
      <w:r>
        <w:rPr>
          <w:rFonts w:eastAsia="仿宋_GB2312"/>
          <w:szCs w:val="21"/>
        </w:rPr>
        <w:instrText xml:space="preserve"> = 1 \* GB3 </w:instrText>
      </w:r>
      <w:r>
        <w:rPr>
          <w:rFonts w:eastAsia="仿宋_GB2312"/>
          <w:szCs w:val="21"/>
        </w:rPr>
        <w:fldChar w:fldCharType="separate"/>
      </w:r>
      <w:r>
        <w:rPr>
          <w:rFonts w:ascii="宋体" w:hAnsi="宋体" w:cs="宋体" w:hint="eastAsia"/>
          <w:szCs w:val="21"/>
        </w:rPr>
        <w:t>①</w:t>
      </w:r>
      <w:r>
        <w:rPr>
          <w:rFonts w:eastAsia="仿宋_GB2312"/>
          <w:szCs w:val="21"/>
        </w:rPr>
        <w:fldChar w:fldCharType="end"/>
      </w:r>
      <w:r>
        <w:rPr>
          <w:rFonts w:eastAsia="仿宋_GB2312" w:hint="eastAsia"/>
          <w:szCs w:val="21"/>
        </w:rPr>
        <w:t>个别督导：以不定期方式，由学校指导老师与研究生随时联系。</w:t>
      </w:r>
    </w:p>
    <w:p w:rsidR="002F34AA" w:rsidRDefault="002F34AA" w:rsidP="00F676A0">
      <w:pPr>
        <w:spacing w:line="400" w:lineRule="exact"/>
        <w:ind w:firstLineChars="200" w:firstLine="31680"/>
        <w:rPr>
          <w:rFonts w:eastAsia="仿宋_GB2312"/>
          <w:szCs w:val="21"/>
        </w:rPr>
      </w:pPr>
      <w:r>
        <w:rPr>
          <w:rFonts w:eastAsia="仿宋_GB2312"/>
          <w:szCs w:val="21"/>
        </w:rPr>
        <w:fldChar w:fldCharType="begin"/>
      </w:r>
      <w:r>
        <w:rPr>
          <w:rFonts w:eastAsia="仿宋_GB2312"/>
          <w:szCs w:val="21"/>
        </w:rPr>
        <w:instrText xml:space="preserve"> = 2 \* GB3 </w:instrText>
      </w:r>
      <w:r>
        <w:rPr>
          <w:rFonts w:eastAsia="仿宋_GB2312"/>
          <w:szCs w:val="21"/>
        </w:rPr>
        <w:fldChar w:fldCharType="separate"/>
      </w:r>
      <w:r>
        <w:rPr>
          <w:rFonts w:ascii="宋体" w:hAnsi="宋体" w:cs="宋体" w:hint="eastAsia"/>
          <w:szCs w:val="21"/>
        </w:rPr>
        <w:t>②</w:t>
      </w:r>
      <w:r>
        <w:rPr>
          <w:rFonts w:eastAsia="仿宋_GB2312"/>
          <w:szCs w:val="21"/>
        </w:rPr>
        <w:fldChar w:fldCharType="end"/>
      </w:r>
      <w:r>
        <w:rPr>
          <w:rFonts w:eastAsia="仿宋_GB2312" w:hint="eastAsia"/>
          <w:szCs w:val="21"/>
        </w:rPr>
        <w:t>团体督导：以定期方式，由学校指导老师与研究生自订时间和地点。</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）机构督导给予学生个别或团体督导，每周至少</w:t>
      </w:r>
      <w:r>
        <w:rPr>
          <w:rFonts w:eastAsia="仿宋_GB2312"/>
          <w:szCs w:val="21"/>
        </w:rPr>
        <w:t>1</w:t>
      </w:r>
      <w:r>
        <w:rPr>
          <w:rFonts w:eastAsia="仿宋_GB2312" w:hint="eastAsia"/>
          <w:szCs w:val="21"/>
        </w:rPr>
        <w:t>次。</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）学校指导老师与机构督导于研究生实习期间应加强联系，共同评估学生实习进度与成果。学校指导老师于每阶段实习期间至少访问机构两次，并负责评阅学生实习作业，给予指导意见。</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．实习机构</w:t>
      </w:r>
    </w:p>
    <w:p w:rsidR="002F34AA" w:rsidRDefault="002F34AA" w:rsidP="00F676A0">
      <w:pPr>
        <w:spacing w:line="400" w:lineRule="exact"/>
        <w:ind w:firstLineChars="200" w:firstLine="31680"/>
        <w:rPr>
          <w:rFonts w:eastAsia="仿宋_GB2312"/>
          <w:szCs w:val="21"/>
        </w:rPr>
      </w:pPr>
      <w:r>
        <w:rPr>
          <w:rFonts w:eastAsia="仿宋_GB2312" w:hint="eastAsia"/>
          <w:szCs w:val="21"/>
        </w:rPr>
        <w:t>在实习申请期间，</w:t>
      </w:r>
      <w:r>
        <w:rPr>
          <w:rFonts w:eastAsia="仿宋_GB2312"/>
          <w:szCs w:val="21"/>
        </w:rPr>
        <w:t>MSW</w:t>
      </w:r>
      <w:r>
        <w:rPr>
          <w:rFonts w:eastAsia="仿宋_GB2312" w:hint="eastAsia"/>
          <w:szCs w:val="21"/>
        </w:rPr>
        <w:t>中心将公布实习机构一览表。实习机构以能够提供</w:t>
      </w:r>
      <w:r>
        <w:rPr>
          <w:rFonts w:eastAsia="仿宋_GB2312"/>
          <w:szCs w:val="21"/>
        </w:rPr>
        <w:t>MSW</w:t>
      </w:r>
      <w:r>
        <w:rPr>
          <w:rFonts w:eastAsia="仿宋_GB2312" w:hint="eastAsia"/>
          <w:szCs w:val="21"/>
        </w:rPr>
        <w:t>研究生程度实习工作为原则。</w:t>
      </w:r>
      <w:r>
        <w:rPr>
          <w:rFonts w:eastAsia="仿宋_GB2312"/>
          <w:szCs w:val="21"/>
        </w:rPr>
        <w:t>MSW</w:t>
      </w:r>
      <w:r>
        <w:rPr>
          <w:rFonts w:eastAsia="仿宋_GB2312" w:hint="eastAsia"/>
          <w:szCs w:val="21"/>
        </w:rPr>
        <w:t>同学应综合考虑实习机构、实习环境和实习督导因素遴选合适的相关实习机构。</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．实习作业</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）实习计划</w:t>
      </w:r>
      <w:r>
        <w:rPr>
          <w:rFonts w:eastAsia="仿宋_GB2312"/>
          <w:szCs w:val="21"/>
        </w:rPr>
        <w:t>1</w:t>
      </w:r>
      <w:r>
        <w:rPr>
          <w:rFonts w:eastAsia="仿宋_GB2312" w:hint="eastAsia"/>
          <w:szCs w:val="21"/>
        </w:rPr>
        <w:t>份</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）实习日志（周志）或实习内容记录</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）自拟与实习方案相关之研究报告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）实习总心得报告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实习结束后，上述实习作业各交</w:t>
      </w:r>
      <w:r>
        <w:rPr>
          <w:rFonts w:eastAsia="仿宋_GB2312"/>
          <w:szCs w:val="21"/>
        </w:rPr>
        <w:t>1</w:t>
      </w:r>
      <w:r>
        <w:rPr>
          <w:rFonts w:eastAsia="仿宋_GB2312" w:hint="eastAsia"/>
          <w:szCs w:val="21"/>
        </w:rPr>
        <w:t>份至</w:t>
      </w:r>
      <w:r>
        <w:rPr>
          <w:rFonts w:eastAsia="仿宋_GB2312"/>
          <w:szCs w:val="21"/>
        </w:rPr>
        <w:t>MSW</w:t>
      </w:r>
      <w:r>
        <w:rPr>
          <w:rFonts w:eastAsia="仿宋_GB2312" w:hint="eastAsia"/>
          <w:szCs w:val="21"/>
        </w:rPr>
        <w:t>中心存档。除上述作业外，其余依机构规定办理。</w:t>
      </w:r>
    </w:p>
    <w:p w:rsidR="002F34AA" w:rsidRDefault="002F34AA" w:rsidP="0084600E">
      <w:pPr>
        <w:spacing w:line="400" w:lineRule="exact"/>
        <w:rPr>
          <w:rFonts w:eastAsia="仿宋_GB2312"/>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论文选题与开题是研究生培养过程中的重要环节，开题报告应涉及论题、研究意义、研究思路、研究内容、研究方法、完成计划、文献资料等，第三学期结束前完成开题工作。字数应不少于</w:t>
      </w:r>
      <w:r>
        <w:rPr>
          <w:rFonts w:eastAsia="仿宋_GB2312"/>
          <w:szCs w:val="21"/>
        </w:rPr>
        <w:t>8000</w:t>
      </w:r>
      <w:r>
        <w:rPr>
          <w:rFonts w:eastAsia="仿宋_GB2312" w:hint="eastAsia"/>
          <w:szCs w:val="21"/>
        </w:rPr>
        <w:t>字，由书面和口头报告形式组成，具体要求详见《</w:t>
      </w:r>
      <w:r>
        <w:rPr>
          <w:rFonts w:eastAsia="仿宋_GB2312" w:hint="eastAsia"/>
          <w:bCs/>
          <w:kern w:val="0"/>
          <w:szCs w:val="21"/>
        </w:rPr>
        <w:t>南京理工大学全日制硕士专业学位研究生学位论文工作暂行规定</w:t>
      </w:r>
      <w:r>
        <w:rPr>
          <w:rFonts w:eastAsia="仿宋_GB2312" w:hint="eastAsia"/>
          <w:szCs w:val="21"/>
        </w:rPr>
        <w:t>》。</w:t>
      </w:r>
    </w:p>
    <w:p w:rsidR="002F34AA" w:rsidRDefault="002F34AA" w:rsidP="0084600E">
      <w:pPr>
        <w:spacing w:line="400" w:lineRule="exact"/>
        <w:rPr>
          <w:rFonts w:eastAsia="仿宋_GB2312"/>
          <w:b/>
          <w:bCs/>
          <w:szCs w:val="21"/>
        </w:rPr>
      </w:pPr>
      <w:r>
        <w:rPr>
          <w:rFonts w:eastAsia="仿宋_GB2312" w:hint="eastAsia"/>
          <w:b/>
          <w:bCs/>
          <w:szCs w:val="21"/>
        </w:rPr>
        <w:t>文献综述</w:t>
      </w:r>
    </w:p>
    <w:p w:rsidR="002F34AA" w:rsidRDefault="002F34AA" w:rsidP="00F676A0">
      <w:pPr>
        <w:spacing w:line="400" w:lineRule="exact"/>
        <w:ind w:firstLineChars="200" w:firstLine="31680"/>
        <w:rPr>
          <w:rFonts w:eastAsia="仿宋_GB2312"/>
          <w:szCs w:val="21"/>
        </w:rPr>
      </w:pPr>
      <w:r>
        <w:rPr>
          <w:rFonts w:eastAsia="仿宋_GB2312"/>
          <w:szCs w:val="21"/>
        </w:rPr>
        <w:t>5000</w:t>
      </w:r>
      <w:r>
        <w:rPr>
          <w:rFonts w:eastAsia="仿宋_GB2312" w:hint="eastAsia"/>
          <w:szCs w:val="21"/>
        </w:rPr>
        <w:t>字左右；</w:t>
      </w:r>
      <w:r>
        <w:rPr>
          <w:rFonts w:eastAsia="仿宋_GB2312" w:hint="eastAsia"/>
          <w:bCs/>
          <w:szCs w:val="21"/>
        </w:rPr>
        <w:t>查阅不少于</w:t>
      </w:r>
      <w:r>
        <w:rPr>
          <w:rFonts w:eastAsia="仿宋_GB2312"/>
          <w:bCs/>
          <w:szCs w:val="21"/>
        </w:rPr>
        <w:t>50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r>
        <w:rPr>
          <w:rFonts w:eastAsia="仿宋_GB2312" w:hint="eastAsia"/>
          <w:szCs w:val="21"/>
        </w:rPr>
        <w:t>通过对所查询文献的引用、分析，对前人的研究工作进行总结，综合、全面地反映该研究领域的发展现状，从而对自己选题的意义、可行性、独创性进行阐述。</w:t>
      </w:r>
    </w:p>
    <w:p w:rsidR="002F34AA" w:rsidRDefault="002F34AA" w:rsidP="0084600E">
      <w:pPr>
        <w:spacing w:line="400" w:lineRule="exact"/>
        <w:rPr>
          <w:rFonts w:eastAsia="仿宋_GB2312"/>
          <w:b/>
          <w:bCs/>
          <w:szCs w:val="21"/>
        </w:rPr>
      </w:pPr>
      <w:r>
        <w:rPr>
          <w:rFonts w:eastAsia="仿宋_GB2312" w:hint="eastAsia"/>
          <w:b/>
          <w:bCs/>
          <w:szCs w:val="21"/>
        </w:rPr>
        <w:t>论文开题</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开题报告会由本学科专业</w:t>
      </w:r>
      <w:r>
        <w:rPr>
          <w:rFonts w:eastAsia="仿宋_GB2312"/>
          <w:szCs w:val="21"/>
        </w:rPr>
        <w:t>3</w:t>
      </w:r>
      <w:r>
        <w:rPr>
          <w:rFonts w:eastAsia="仿宋_GB2312" w:hint="eastAsia"/>
          <w:szCs w:val="21"/>
        </w:rPr>
        <w:t>名以上专家组成的评审小组对开题报告进行评审，提出具体的评价和修改意见。社会工作论文的研究设计必须是社会工作导向的，且研究设计必须有明确的社会工作干预过程，未通过者限期重新组织开题。开题应于第四学期结束前完成。</w:t>
      </w:r>
    </w:p>
    <w:p w:rsidR="002F34AA" w:rsidRDefault="002F34AA" w:rsidP="0084600E">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研究生在校学习期间发表一定数量的与学位论文相关的学术论文等学术成果，具体要求详见《南京理工大学关于研究生发表学术论文要求的规定》。</w:t>
      </w:r>
    </w:p>
    <w:p w:rsidR="002F34AA" w:rsidRDefault="002F34AA" w:rsidP="0084600E">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bCs/>
          <w:kern w:val="0"/>
          <w:szCs w:val="21"/>
        </w:rPr>
      </w:pPr>
      <w:r>
        <w:rPr>
          <w:rFonts w:eastAsia="仿宋_GB2312" w:hint="eastAsia"/>
          <w:bCs/>
          <w:szCs w:val="21"/>
        </w:rPr>
        <w:t>除符合学校规定外（学位论文其它相关要求详见《南京理工大学全日制硕士专业学位研究生学位论文工作暂行规定》和《南京理工大学全日制硕士专业学位论文撰写要求》），学位论文必须是一篇系统、完整的学术论文，要求论文要求精炼通顺，条理分明，结构完整，图表清晰，注释标准，符合专业要求和学术规范；应当用中文撰写，要有中文和外文摘要；学位论文应在调查研究的基础上，选题必须来源于社会实践或社会工作实际中的现实问题，应具有明确的实践意义和应用价值；围绕论文开展科研工作的时间一般不少于</w:t>
      </w:r>
      <w:r>
        <w:rPr>
          <w:rFonts w:eastAsia="仿宋_GB2312"/>
          <w:bCs/>
          <w:szCs w:val="21"/>
        </w:rPr>
        <w:t>1</w:t>
      </w:r>
      <w:r>
        <w:rPr>
          <w:rFonts w:eastAsia="仿宋_GB2312" w:hint="eastAsia"/>
          <w:bCs/>
          <w:szCs w:val="21"/>
        </w:rPr>
        <w:t>年；</w:t>
      </w:r>
      <w:r>
        <w:rPr>
          <w:rFonts w:eastAsia="仿宋_GB2312" w:hint="eastAsia"/>
          <w:bCs/>
          <w:kern w:val="0"/>
          <w:szCs w:val="21"/>
        </w:rPr>
        <w:t>学位论文字数不少于</w:t>
      </w:r>
      <w:r>
        <w:rPr>
          <w:rFonts w:eastAsia="仿宋_GB2312"/>
          <w:bCs/>
          <w:kern w:val="0"/>
          <w:szCs w:val="21"/>
        </w:rPr>
        <w:t>3</w:t>
      </w:r>
      <w:r>
        <w:rPr>
          <w:rFonts w:eastAsia="仿宋_GB2312" w:hint="eastAsia"/>
          <w:bCs/>
          <w:kern w:val="0"/>
          <w:szCs w:val="21"/>
        </w:rPr>
        <w:t>万字。</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论文议题</w:t>
      </w:r>
    </w:p>
    <w:p w:rsidR="002F34AA" w:rsidRDefault="002F34AA" w:rsidP="00F676A0">
      <w:pPr>
        <w:spacing w:line="400" w:lineRule="exact"/>
        <w:ind w:firstLineChars="200" w:firstLine="31680"/>
        <w:rPr>
          <w:rFonts w:eastAsia="仿宋_GB2312"/>
          <w:szCs w:val="21"/>
        </w:rPr>
      </w:pPr>
      <w:r>
        <w:rPr>
          <w:rFonts w:eastAsia="仿宋_GB2312" w:hint="eastAsia"/>
          <w:szCs w:val="21"/>
        </w:rPr>
        <w:t>与社会工作相关；涉及社会工作实务和理论、社会服务机构管理、社会政策的某个议题；突出实用性和应用性。</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论文类型</w:t>
      </w:r>
    </w:p>
    <w:p w:rsidR="002F34AA" w:rsidRDefault="002F34AA" w:rsidP="00F676A0">
      <w:pPr>
        <w:spacing w:line="400" w:lineRule="exact"/>
        <w:ind w:firstLineChars="200" w:firstLine="31680"/>
        <w:rPr>
          <w:rFonts w:eastAsia="仿宋_GB2312"/>
          <w:szCs w:val="21"/>
        </w:rPr>
      </w:pPr>
      <w:r>
        <w:rPr>
          <w:rFonts w:eastAsia="仿宋_GB2312" w:hint="eastAsia"/>
          <w:szCs w:val="21"/>
        </w:rPr>
        <w:t>社会工作硕士专业学位论文可以采用以下形式（任选一种）：</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）临床社会工作实务应用研究</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学生在导师的指导下，综合运用社会工作基础理论、专业知识、实务方法、就某个实务领域的实际问题开展应用性研究，在实际服务提供中验证和创新、发展社会工作的知识与方法。</w:t>
      </w:r>
    </w:p>
    <w:p w:rsidR="002F34AA" w:rsidRDefault="002F34AA" w:rsidP="00F676A0">
      <w:pPr>
        <w:spacing w:line="400" w:lineRule="exact"/>
        <w:ind w:firstLineChars="200" w:firstLine="31680"/>
        <w:rPr>
          <w:rFonts w:eastAsia="仿宋_GB2312"/>
          <w:szCs w:val="21"/>
        </w:rPr>
      </w:pPr>
      <w:r>
        <w:rPr>
          <w:rFonts w:eastAsia="仿宋_GB2312" w:hint="eastAsia"/>
          <w:szCs w:val="21"/>
        </w:rPr>
        <w:t>实务研究：针对社会工作的某个模型、策略、技能或某实务领域的知识，在文献回顾的基础上，主要采用社会工作的理论，运用社会工作研究方法，验证和发展所研究议题的方法和知识。</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）社会福利与社会工作项目设计与评估</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学生在导师的指导下选择一个具体的社会福利服务与管理项目进行从设计到执行和评估结果的服务试验，写出完整的项目设计与评估报告。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）调查研究报告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学生在导师的指导下，发现社会工作研究领域的真问题、好问题，在明确问题意识的前提下，运用科学的调查理论、方法和工具（定量研究</w:t>
      </w:r>
      <w:r>
        <w:rPr>
          <w:rFonts w:eastAsia="仿宋_GB2312"/>
          <w:szCs w:val="21"/>
        </w:rPr>
        <w:t>/</w:t>
      </w:r>
      <w:r>
        <w:rPr>
          <w:rFonts w:eastAsia="仿宋_GB2312" w:hint="eastAsia"/>
          <w:szCs w:val="21"/>
        </w:rPr>
        <w:t>定性研究），通过翔实的数据</w:t>
      </w:r>
      <w:r>
        <w:rPr>
          <w:rFonts w:eastAsia="仿宋_GB2312"/>
          <w:szCs w:val="21"/>
        </w:rPr>
        <w:t>/</w:t>
      </w:r>
      <w:r>
        <w:rPr>
          <w:rFonts w:eastAsia="仿宋_GB2312" w:hint="eastAsia"/>
          <w:szCs w:val="21"/>
        </w:rPr>
        <w:t>资料进行系统深入的挖掘、处理和分析，对问题的各个层次、各个侧面进行典型事例剖析，分析存在的问题及其成因，在社会工作专业领域的理论、技巧</w:t>
      </w:r>
      <w:r>
        <w:rPr>
          <w:rFonts w:eastAsia="仿宋_GB2312"/>
          <w:szCs w:val="21"/>
        </w:rPr>
        <w:t>/</w:t>
      </w:r>
      <w:r>
        <w:rPr>
          <w:rFonts w:eastAsia="仿宋_GB2312" w:hint="eastAsia"/>
          <w:szCs w:val="21"/>
        </w:rPr>
        <w:t>策略、价值伦理等的启蒙之下，总结归纳或推导出结论报告，提出具体研究对策。论文应依据作者所收集的第一手资料、访谈内容和统计数据，样本描述要客观、科学、准确，行文要求兼具学理性和实务性。</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4</w:t>
      </w:r>
      <w:r>
        <w:rPr>
          <w:rFonts w:eastAsia="仿宋_GB2312" w:hint="eastAsia"/>
          <w:szCs w:val="21"/>
        </w:rPr>
        <w:t>）社会福利制度与社会政策研究</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学生在导师的指导下撰写社会福利制度与社会政策方面的研究论文。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5</w:t>
      </w:r>
      <w:r>
        <w:rPr>
          <w:rFonts w:eastAsia="仿宋_GB2312" w:hint="eastAsia"/>
          <w:szCs w:val="21"/>
        </w:rPr>
        <w:t>）社会工作案例分析</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学生在导师的指导下，针对同一主题的若干个相关案例进行研究分析和专项调查。</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论文反映的内容必须真实，案例要有典型性、代表性和实用性；案例的人物、组织以及事件经过的介绍不得超过正文字数的</w:t>
      </w:r>
      <w:r>
        <w:rPr>
          <w:rFonts w:eastAsia="仿宋_GB2312"/>
          <w:szCs w:val="21"/>
        </w:rPr>
        <w:t>1/3</w:t>
      </w:r>
      <w:r>
        <w:rPr>
          <w:rFonts w:eastAsia="仿宋_GB2312" w:hint="eastAsia"/>
          <w:szCs w:val="21"/>
        </w:rPr>
        <w:t>，案例正文要运用先进的理论对案例进行全面、周密、客观的解析和评价，避免加入作者的主观倾向。</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．论文规范</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1</w:t>
      </w:r>
      <w:r>
        <w:rPr>
          <w:rFonts w:eastAsia="仿宋_GB2312" w:hint="eastAsia"/>
          <w:szCs w:val="21"/>
        </w:rPr>
        <w:t>）论文字数：正文一般不少于</w:t>
      </w:r>
      <w:r>
        <w:rPr>
          <w:rFonts w:eastAsia="仿宋_GB2312"/>
          <w:szCs w:val="21"/>
        </w:rPr>
        <w:t>3</w:t>
      </w:r>
      <w:r>
        <w:rPr>
          <w:rFonts w:eastAsia="仿宋_GB2312" w:hint="eastAsia"/>
          <w:szCs w:val="21"/>
        </w:rPr>
        <w:t>万字。</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2</w:t>
      </w:r>
      <w:r>
        <w:rPr>
          <w:rFonts w:eastAsia="仿宋_GB2312" w:hint="eastAsia"/>
          <w:szCs w:val="21"/>
        </w:rPr>
        <w:t>）规范要求：结构完整，逻辑清晰，文字流畅，观点明确；符合学术规范，无政治方向及研究伦理方面的问题；体现社会工作的特色。</w:t>
      </w:r>
    </w:p>
    <w:p w:rsidR="002F34AA" w:rsidRDefault="002F34AA" w:rsidP="00F676A0">
      <w:pPr>
        <w:spacing w:line="400" w:lineRule="exact"/>
        <w:ind w:firstLineChars="200" w:firstLine="31680"/>
        <w:rPr>
          <w:rFonts w:eastAsia="仿宋_GB2312"/>
          <w:szCs w:val="21"/>
        </w:rPr>
      </w:pPr>
      <w:r>
        <w:rPr>
          <w:rFonts w:eastAsia="仿宋_GB2312" w:hint="eastAsia"/>
          <w:szCs w:val="21"/>
        </w:rPr>
        <w:t>（</w:t>
      </w:r>
      <w:r>
        <w:rPr>
          <w:rFonts w:eastAsia="仿宋_GB2312"/>
          <w:szCs w:val="21"/>
        </w:rPr>
        <w:t>3</w:t>
      </w:r>
      <w:r>
        <w:rPr>
          <w:rFonts w:eastAsia="仿宋_GB2312" w:hint="eastAsia"/>
          <w:szCs w:val="21"/>
        </w:rPr>
        <w:t>）水平要求：观点正确、表达清晰、资料充分、论证合理、逻辑严密、有所创新；在社会工作某领域具有一定理论价值，对社会工作实务、社会服务行政管理、社会政策的某些问题解决有较好的参考和指导意义。</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学位论文其它相关要求详见《南京理工大学全日制硕士专业学位研究生学位论文工作暂行规定》和《南京理工大学全日制硕士专业学位论文撰写要求》。</w:t>
      </w:r>
    </w:p>
    <w:p w:rsidR="002F34AA" w:rsidRDefault="002F34AA">
      <w:pPr>
        <w:pStyle w:val="Title"/>
      </w:pPr>
      <w:bookmarkStart w:id="21" w:name="_Toc395156164"/>
      <w:r>
        <w:br w:type="page"/>
      </w:r>
      <w:bookmarkStart w:id="22" w:name="_Toc523047709"/>
      <w:r>
        <w:rPr>
          <w:rFonts w:hint="eastAsia"/>
        </w:rPr>
        <w:t>体育硕士</w:t>
      </w:r>
      <w:bookmarkEnd w:id="21"/>
      <w:bookmarkEnd w:id="22"/>
    </w:p>
    <w:p w:rsidR="002F34AA" w:rsidRDefault="002F34AA">
      <w:pPr>
        <w:jc w:val="center"/>
        <w:rPr>
          <w:rFonts w:eastAsia="仿宋_GB2312"/>
          <w:sz w:val="32"/>
          <w:szCs w:val="32"/>
        </w:rPr>
      </w:pPr>
      <w:r>
        <w:rPr>
          <w:rFonts w:eastAsia="仿宋_GB2312"/>
          <w:sz w:val="32"/>
          <w:szCs w:val="32"/>
        </w:rPr>
        <w:t>Master of Physical Education</w:t>
      </w:r>
    </w:p>
    <w:p w:rsidR="002F34AA" w:rsidRDefault="002F34AA">
      <w:pPr>
        <w:jc w:val="center"/>
        <w:rPr>
          <w:rFonts w:eastAsia="仿宋_GB2312"/>
          <w:szCs w:val="21"/>
        </w:rPr>
      </w:pPr>
      <w:r>
        <w:rPr>
          <w:rFonts w:eastAsia="仿宋_GB2312" w:hint="eastAsia"/>
          <w:szCs w:val="21"/>
        </w:rPr>
        <w:t>（代码：</w:t>
      </w:r>
      <w:r>
        <w:rPr>
          <w:rFonts w:eastAsia="仿宋_GB2312"/>
          <w:szCs w:val="21"/>
        </w:rPr>
        <w:t>045200</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本专业培养德、智、体全面发展，具有广泛的体育基础知识，扎实的专业技能，具</w:t>
      </w:r>
      <w:bookmarkStart w:id="23" w:name="qihoosnap5"/>
      <w:bookmarkEnd w:id="23"/>
      <w:r>
        <w:rPr>
          <w:rFonts w:eastAsia="仿宋_GB2312" w:hint="eastAsia"/>
          <w:szCs w:val="21"/>
        </w:rPr>
        <w:t>备一定的体育科研能力，以从事体育专业的教学与训练、大众体育健身与康复指导等工作为主，能广泛适应社会</w:t>
      </w:r>
      <w:bookmarkStart w:id="24" w:name="qihoosnap3"/>
      <w:bookmarkEnd w:id="24"/>
      <w:r>
        <w:rPr>
          <w:rFonts w:eastAsia="仿宋_GB2312" w:hint="eastAsia"/>
          <w:szCs w:val="21"/>
        </w:rPr>
        <w:t>需求的高层次应用型体育专门人才。具体要求如下：</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．认真学习贯彻马列主义、毛泽东思想、邓小平理论、</w:t>
      </w:r>
      <w:r>
        <w:rPr>
          <w:rFonts w:eastAsia="仿宋_GB2312"/>
          <w:szCs w:val="21"/>
        </w:rPr>
        <w:t>“</w:t>
      </w:r>
      <w:r>
        <w:rPr>
          <w:rFonts w:eastAsia="仿宋_GB2312" w:hint="eastAsia"/>
          <w:szCs w:val="21"/>
        </w:rPr>
        <w:t>三个代表</w:t>
      </w:r>
      <w:r>
        <w:rPr>
          <w:rFonts w:eastAsia="仿宋_GB2312"/>
          <w:szCs w:val="21"/>
        </w:rPr>
        <w:t>”</w:t>
      </w:r>
      <w:r>
        <w:rPr>
          <w:rFonts w:eastAsia="仿宋_GB2312" w:hint="eastAsia"/>
          <w:szCs w:val="21"/>
        </w:rPr>
        <w:t>重要思想、科学发展观和习近平新时代中国特色社会主义思想，坚持党的基本路线、方针政策，坚持社会主义办学方向，落实立德树人根本任务，树立正确的世界观、人生观、价值观，热爱祖国、遵纪守法、品行端正、学风严谨、服务社会，积极为我国的体育事业发展服务；</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w:t>
      </w:r>
      <w:r>
        <w:rPr>
          <w:rFonts w:eastAsia="仿宋_GB2312" w:hint="eastAsia"/>
        </w:rPr>
        <w:t>具有系统、扎实的体育专业理论知识，</w:t>
      </w:r>
      <w:r>
        <w:rPr>
          <w:rFonts w:eastAsia="仿宋_GB2312" w:hint="eastAsia"/>
          <w:szCs w:val="21"/>
        </w:rPr>
        <w:t>了解本学科的研究现状、主要成果和发展方向，具有独立从事本专业科学研究的能力。</w:t>
      </w:r>
    </w:p>
    <w:p w:rsidR="002F34AA" w:rsidRDefault="002F34AA" w:rsidP="00F676A0">
      <w:pPr>
        <w:spacing w:line="400" w:lineRule="exact"/>
        <w:ind w:firstLineChars="200" w:firstLine="31680"/>
        <w:rPr>
          <w:rFonts w:eastAsia="仿宋_GB2312"/>
          <w:szCs w:val="21"/>
        </w:rPr>
      </w:pPr>
      <w:r>
        <w:rPr>
          <w:rFonts w:eastAsia="仿宋_GB2312"/>
        </w:rPr>
        <w:t>3</w:t>
      </w:r>
      <w:r>
        <w:rPr>
          <w:rFonts w:eastAsia="仿宋_GB2312" w:hint="eastAsia"/>
          <w:szCs w:val="21"/>
        </w:rPr>
        <w:t>．具有较强的教育实践能力，能够胜任体育教学、运动训练、竞赛组织和体育社会指导等领域实际工作的能力，熟练使用现代教育技术。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．熟练掌握一门专项运动的教学训练理论与方法，有较高的运动技术水平。</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．能够理论结合实践，发挥自己的优势，进行创造性的研究与教育教学工作。</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．掌握一门外国语，比较熟练地阅读本专业的外文资料，并具有一定的外文写作能力。</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．身体健康，具有良好心理素质及社会适应能力。</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．体育教学</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．运动训练</w:t>
      </w:r>
    </w:p>
    <w:p w:rsidR="002F34AA" w:rsidRDefault="002F34AA" w:rsidP="0084600E">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rPr>
      </w:pPr>
      <w:r>
        <w:rPr>
          <w:rFonts w:eastAsia="仿宋_GB2312" w:hint="eastAsia"/>
          <w:bCs/>
          <w:szCs w:val="21"/>
        </w:rPr>
        <w:t>体育专业硕士研究</w:t>
      </w:r>
      <w:r>
        <w:rPr>
          <w:rFonts w:eastAsia="仿宋_GB2312" w:hint="eastAsia"/>
          <w:szCs w:val="21"/>
        </w:rPr>
        <w:t>生学制</w:t>
      </w:r>
      <w:r>
        <w:rPr>
          <w:rFonts w:eastAsia="仿宋_GB2312"/>
          <w:szCs w:val="21"/>
        </w:rPr>
        <w:t>2.5</w:t>
      </w:r>
      <w:r>
        <w:rPr>
          <w:rFonts w:eastAsia="仿宋_GB2312" w:hint="eastAsia"/>
          <w:szCs w:val="21"/>
        </w:rPr>
        <w:t>年，原则上不超过</w:t>
      </w:r>
      <w:r>
        <w:rPr>
          <w:rFonts w:eastAsia="仿宋_GB2312"/>
          <w:szCs w:val="21"/>
        </w:rPr>
        <w:t>5</w:t>
      </w:r>
      <w:r>
        <w:rPr>
          <w:rFonts w:eastAsia="仿宋_GB2312" w:hint="eastAsia"/>
          <w:szCs w:val="21"/>
        </w:rPr>
        <w:t>年</w:t>
      </w:r>
      <w:r>
        <w:rPr>
          <w:rFonts w:eastAsia="仿宋_GB2312" w:hint="eastAsia"/>
        </w:rPr>
        <w:t>（含休学等中断学习的时间），不得申请提前毕业，其中课程学习环节一般不超过</w:t>
      </w:r>
      <w:r>
        <w:rPr>
          <w:rFonts w:eastAsia="仿宋_GB2312"/>
        </w:rPr>
        <w:t>1</w:t>
      </w:r>
      <w:r>
        <w:rPr>
          <w:rFonts w:eastAsia="仿宋_GB2312" w:hint="eastAsia"/>
        </w:rPr>
        <w:t>年</w:t>
      </w:r>
      <w:r>
        <w:rPr>
          <w:rFonts w:eastAsia="仿宋_GB2312" w:hint="eastAsia"/>
          <w:szCs w:val="21"/>
        </w:rPr>
        <w:t>。学生培养实行学分制，总学分不少于</w:t>
      </w:r>
      <w:r>
        <w:rPr>
          <w:rFonts w:eastAsia="仿宋_GB2312"/>
          <w:szCs w:val="21"/>
        </w:rPr>
        <w:t>36</w:t>
      </w:r>
      <w:r>
        <w:rPr>
          <w:rFonts w:eastAsia="仿宋_GB2312" w:hint="eastAsia"/>
          <w:szCs w:val="21"/>
        </w:rPr>
        <w:t>学分，且</w:t>
      </w:r>
      <w:r>
        <w:rPr>
          <w:rFonts w:eastAsia="仿宋_GB2312" w:hint="eastAsia"/>
        </w:rPr>
        <w:t>必修不少于</w:t>
      </w:r>
      <w:r>
        <w:rPr>
          <w:rFonts w:eastAsia="仿宋_GB2312"/>
        </w:rPr>
        <w:t>2</w:t>
      </w:r>
      <w:r>
        <w:rPr>
          <w:rFonts w:eastAsia="仿宋_GB2312" w:hint="eastAsia"/>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．采用理论知识与应用能力培养、人文精神与科学精神培养、专业素质和综合素质培养紧密结合的培养模式。</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．课程学习采用讲授、案例分析、实习相结合的方式，强化学生实践环节，安排多种实践教学和专题讲座。</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实行导师负责制。采用校内、外导师联合指导的方式，以校内导师为主。聘任具有丰富实践经验的体育教师、教练员、体育管理者等长期从事体育硕士的培养工作，参与实践过程、项目研究、论文写作等多个环节的指导工作，重点突出专业技能和综合素养的提高。</w:t>
      </w:r>
    </w:p>
    <w:p w:rsidR="002F34AA" w:rsidRDefault="002F34AA" w:rsidP="0084600E">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课程学习实行学分制，总学分不少于</w:t>
      </w:r>
      <w:r>
        <w:rPr>
          <w:rFonts w:eastAsia="仿宋_GB2312"/>
          <w:szCs w:val="21"/>
        </w:rPr>
        <w:t>36</w:t>
      </w:r>
      <w:r>
        <w:rPr>
          <w:rFonts w:eastAsia="仿宋_GB2312" w:hint="eastAsia"/>
          <w:szCs w:val="21"/>
        </w:rPr>
        <w:t>学分，分为公共基础课、专业领域核心课、选修课和教学实践课。其中，专业选修课术科课程每人最多限选</w:t>
      </w:r>
      <w:r>
        <w:rPr>
          <w:rFonts w:eastAsia="仿宋_GB2312"/>
          <w:szCs w:val="21"/>
        </w:rPr>
        <w:t>2</w:t>
      </w:r>
      <w:r>
        <w:rPr>
          <w:rFonts w:eastAsia="仿宋_GB2312" w:hint="eastAsia"/>
          <w:szCs w:val="21"/>
        </w:rPr>
        <w:t>门。具体开设课程如下：</w:t>
      </w:r>
    </w:p>
    <w:p w:rsidR="002F34AA" w:rsidRDefault="002F34AA">
      <w:pPr>
        <w:spacing w:line="400" w:lineRule="exact"/>
        <w:jc w:val="center"/>
        <w:rPr>
          <w:rFonts w:eastAsia="仿宋_GB2312"/>
          <w:szCs w:val="21"/>
        </w:rPr>
      </w:pPr>
      <w:r>
        <w:rPr>
          <w:rFonts w:eastAsia="仿宋_GB2312" w:hint="eastAsia"/>
          <w:b/>
          <w:bCs/>
          <w:szCs w:val="21"/>
        </w:rPr>
        <w:t>体育硕士课程设置表（表中标注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86"/>
        <w:gridCol w:w="1478"/>
        <w:gridCol w:w="3549"/>
        <w:gridCol w:w="442"/>
        <w:gridCol w:w="737"/>
        <w:gridCol w:w="737"/>
        <w:gridCol w:w="1031"/>
      </w:tblGrid>
      <w:tr w:rsidR="002F34AA" w:rsidTr="00355A40">
        <w:trPr>
          <w:trHeight w:val="397"/>
          <w:jc w:val="center"/>
        </w:trPr>
        <w:tc>
          <w:tcPr>
            <w:tcW w:w="229" w:type="pct"/>
            <w:vAlign w:val="center"/>
          </w:tcPr>
          <w:p w:rsidR="002F34AA" w:rsidRDefault="002F34AA">
            <w:pPr>
              <w:jc w:val="center"/>
              <w:rPr>
                <w:rFonts w:eastAsia="仿宋_GB2312"/>
                <w:szCs w:val="21"/>
              </w:rPr>
            </w:pPr>
          </w:p>
        </w:tc>
        <w:tc>
          <w:tcPr>
            <w:tcW w:w="477"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796" w:type="pct"/>
            <w:vAlign w:val="center"/>
          </w:tcPr>
          <w:p w:rsidR="002F34AA" w:rsidRDefault="002F34AA">
            <w:pPr>
              <w:jc w:val="center"/>
              <w:rPr>
                <w:rFonts w:eastAsia="仿宋_GB2312"/>
                <w:b/>
                <w:szCs w:val="21"/>
              </w:rPr>
            </w:pPr>
            <w:r>
              <w:rPr>
                <w:rFonts w:eastAsia="仿宋_GB2312" w:hint="eastAsia"/>
                <w:b/>
                <w:szCs w:val="21"/>
              </w:rPr>
              <w:t>课程编号</w:t>
            </w:r>
          </w:p>
        </w:tc>
        <w:tc>
          <w:tcPr>
            <w:tcW w:w="1911" w:type="pct"/>
            <w:vAlign w:val="center"/>
          </w:tcPr>
          <w:p w:rsidR="002F34AA" w:rsidRDefault="002F34AA">
            <w:pPr>
              <w:jc w:val="center"/>
              <w:rPr>
                <w:rFonts w:eastAsia="仿宋_GB2312"/>
                <w:b/>
                <w:szCs w:val="21"/>
              </w:rPr>
            </w:pPr>
            <w:r>
              <w:rPr>
                <w:rFonts w:eastAsia="仿宋_GB2312" w:hint="eastAsia"/>
                <w:b/>
                <w:szCs w:val="21"/>
              </w:rPr>
              <w:t>课程名称</w:t>
            </w:r>
          </w:p>
        </w:tc>
        <w:tc>
          <w:tcPr>
            <w:tcW w:w="238" w:type="pct"/>
            <w:vAlign w:val="center"/>
          </w:tcPr>
          <w:p w:rsidR="002F34AA" w:rsidRDefault="002F34AA">
            <w:pPr>
              <w:jc w:val="center"/>
              <w:rPr>
                <w:rFonts w:eastAsia="仿宋_GB2312"/>
                <w:b/>
                <w:szCs w:val="21"/>
              </w:rPr>
            </w:pPr>
            <w:r>
              <w:rPr>
                <w:rFonts w:eastAsia="仿宋_GB2312" w:hint="eastAsia"/>
                <w:b/>
                <w:szCs w:val="21"/>
              </w:rPr>
              <w:t>学分</w:t>
            </w:r>
          </w:p>
        </w:tc>
        <w:tc>
          <w:tcPr>
            <w:tcW w:w="397" w:type="pct"/>
            <w:vAlign w:val="center"/>
          </w:tcPr>
          <w:p w:rsidR="002F34AA" w:rsidRDefault="002F34AA">
            <w:pPr>
              <w:jc w:val="center"/>
              <w:rPr>
                <w:rFonts w:eastAsia="仿宋_GB2312"/>
                <w:b/>
                <w:szCs w:val="21"/>
              </w:rPr>
            </w:pPr>
            <w:r>
              <w:rPr>
                <w:rFonts w:eastAsia="仿宋_GB2312" w:hint="eastAsia"/>
                <w:b/>
                <w:szCs w:val="21"/>
              </w:rPr>
              <w:t>开课</w:t>
            </w:r>
          </w:p>
          <w:p w:rsidR="002F34AA" w:rsidRDefault="002F34AA">
            <w:pPr>
              <w:jc w:val="center"/>
              <w:rPr>
                <w:rFonts w:eastAsia="仿宋_GB2312"/>
                <w:b/>
                <w:szCs w:val="21"/>
              </w:rPr>
            </w:pPr>
            <w:r>
              <w:rPr>
                <w:rFonts w:eastAsia="仿宋_GB2312" w:hint="eastAsia"/>
                <w:b/>
                <w:szCs w:val="21"/>
              </w:rPr>
              <w:t>学期</w:t>
            </w:r>
          </w:p>
        </w:tc>
        <w:tc>
          <w:tcPr>
            <w:tcW w:w="397" w:type="pct"/>
            <w:vAlign w:val="center"/>
          </w:tcPr>
          <w:p w:rsidR="002F34AA" w:rsidRDefault="002F34AA">
            <w:pPr>
              <w:jc w:val="center"/>
              <w:rPr>
                <w:rFonts w:eastAsia="仿宋_GB2312"/>
                <w:b/>
                <w:szCs w:val="21"/>
              </w:rPr>
            </w:pPr>
            <w:r>
              <w:rPr>
                <w:rFonts w:eastAsia="仿宋_GB2312" w:hint="eastAsia"/>
                <w:b/>
                <w:szCs w:val="21"/>
              </w:rPr>
              <w:t>考核方式</w:t>
            </w:r>
          </w:p>
        </w:tc>
        <w:tc>
          <w:tcPr>
            <w:tcW w:w="555" w:type="pct"/>
            <w:vAlign w:val="center"/>
          </w:tcPr>
          <w:p w:rsidR="002F34AA" w:rsidRDefault="002F34AA" w:rsidP="00422D01">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355A40">
        <w:trPr>
          <w:trHeight w:val="397"/>
          <w:jc w:val="center"/>
        </w:trPr>
        <w:tc>
          <w:tcPr>
            <w:tcW w:w="229"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7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96" w:type="pct"/>
            <w:vAlign w:val="center"/>
          </w:tcPr>
          <w:p w:rsidR="002F34AA" w:rsidRDefault="002F34AA">
            <w:pPr>
              <w:jc w:val="center"/>
              <w:rPr>
                <w:rFonts w:eastAsia="仿宋_GB2312"/>
                <w:szCs w:val="21"/>
              </w:rPr>
            </w:pPr>
            <w:r>
              <w:rPr>
                <w:rFonts w:eastAsia="仿宋_GB2312"/>
                <w:szCs w:val="21"/>
              </w:rPr>
              <w:t>S123A003</w:t>
            </w:r>
          </w:p>
        </w:tc>
        <w:tc>
          <w:tcPr>
            <w:tcW w:w="1911"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355A40">
        <w:trPr>
          <w:trHeight w:val="397"/>
          <w:jc w:val="center"/>
        </w:trPr>
        <w:tc>
          <w:tcPr>
            <w:tcW w:w="229" w:type="pct"/>
            <w:vMerge/>
            <w:textDirection w:val="tbRlV"/>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S123A001</w:t>
            </w:r>
          </w:p>
        </w:tc>
        <w:tc>
          <w:tcPr>
            <w:tcW w:w="1911" w:type="pct"/>
            <w:vAlign w:val="center"/>
          </w:tcPr>
          <w:p w:rsidR="002F34AA" w:rsidRDefault="002F34AA">
            <w:pPr>
              <w:rPr>
                <w:rFonts w:eastAsia="仿宋_GB2312"/>
                <w:szCs w:val="21"/>
              </w:rPr>
            </w:pPr>
            <w:r>
              <w:rPr>
                <w:rFonts w:eastAsia="仿宋_GB2312" w:hint="eastAsia"/>
                <w:szCs w:val="21"/>
              </w:rPr>
              <w:t>马克思主义与社会科学方法论</w:t>
            </w:r>
          </w:p>
        </w:tc>
        <w:tc>
          <w:tcPr>
            <w:tcW w:w="238" w:type="pct"/>
            <w:vAlign w:val="center"/>
          </w:tcPr>
          <w:p w:rsidR="002F34AA" w:rsidRDefault="002F34AA" w:rsidP="00B76E25">
            <w:pPr>
              <w:jc w:val="center"/>
              <w:rPr>
                <w:rFonts w:eastAsia="仿宋_GB2312"/>
                <w:szCs w:val="21"/>
              </w:rPr>
            </w:pPr>
            <w:r>
              <w:rPr>
                <w:rFonts w:eastAsia="仿宋_GB2312"/>
                <w:szCs w:val="21"/>
              </w:rPr>
              <w:t>1</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S122C001</w:t>
            </w:r>
          </w:p>
        </w:tc>
        <w:tc>
          <w:tcPr>
            <w:tcW w:w="1911" w:type="pct"/>
            <w:vAlign w:val="center"/>
          </w:tcPr>
          <w:p w:rsidR="002F34AA" w:rsidRDefault="002F34AA">
            <w:pPr>
              <w:rPr>
                <w:rFonts w:eastAsia="仿宋_GB2312"/>
                <w:szCs w:val="21"/>
              </w:rPr>
            </w:pPr>
            <w:r>
              <w:rPr>
                <w:rFonts w:eastAsia="仿宋_GB2312" w:hint="eastAsia"/>
                <w:szCs w:val="21"/>
              </w:rPr>
              <w:t>计算机应用基础</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S123C010</w:t>
            </w:r>
          </w:p>
        </w:tc>
        <w:tc>
          <w:tcPr>
            <w:tcW w:w="1911" w:type="pct"/>
            <w:vAlign w:val="center"/>
          </w:tcPr>
          <w:p w:rsidR="002F34AA" w:rsidRDefault="002F34AA">
            <w:pPr>
              <w:rPr>
                <w:rFonts w:eastAsia="仿宋_GB2312"/>
                <w:szCs w:val="21"/>
              </w:rPr>
            </w:pPr>
            <w:r>
              <w:rPr>
                <w:rFonts w:eastAsia="仿宋_GB2312" w:hint="eastAsia"/>
                <w:szCs w:val="21"/>
              </w:rPr>
              <w:t>逻辑学</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S114A018/19</w:t>
            </w:r>
          </w:p>
        </w:tc>
        <w:tc>
          <w:tcPr>
            <w:tcW w:w="1911" w:type="pct"/>
            <w:vAlign w:val="center"/>
          </w:tcPr>
          <w:p w:rsidR="002F34AA" w:rsidRDefault="002F34AA">
            <w:pPr>
              <w:rPr>
                <w:rFonts w:eastAsia="仿宋_GB2312"/>
                <w:szCs w:val="21"/>
              </w:rPr>
            </w:pPr>
            <w:r>
              <w:rPr>
                <w:rFonts w:eastAsia="仿宋_GB2312" w:hint="eastAsia"/>
                <w:szCs w:val="21"/>
              </w:rPr>
              <w:t>硕士外语（俄、日）</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rPr>
            </w:pPr>
            <w:r>
              <w:rPr>
                <w:rFonts w:eastAsia="仿宋_GB2312" w:hint="eastAsia"/>
                <w:szCs w:val="21"/>
              </w:rPr>
              <w:t>考试</w:t>
            </w:r>
          </w:p>
        </w:tc>
        <w:tc>
          <w:tcPr>
            <w:tcW w:w="555" w:type="pct"/>
            <w:vMerge w:val="restart"/>
            <w:vAlign w:val="center"/>
          </w:tcPr>
          <w:p w:rsidR="002F34AA" w:rsidRDefault="002F34AA">
            <w:pPr>
              <w:jc w:val="center"/>
              <w:rPr>
                <w:rFonts w:eastAsia="仿宋_GB2312"/>
              </w:rPr>
            </w:pPr>
            <w:r>
              <w:rPr>
                <w:rFonts w:eastAsia="仿宋_GB2312" w:hint="eastAsia"/>
              </w:rPr>
              <w:t>限选</w:t>
            </w:r>
          </w:p>
          <w:p w:rsidR="002F34AA" w:rsidRDefault="002F34AA">
            <w:pPr>
              <w:jc w:val="center"/>
              <w:rPr>
                <w:rFonts w:eastAsia="仿宋_GB2312"/>
              </w:rPr>
            </w:pPr>
            <w:r>
              <w:rPr>
                <w:rFonts w:eastAsia="仿宋_GB2312"/>
              </w:rPr>
              <w:t>1</w:t>
            </w:r>
            <w:r>
              <w:rPr>
                <w:rFonts w:eastAsia="仿宋_GB2312" w:hint="eastAsia"/>
              </w:rPr>
              <w:t>门</w:t>
            </w: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S114A006/15</w:t>
            </w:r>
          </w:p>
        </w:tc>
        <w:tc>
          <w:tcPr>
            <w:tcW w:w="1911" w:type="pct"/>
            <w:vAlign w:val="center"/>
          </w:tcPr>
          <w:p w:rsidR="002F34AA" w:rsidRDefault="002F34AA">
            <w:pPr>
              <w:rPr>
                <w:rFonts w:eastAsia="仿宋_GB2312"/>
                <w:szCs w:val="21"/>
              </w:rPr>
            </w:pPr>
            <w:r>
              <w:rPr>
                <w:rFonts w:eastAsia="仿宋_GB2312" w:hint="eastAsia"/>
                <w:szCs w:val="21"/>
              </w:rPr>
              <w:t>硕士英语（必修）</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春秋</w:t>
            </w:r>
          </w:p>
        </w:tc>
        <w:tc>
          <w:tcPr>
            <w:tcW w:w="397" w:type="pct"/>
            <w:vAlign w:val="center"/>
          </w:tcPr>
          <w:p w:rsidR="002F34AA" w:rsidRDefault="002F34AA">
            <w:pPr>
              <w:jc w:val="center"/>
              <w:rPr>
                <w:rFonts w:eastAsia="仿宋_GB2312"/>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领域</w:t>
            </w:r>
          </w:p>
          <w:p w:rsidR="002F34AA" w:rsidRDefault="002F34AA">
            <w:pPr>
              <w:jc w:val="center"/>
              <w:rPr>
                <w:rFonts w:eastAsia="仿宋_GB2312"/>
                <w:szCs w:val="21"/>
              </w:rPr>
            </w:pPr>
            <w:r>
              <w:rPr>
                <w:rFonts w:eastAsia="仿宋_GB2312" w:hint="eastAsia"/>
                <w:szCs w:val="21"/>
              </w:rPr>
              <w:t>核心</w:t>
            </w:r>
          </w:p>
        </w:tc>
        <w:tc>
          <w:tcPr>
            <w:tcW w:w="796" w:type="pct"/>
            <w:vAlign w:val="center"/>
          </w:tcPr>
          <w:p w:rsidR="002F34AA" w:rsidRDefault="002F34AA">
            <w:pPr>
              <w:jc w:val="center"/>
              <w:rPr>
                <w:rFonts w:eastAsia="仿宋_GB2312"/>
                <w:szCs w:val="21"/>
              </w:rPr>
            </w:pPr>
            <w:r>
              <w:rPr>
                <w:rFonts w:eastAsia="仿宋_GB2312"/>
                <w:szCs w:val="21"/>
              </w:rPr>
              <w:t>S122B006</w:t>
            </w:r>
          </w:p>
        </w:tc>
        <w:tc>
          <w:tcPr>
            <w:tcW w:w="1911" w:type="pct"/>
            <w:vAlign w:val="center"/>
          </w:tcPr>
          <w:p w:rsidR="002F34AA" w:rsidRDefault="002F34AA">
            <w:pPr>
              <w:rPr>
                <w:rFonts w:eastAsia="仿宋_GB2312"/>
                <w:szCs w:val="21"/>
              </w:rPr>
            </w:pPr>
            <w:r>
              <w:rPr>
                <w:rFonts w:eastAsia="仿宋_GB2312" w:hint="eastAsia"/>
                <w:szCs w:val="21"/>
              </w:rPr>
              <w:t>体育课程导论</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12</w:t>
            </w:r>
            <w:r>
              <w:rPr>
                <w:rFonts w:eastAsia="仿宋_GB2312" w:hint="eastAsia"/>
                <w:szCs w:val="21"/>
              </w:rPr>
              <w:t>学分</w:t>
            </w: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S122B005</w:t>
            </w:r>
          </w:p>
        </w:tc>
        <w:tc>
          <w:tcPr>
            <w:tcW w:w="1911" w:type="pct"/>
            <w:vAlign w:val="center"/>
          </w:tcPr>
          <w:p w:rsidR="002F34AA" w:rsidRDefault="002F34AA">
            <w:pPr>
              <w:rPr>
                <w:rFonts w:eastAsia="仿宋_GB2312"/>
                <w:szCs w:val="21"/>
              </w:rPr>
            </w:pPr>
            <w:r>
              <w:rPr>
                <w:rFonts w:eastAsia="仿宋_GB2312" w:hint="eastAsia"/>
                <w:szCs w:val="21"/>
              </w:rPr>
              <w:t>体育教材教法</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S122B009</w:t>
            </w:r>
          </w:p>
        </w:tc>
        <w:tc>
          <w:tcPr>
            <w:tcW w:w="1911" w:type="pct"/>
            <w:vAlign w:val="center"/>
          </w:tcPr>
          <w:p w:rsidR="002F34AA" w:rsidRDefault="002F34AA">
            <w:pPr>
              <w:rPr>
                <w:rFonts w:eastAsia="仿宋_GB2312"/>
                <w:szCs w:val="21"/>
              </w:rPr>
            </w:pPr>
            <w:r>
              <w:rPr>
                <w:rFonts w:eastAsia="仿宋_GB2312" w:hint="eastAsia"/>
                <w:szCs w:val="21"/>
              </w:rPr>
              <w:t>运动技能学习原理</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S122B002</w:t>
            </w:r>
          </w:p>
        </w:tc>
        <w:tc>
          <w:tcPr>
            <w:tcW w:w="1911" w:type="pct"/>
            <w:vAlign w:val="center"/>
          </w:tcPr>
          <w:p w:rsidR="002F34AA" w:rsidRDefault="002F34AA">
            <w:pPr>
              <w:rPr>
                <w:rFonts w:eastAsia="仿宋_GB2312"/>
                <w:szCs w:val="21"/>
              </w:rPr>
            </w:pPr>
            <w:r>
              <w:rPr>
                <w:rFonts w:eastAsia="仿宋_GB2312" w:hint="eastAsia"/>
                <w:szCs w:val="21"/>
              </w:rPr>
              <w:t>体适能评定与方法</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rsidP="00355A40">
            <w:pPr>
              <w:jc w:val="center"/>
              <w:rPr>
                <w:rFonts w:eastAsia="仿宋_GB2312"/>
                <w:szCs w:val="21"/>
              </w:rPr>
            </w:pPr>
            <w:r>
              <w:rPr>
                <w:rFonts w:eastAsia="仿宋_GB2312"/>
                <w:szCs w:val="21"/>
              </w:rPr>
              <w:t>S122B003</w:t>
            </w:r>
          </w:p>
        </w:tc>
        <w:tc>
          <w:tcPr>
            <w:tcW w:w="1911" w:type="pct"/>
            <w:vAlign w:val="center"/>
          </w:tcPr>
          <w:p w:rsidR="002F34AA" w:rsidRDefault="002F34AA" w:rsidP="00355A40">
            <w:pPr>
              <w:jc w:val="left"/>
              <w:rPr>
                <w:rFonts w:eastAsia="仿宋_GB2312"/>
                <w:szCs w:val="21"/>
              </w:rPr>
            </w:pPr>
            <w:r>
              <w:rPr>
                <w:rFonts w:eastAsia="仿宋_GB2312" w:hint="eastAsia"/>
                <w:szCs w:val="21"/>
              </w:rPr>
              <w:t>体育测量评价理论方法</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S122B018</w:t>
            </w:r>
          </w:p>
        </w:tc>
        <w:tc>
          <w:tcPr>
            <w:tcW w:w="1911" w:type="pct"/>
            <w:vAlign w:val="center"/>
          </w:tcPr>
          <w:p w:rsidR="002F34AA" w:rsidRDefault="002F34AA">
            <w:pPr>
              <w:rPr>
                <w:rFonts w:eastAsia="仿宋_GB2312"/>
                <w:szCs w:val="21"/>
              </w:rPr>
            </w:pPr>
            <w:r>
              <w:rPr>
                <w:rFonts w:eastAsia="仿宋_GB2312" w:hint="eastAsia"/>
                <w:szCs w:val="21"/>
              </w:rPr>
              <w:t>运动训练理论与方法</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S122B012</w:t>
            </w:r>
          </w:p>
        </w:tc>
        <w:tc>
          <w:tcPr>
            <w:tcW w:w="1911" w:type="pct"/>
            <w:vAlign w:val="center"/>
          </w:tcPr>
          <w:p w:rsidR="002F34AA" w:rsidRDefault="002F34AA">
            <w:pPr>
              <w:rPr>
                <w:rFonts w:eastAsia="仿宋_GB2312"/>
                <w:szCs w:val="21"/>
              </w:rPr>
            </w:pPr>
            <w:r>
              <w:rPr>
                <w:rFonts w:eastAsia="仿宋_GB2312" w:hint="eastAsia"/>
                <w:szCs w:val="21"/>
              </w:rPr>
              <w:t>运动心理理论与应用</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S122B014</w:t>
            </w:r>
          </w:p>
        </w:tc>
        <w:tc>
          <w:tcPr>
            <w:tcW w:w="1911" w:type="pct"/>
            <w:vAlign w:val="center"/>
          </w:tcPr>
          <w:p w:rsidR="002F34AA" w:rsidRDefault="002F34AA">
            <w:pPr>
              <w:rPr>
                <w:rFonts w:eastAsia="仿宋_GB2312"/>
                <w:szCs w:val="21"/>
              </w:rPr>
            </w:pPr>
            <w:r>
              <w:rPr>
                <w:rFonts w:eastAsia="仿宋_GB2312" w:hint="eastAsia"/>
                <w:szCs w:val="21"/>
              </w:rPr>
              <w:t>运动训练科学监控</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S122B010</w:t>
            </w:r>
          </w:p>
        </w:tc>
        <w:tc>
          <w:tcPr>
            <w:tcW w:w="1911" w:type="pct"/>
            <w:vAlign w:val="center"/>
          </w:tcPr>
          <w:p w:rsidR="002F34AA" w:rsidRDefault="002F34AA">
            <w:pPr>
              <w:rPr>
                <w:rFonts w:eastAsia="仿宋_GB2312"/>
                <w:szCs w:val="21"/>
              </w:rPr>
            </w:pPr>
            <w:r>
              <w:rPr>
                <w:rFonts w:eastAsia="仿宋_GB2312" w:hint="eastAsia"/>
                <w:szCs w:val="21"/>
              </w:rPr>
              <w:t>运动伤病的防治与康复</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S122B001</w:t>
            </w:r>
          </w:p>
        </w:tc>
        <w:tc>
          <w:tcPr>
            <w:tcW w:w="1911" w:type="pct"/>
            <w:vAlign w:val="center"/>
          </w:tcPr>
          <w:p w:rsidR="002F34AA" w:rsidRDefault="002F34AA">
            <w:pPr>
              <w:rPr>
                <w:rFonts w:eastAsia="仿宋_GB2312"/>
                <w:szCs w:val="21"/>
              </w:rPr>
            </w:pPr>
            <w:r>
              <w:rPr>
                <w:rFonts w:eastAsia="仿宋_GB2312" w:hint="eastAsia"/>
                <w:szCs w:val="21"/>
              </w:rPr>
              <w:t>体能训练理论与方法</w:t>
            </w:r>
          </w:p>
        </w:tc>
        <w:tc>
          <w:tcPr>
            <w:tcW w:w="238" w:type="pct"/>
            <w:vAlign w:val="center"/>
          </w:tcPr>
          <w:p w:rsidR="002F34AA" w:rsidRDefault="002F34AA" w:rsidP="00B76E25">
            <w:pPr>
              <w:jc w:val="center"/>
              <w:rPr>
                <w:rFonts w:eastAsia="仿宋_GB2312"/>
                <w:szCs w:val="21"/>
              </w:rPr>
            </w:pPr>
            <w:r>
              <w:rPr>
                <w:rFonts w:eastAsia="仿宋_GB2312"/>
                <w:szCs w:val="21"/>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77"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96" w:type="pct"/>
            <w:vAlign w:val="center"/>
          </w:tcPr>
          <w:p w:rsidR="002F34AA" w:rsidRDefault="002F34AA">
            <w:pPr>
              <w:jc w:val="center"/>
              <w:rPr>
                <w:rFonts w:eastAsia="仿宋_GB2312"/>
                <w:szCs w:val="21"/>
              </w:rPr>
            </w:pPr>
            <w:r>
              <w:rPr>
                <w:rFonts w:eastAsia="仿宋_GB2312"/>
                <w:szCs w:val="21"/>
              </w:rPr>
              <w:t>S114A016</w:t>
            </w:r>
          </w:p>
        </w:tc>
        <w:tc>
          <w:tcPr>
            <w:tcW w:w="1911" w:type="pct"/>
            <w:vAlign w:val="center"/>
          </w:tcPr>
          <w:p w:rsidR="002F34AA" w:rsidRDefault="002F34AA">
            <w:pPr>
              <w:rPr>
                <w:rFonts w:eastAsia="仿宋_GB2312"/>
                <w:szCs w:val="21"/>
              </w:rPr>
            </w:pPr>
            <w:r>
              <w:rPr>
                <w:rFonts w:eastAsia="仿宋_GB2312" w:hint="eastAsia"/>
                <w:szCs w:val="21"/>
              </w:rPr>
              <w:t>硕士英语（选修）</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Align w:val="center"/>
          </w:tcPr>
          <w:p w:rsidR="002F34AA" w:rsidRDefault="002F34AA">
            <w:pPr>
              <w:jc w:val="center"/>
              <w:rPr>
                <w:rFonts w:eastAsia="仿宋_GB2312"/>
                <w:szCs w:val="21"/>
              </w:rPr>
            </w:pPr>
          </w:p>
        </w:tc>
      </w:tr>
      <w:tr w:rsidR="002F34AA" w:rsidTr="00355A40">
        <w:trPr>
          <w:trHeight w:val="397"/>
          <w:jc w:val="center"/>
        </w:trPr>
        <w:tc>
          <w:tcPr>
            <w:tcW w:w="229" w:type="pct"/>
            <w:vMerge/>
            <w:textDirection w:val="tbRlV"/>
            <w:vAlign w:val="center"/>
          </w:tcPr>
          <w:p w:rsidR="002F34AA" w:rsidRDefault="002F34AA">
            <w:pPr>
              <w:jc w:val="center"/>
              <w:rPr>
                <w:rFonts w:eastAsia="仿宋_GB2312"/>
                <w:szCs w:val="21"/>
              </w:rPr>
            </w:pPr>
          </w:p>
        </w:tc>
        <w:tc>
          <w:tcPr>
            <w:tcW w:w="47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理论</w:t>
            </w:r>
          </w:p>
          <w:p w:rsidR="002F34AA" w:rsidRDefault="002F34AA">
            <w:pPr>
              <w:jc w:val="center"/>
              <w:rPr>
                <w:rFonts w:eastAsia="仿宋_GB2312"/>
                <w:szCs w:val="21"/>
              </w:rPr>
            </w:pPr>
            <w:r>
              <w:rPr>
                <w:rFonts w:eastAsia="仿宋_GB2312" w:hint="eastAsia"/>
                <w:szCs w:val="21"/>
              </w:rPr>
              <w:t>选修</w:t>
            </w:r>
          </w:p>
        </w:tc>
        <w:tc>
          <w:tcPr>
            <w:tcW w:w="796" w:type="pct"/>
            <w:vAlign w:val="center"/>
          </w:tcPr>
          <w:p w:rsidR="002F34AA" w:rsidRDefault="002F34AA">
            <w:pPr>
              <w:jc w:val="center"/>
              <w:rPr>
                <w:rFonts w:eastAsia="仿宋_GB2312"/>
                <w:szCs w:val="21"/>
              </w:rPr>
            </w:pPr>
            <w:r>
              <w:rPr>
                <w:rFonts w:eastAsia="仿宋_GB2312"/>
                <w:szCs w:val="21"/>
              </w:rPr>
              <w:t>S122C010</w:t>
            </w:r>
          </w:p>
        </w:tc>
        <w:tc>
          <w:tcPr>
            <w:tcW w:w="1911" w:type="pct"/>
            <w:vAlign w:val="center"/>
          </w:tcPr>
          <w:p w:rsidR="002F34AA" w:rsidRDefault="002F34AA">
            <w:pPr>
              <w:rPr>
                <w:rFonts w:eastAsia="仿宋_GB2312"/>
                <w:szCs w:val="21"/>
              </w:rPr>
            </w:pPr>
            <w:r>
              <w:rPr>
                <w:rFonts w:eastAsia="仿宋_GB2312" w:hint="eastAsia"/>
                <w:szCs w:val="21"/>
              </w:rPr>
              <w:t>体育社会学</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6</w:t>
            </w:r>
            <w:r>
              <w:rPr>
                <w:rFonts w:eastAsia="仿宋_GB2312" w:hint="eastAsia"/>
                <w:szCs w:val="21"/>
              </w:rPr>
              <w:t>学分</w:t>
            </w:r>
          </w:p>
          <w:p w:rsidR="002F34AA" w:rsidRDefault="002F34AA">
            <w:pPr>
              <w:jc w:val="center"/>
              <w:rPr>
                <w:rFonts w:eastAsia="仿宋_GB2312"/>
                <w:szCs w:val="21"/>
              </w:rPr>
            </w:pPr>
            <w:r>
              <w:rPr>
                <w:rFonts w:eastAsia="仿宋_GB2312"/>
                <w:szCs w:val="21"/>
              </w:rPr>
              <w:t>(</w:t>
            </w:r>
            <w:r>
              <w:rPr>
                <w:rFonts w:eastAsia="仿宋_GB2312" w:hint="eastAsia"/>
                <w:szCs w:val="21"/>
              </w:rPr>
              <w:t>其中术科课程最多限选</w:t>
            </w:r>
            <w:r>
              <w:rPr>
                <w:rFonts w:eastAsia="仿宋_GB2312"/>
                <w:szCs w:val="21"/>
              </w:rPr>
              <w:t>2</w:t>
            </w:r>
            <w:r>
              <w:rPr>
                <w:rFonts w:eastAsia="仿宋_GB2312" w:hint="eastAsia"/>
                <w:szCs w:val="21"/>
              </w:rPr>
              <w:t>门）</w:t>
            </w: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S122C007</w:t>
            </w:r>
          </w:p>
        </w:tc>
        <w:tc>
          <w:tcPr>
            <w:tcW w:w="1911" w:type="pct"/>
            <w:vAlign w:val="center"/>
          </w:tcPr>
          <w:p w:rsidR="002F34AA" w:rsidRDefault="002F34AA">
            <w:pPr>
              <w:rPr>
                <w:rFonts w:eastAsia="仿宋_GB2312"/>
                <w:szCs w:val="21"/>
              </w:rPr>
            </w:pPr>
            <w:r>
              <w:rPr>
                <w:rFonts w:eastAsia="仿宋_GB2312" w:hint="eastAsia"/>
                <w:szCs w:val="21"/>
              </w:rPr>
              <w:t>体育经济管理</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S122C018</w:t>
            </w:r>
          </w:p>
        </w:tc>
        <w:tc>
          <w:tcPr>
            <w:tcW w:w="1911" w:type="pct"/>
            <w:vAlign w:val="center"/>
          </w:tcPr>
          <w:p w:rsidR="002F34AA" w:rsidRDefault="002F34AA">
            <w:pPr>
              <w:rPr>
                <w:rFonts w:eastAsia="仿宋_GB2312"/>
                <w:szCs w:val="21"/>
              </w:rPr>
            </w:pPr>
            <w:r>
              <w:rPr>
                <w:rFonts w:eastAsia="仿宋_GB2312" w:hint="eastAsia"/>
                <w:szCs w:val="21"/>
              </w:rPr>
              <w:t>运动营养</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rsidP="00B57197">
            <w:pPr>
              <w:jc w:val="center"/>
              <w:rPr>
                <w:rFonts w:eastAsia="仿宋_GB2312"/>
                <w:szCs w:val="21"/>
              </w:rPr>
            </w:pPr>
            <w:r>
              <w:rPr>
                <w:rFonts w:eastAsia="仿宋_GB2312"/>
                <w:szCs w:val="21"/>
              </w:rPr>
              <w:t>S122C022</w:t>
            </w:r>
          </w:p>
        </w:tc>
        <w:tc>
          <w:tcPr>
            <w:tcW w:w="1911" w:type="pct"/>
            <w:vAlign w:val="center"/>
          </w:tcPr>
          <w:p w:rsidR="002F34AA" w:rsidRDefault="002F34AA" w:rsidP="00B57197">
            <w:pPr>
              <w:rPr>
                <w:rFonts w:eastAsia="仿宋_GB2312"/>
                <w:szCs w:val="21"/>
              </w:rPr>
            </w:pPr>
            <w:r>
              <w:rPr>
                <w:rFonts w:eastAsia="仿宋_GB2312" w:hint="eastAsia"/>
                <w:szCs w:val="21"/>
              </w:rPr>
              <w:t>民族传统体育理论与实践</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S122C009</w:t>
            </w:r>
          </w:p>
        </w:tc>
        <w:tc>
          <w:tcPr>
            <w:tcW w:w="1911" w:type="pct"/>
            <w:vAlign w:val="center"/>
          </w:tcPr>
          <w:p w:rsidR="002F34AA" w:rsidRDefault="002F34AA">
            <w:pPr>
              <w:rPr>
                <w:rFonts w:eastAsia="仿宋_GB2312"/>
                <w:szCs w:val="21"/>
              </w:rPr>
            </w:pPr>
            <w:r>
              <w:rPr>
                <w:rFonts w:eastAsia="仿宋_GB2312" w:hint="eastAsia"/>
                <w:szCs w:val="21"/>
              </w:rPr>
              <w:t>体育科研方法</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S122C016</w:t>
            </w:r>
          </w:p>
        </w:tc>
        <w:tc>
          <w:tcPr>
            <w:tcW w:w="1911" w:type="pct"/>
            <w:vAlign w:val="center"/>
          </w:tcPr>
          <w:p w:rsidR="002F34AA" w:rsidRDefault="002F34AA">
            <w:pPr>
              <w:rPr>
                <w:rFonts w:eastAsia="仿宋_GB2312"/>
                <w:szCs w:val="21"/>
              </w:rPr>
            </w:pPr>
            <w:r>
              <w:rPr>
                <w:rFonts w:eastAsia="仿宋_GB2312" w:hint="eastAsia"/>
                <w:szCs w:val="21"/>
              </w:rPr>
              <w:t>运动生理学</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S122C015</w:t>
            </w:r>
          </w:p>
        </w:tc>
        <w:tc>
          <w:tcPr>
            <w:tcW w:w="1911" w:type="pct"/>
            <w:vAlign w:val="center"/>
          </w:tcPr>
          <w:p w:rsidR="002F34AA" w:rsidRDefault="002F34AA">
            <w:pPr>
              <w:rPr>
                <w:rFonts w:eastAsia="仿宋_GB2312"/>
                <w:szCs w:val="21"/>
              </w:rPr>
            </w:pPr>
            <w:r>
              <w:rPr>
                <w:rFonts w:eastAsia="仿宋_GB2312" w:hint="eastAsia"/>
                <w:szCs w:val="21"/>
              </w:rPr>
              <w:t>运动竞赛理论与实践</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355A40">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S122B013</w:t>
            </w:r>
          </w:p>
        </w:tc>
        <w:tc>
          <w:tcPr>
            <w:tcW w:w="1911" w:type="pct"/>
            <w:vAlign w:val="center"/>
          </w:tcPr>
          <w:p w:rsidR="002F34AA" w:rsidRDefault="002F34AA">
            <w:pPr>
              <w:rPr>
                <w:rFonts w:eastAsia="仿宋_GB2312"/>
                <w:szCs w:val="21"/>
              </w:rPr>
            </w:pPr>
            <w:r>
              <w:rPr>
                <w:rFonts w:eastAsia="仿宋_GB2312"/>
                <w:szCs w:val="21"/>
              </w:rPr>
              <w:t>Theory and Application of Sports Psychology</w:t>
            </w:r>
          </w:p>
        </w:tc>
        <w:tc>
          <w:tcPr>
            <w:tcW w:w="238" w:type="pct"/>
            <w:vAlign w:val="center"/>
          </w:tcPr>
          <w:p w:rsidR="002F34AA" w:rsidRDefault="002F34AA" w:rsidP="00B76E25">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Merge/>
            <w:vAlign w:val="center"/>
          </w:tcPr>
          <w:p w:rsidR="002F34AA" w:rsidRDefault="002F34AA">
            <w:pPr>
              <w:jc w:val="center"/>
              <w:rPr>
                <w:rFonts w:eastAsia="仿宋_GB2312"/>
                <w:szCs w:val="21"/>
              </w:rPr>
            </w:pPr>
          </w:p>
        </w:tc>
      </w:tr>
    </w:tbl>
    <w:p w:rsidR="002F34AA" w:rsidRDefault="002F34A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86"/>
        <w:gridCol w:w="1478"/>
        <w:gridCol w:w="3549"/>
        <w:gridCol w:w="442"/>
        <w:gridCol w:w="737"/>
        <w:gridCol w:w="737"/>
        <w:gridCol w:w="1031"/>
      </w:tblGrid>
      <w:tr w:rsidR="002F34AA" w:rsidRPr="00422D01" w:rsidTr="00422D01">
        <w:trPr>
          <w:trHeight w:val="397"/>
          <w:jc w:val="center"/>
        </w:trPr>
        <w:tc>
          <w:tcPr>
            <w:tcW w:w="229" w:type="pct"/>
            <w:vMerge w:val="restart"/>
            <w:vAlign w:val="center"/>
          </w:tcPr>
          <w:p w:rsidR="002F34AA" w:rsidRPr="00422D01" w:rsidRDefault="002F34AA" w:rsidP="00603470">
            <w:pPr>
              <w:jc w:val="center"/>
              <w:rPr>
                <w:rFonts w:eastAsia="仿宋_GB2312"/>
                <w:b/>
                <w:szCs w:val="21"/>
              </w:rPr>
            </w:pPr>
          </w:p>
        </w:tc>
        <w:tc>
          <w:tcPr>
            <w:tcW w:w="477" w:type="pct"/>
            <w:vMerge w:val="restart"/>
            <w:vAlign w:val="center"/>
          </w:tcPr>
          <w:p w:rsidR="002F34AA" w:rsidRPr="00422D01" w:rsidRDefault="002F34AA" w:rsidP="00603470">
            <w:pPr>
              <w:jc w:val="center"/>
              <w:rPr>
                <w:rFonts w:eastAsia="仿宋_GB2312"/>
                <w:b/>
                <w:szCs w:val="21"/>
              </w:rPr>
            </w:pPr>
            <w:r w:rsidRPr="00422D01">
              <w:rPr>
                <w:rFonts w:eastAsia="仿宋_GB2312" w:hint="eastAsia"/>
                <w:b/>
                <w:szCs w:val="21"/>
              </w:rPr>
              <w:t>课程</w:t>
            </w:r>
          </w:p>
          <w:p w:rsidR="002F34AA" w:rsidRPr="00422D01" w:rsidRDefault="002F34AA" w:rsidP="00603470">
            <w:pPr>
              <w:jc w:val="center"/>
              <w:rPr>
                <w:rFonts w:eastAsia="仿宋_GB2312"/>
                <w:b/>
                <w:szCs w:val="21"/>
              </w:rPr>
            </w:pPr>
            <w:r w:rsidRPr="00422D01">
              <w:rPr>
                <w:rFonts w:eastAsia="仿宋_GB2312" w:hint="eastAsia"/>
                <w:b/>
                <w:szCs w:val="21"/>
              </w:rPr>
              <w:t>类型</w:t>
            </w:r>
          </w:p>
        </w:tc>
        <w:tc>
          <w:tcPr>
            <w:tcW w:w="796" w:type="pct"/>
            <w:vAlign w:val="center"/>
          </w:tcPr>
          <w:p w:rsidR="002F34AA" w:rsidRPr="00422D01" w:rsidRDefault="002F34AA" w:rsidP="00603470">
            <w:pPr>
              <w:jc w:val="center"/>
              <w:rPr>
                <w:rFonts w:eastAsia="仿宋_GB2312"/>
                <w:b/>
                <w:szCs w:val="21"/>
              </w:rPr>
            </w:pPr>
            <w:r w:rsidRPr="00422D01">
              <w:rPr>
                <w:rFonts w:eastAsia="仿宋_GB2312" w:hint="eastAsia"/>
                <w:b/>
                <w:szCs w:val="21"/>
              </w:rPr>
              <w:t>课程编号</w:t>
            </w:r>
          </w:p>
        </w:tc>
        <w:tc>
          <w:tcPr>
            <w:tcW w:w="1911" w:type="pct"/>
            <w:vAlign w:val="center"/>
          </w:tcPr>
          <w:p w:rsidR="002F34AA" w:rsidRPr="00422D01" w:rsidRDefault="002F34AA" w:rsidP="00603470">
            <w:pPr>
              <w:jc w:val="center"/>
              <w:rPr>
                <w:rFonts w:eastAsia="仿宋_GB2312"/>
                <w:b/>
                <w:szCs w:val="21"/>
              </w:rPr>
            </w:pPr>
            <w:r w:rsidRPr="00422D01">
              <w:rPr>
                <w:rFonts w:eastAsia="仿宋_GB2312" w:hint="eastAsia"/>
                <w:b/>
                <w:szCs w:val="21"/>
              </w:rPr>
              <w:t>课程名称</w:t>
            </w:r>
          </w:p>
        </w:tc>
        <w:tc>
          <w:tcPr>
            <w:tcW w:w="238" w:type="pct"/>
            <w:vAlign w:val="center"/>
          </w:tcPr>
          <w:p w:rsidR="002F34AA" w:rsidRPr="00422D01" w:rsidRDefault="002F34AA" w:rsidP="00603470">
            <w:pPr>
              <w:jc w:val="center"/>
              <w:rPr>
                <w:rFonts w:eastAsia="仿宋_GB2312"/>
                <w:b/>
                <w:szCs w:val="21"/>
              </w:rPr>
            </w:pPr>
            <w:r w:rsidRPr="00422D01">
              <w:rPr>
                <w:rFonts w:eastAsia="仿宋_GB2312" w:hint="eastAsia"/>
                <w:b/>
                <w:szCs w:val="21"/>
              </w:rPr>
              <w:t>学分</w:t>
            </w:r>
          </w:p>
        </w:tc>
        <w:tc>
          <w:tcPr>
            <w:tcW w:w="397" w:type="pct"/>
            <w:vAlign w:val="center"/>
          </w:tcPr>
          <w:p w:rsidR="002F34AA" w:rsidRPr="00422D01" w:rsidRDefault="002F34AA" w:rsidP="00603470">
            <w:pPr>
              <w:jc w:val="center"/>
              <w:rPr>
                <w:rFonts w:eastAsia="仿宋_GB2312"/>
                <w:b/>
                <w:szCs w:val="21"/>
              </w:rPr>
            </w:pPr>
            <w:r w:rsidRPr="00422D01">
              <w:rPr>
                <w:rFonts w:eastAsia="仿宋_GB2312" w:hint="eastAsia"/>
                <w:b/>
                <w:szCs w:val="21"/>
              </w:rPr>
              <w:t>开课</w:t>
            </w:r>
          </w:p>
          <w:p w:rsidR="002F34AA" w:rsidRPr="00422D01" w:rsidRDefault="002F34AA" w:rsidP="00603470">
            <w:pPr>
              <w:jc w:val="center"/>
              <w:rPr>
                <w:rFonts w:eastAsia="仿宋_GB2312"/>
                <w:b/>
                <w:szCs w:val="21"/>
              </w:rPr>
            </w:pPr>
            <w:r w:rsidRPr="00422D01">
              <w:rPr>
                <w:rFonts w:eastAsia="仿宋_GB2312" w:hint="eastAsia"/>
                <w:b/>
                <w:szCs w:val="21"/>
              </w:rPr>
              <w:t>学期</w:t>
            </w:r>
          </w:p>
        </w:tc>
        <w:tc>
          <w:tcPr>
            <w:tcW w:w="397" w:type="pct"/>
            <w:vAlign w:val="center"/>
          </w:tcPr>
          <w:p w:rsidR="002F34AA" w:rsidRPr="00422D01" w:rsidRDefault="002F34AA" w:rsidP="00603470">
            <w:pPr>
              <w:jc w:val="center"/>
              <w:rPr>
                <w:rFonts w:eastAsia="仿宋_GB2312"/>
                <w:b/>
                <w:szCs w:val="21"/>
              </w:rPr>
            </w:pPr>
            <w:r w:rsidRPr="00422D01">
              <w:rPr>
                <w:rFonts w:eastAsia="仿宋_GB2312" w:hint="eastAsia"/>
                <w:b/>
                <w:szCs w:val="21"/>
              </w:rPr>
              <w:t>考核方式</w:t>
            </w:r>
          </w:p>
        </w:tc>
        <w:tc>
          <w:tcPr>
            <w:tcW w:w="555" w:type="pct"/>
            <w:vMerge w:val="restart"/>
            <w:vAlign w:val="center"/>
          </w:tcPr>
          <w:p w:rsidR="002F34AA" w:rsidRPr="00422D01" w:rsidRDefault="002F34AA" w:rsidP="00603470">
            <w:pPr>
              <w:jc w:val="center"/>
              <w:rPr>
                <w:rFonts w:eastAsia="仿宋_GB2312"/>
                <w:b/>
                <w:szCs w:val="21"/>
              </w:rPr>
            </w:pPr>
            <w:r w:rsidRPr="00422D01">
              <w:rPr>
                <w:rFonts w:eastAsia="仿宋_GB2312" w:hint="eastAsia"/>
                <w:b/>
                <w:szCs w:val="21"/>
              </w:rPr>
              <w:t>备</w:t>
            </w:r>
            <w:r w:rsidRPr="00422D01">
              <w:rPr>
                <w:rFonts w:eastAsia="仿宋_GB2312"/>
                <w:b/>
                <w:szCs w:val="21"/>
              </w:rPr>
              <w:t xml:space="preserve">  </w:t>
            </w:r>
            <w:r w:rsidRPr="00422D01">
              <w:rPr>
                <w:rFonts w:eastAsia="仿宋_GB2312" w:hint="eastAsia"/>
                <w:b/>
                <w:szCs w:val="21"/>
              </w:rPr>
              <w:t>注</w:t>
            </w:r>
          </w:p>
        </w:tc>
      </w:tr>
      <w:tr w:rsidR="002F34AA" w:rsidTr="00422D01">
        <w:trPr>
          <w:trHeight w:val="397"/>
          <w:jc w:val="center"/>
        </w:trPr>
        <w:tc>
          <w:tcPr>
            <w:tcW w:w="229"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7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术科</w:t>
            </w:r>
          </w:p>
          <w:p w:rsidR="002F34AA" w:rsidRDefault="002F34AA">
            <w:pPr>
              <w:jc w:val="center"/>
              <w:rPr>
                <w:rFonts w:eastAsia="仿宋_GB2312"/>
                <w:szCs w:val="21"/>
              </w:rPr>
            </w:pPr>
            <w:r>
              <w:rPr>
                <w:rFonts w:eastAsia="仿宋_GB2312" w:hint="eastAsia"/>
                <w:szCs w:val="21"/>
              </w:rPr>
              <w:t>选修</w:t>
            </w:r>
          </w:p>
        </w:tc>
        <w:tc>
          <w:tcPr>
            <w:tcW w:w="796" w:type="pct"/>
            <w:vAlign w:val="center"/>
          </w:tcPr>
          <w:p w:rsidR="002F34AA" w:rsidRDefault="002F34AA">
            <w:pPr>
              <w:jc w:val="center"/>
              <w:rPr>
                <w:rFonts w:eastAsia="仿宋_GB2312"/>
                <w:szCs w:val="21"/>
              </w:rPr>
            </w:pPr>
            <w:r>
              <w:rPr>
                <w:rFonts w:eastAsia="仿宋_GB2312"/>
                <w:szCs w:val="21"/>
              </w:rPr>
              <w:t>S122C012</w:t>
            </w:r>
          </w:p>
        </w:tc>
        <w:tc>
          <w:tcPr>
            <w:tcW w:w="1911" w:type="pct"/>
            <w:vAlign w:val="center"/>
          </w:tcPr>
          <w:p w:rsidR="002F34AA" w:rsidRDefault="002F34AA">
            <w:pPr>
              <w:rPr>
                <w:rFonts w:eastAsia="仿宋_GB2312"/>
                <w:szCs w:val="21"/>
              </w:rPr>
            </w:pPr>
            <w:r>
              <w:rPr>
                <w:rFonts w:eastAsia="仿宋_GB2312" w:hint="eastAsia"/>
                <w:szCs w:val="21"/>
              </w:rPr>
              <w:t>网球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restart"/>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S122C006</w:t>
            </w:r>
          </w:p>
        </w:tc>
        <w:tc>
          <w:tcPr>
            <w:tcW w:w="1911" w:type="pct"/>
            <w:vAlign w:val="center"/>
          </w:tcPr>
          <w:p w:rsidR="002F34AA" w:rsidRDefault="002F34AA">
            <w:pPr>
              <w:rPr>
                <w:rFonts w:eastAsia="仿宋_GB2312"/>
                <w:szCs w:val="21"/>
              </w:rPr>
            </w:pPr>
            <w:r>
              <w:rPr>
                <w:rFonts w:eastAsia="仿宋_GB2312" w:hint="eastAsia"/>
                <w:szCs w:val="21"/>
              </w:rPr>
              <w:t>乒乓球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S122C014</w:t>
            </w:r>
          </w:p>
        </w:tc>
        <w:tc>
          <w:tcPr>
            <w:tcW w:w="1911" w:type="pct"/>
            <w:vAlign w:val="center"/>
          </w:tcPr>
          <w:p w:rsidR="002F34AA" w:rsidRDefault="002F34AA">
            <w:pPr>
              <w:rPr>
                <w:rFonts w:eastAsia="仿宋_GB2312"/>
                <w:szCs w:val="21"/>
              </w:rPr>
            </w:pPr>
            <w:r>
              <w:rPr>
                <w:rFonts w:eastAsia="仿宋_GB2312" w:hint="eastAsia"/>
                <w:szCs w:val="21"/>
              </w:rPr>
              <w:t>羽毛球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S122C003</w:t>
            </w:r>
          </w:p>
        </w:tc>
        <w:tc>
          <w:tcPr>
            <w:tcW w:w="1911" w:type="pct"/>
            <w:vAlign w:val="center"/>
          </w:tcPr>
          <w:p w:rsidR="002F34AA" w:rsidRDefault="002F34AA">
            <w:pPr>
              <w:rPr>
                <w:rFonts w:eastAsia="仿宋_GB2312"/>
                <w:szCs w:val="21"/>
              </w:rPr>
            </w:pPr>
            <w:r>
              <w:rPr>
                <w:rFonts w:eastAsia="仿宋_GB2312" w:hint="eastAsia"/>
                <w:szCs w:val="21"/>
              </w:rPr>
              <w:t>篮球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S122C005</w:t>
            </w:r>
          </w:p>
        </w:tc>
        <w:tc>
          <w:tcPr>
            <w:tcW w:w="1911" w:type="pct"/>
            <w:vAlign w:val="center"/>
          </w:tcPr>
          <w:p w:rsidR="002F34AA" w:rsidRDefault="002F34AA">
            <w:pPr>
              <w:rPr>
                <w:rFonts w:eastAsia="仿宋_GB2312"/>
                <w:szCs w:val="21"/>
              </w:rPr>
            </w:pPr>
            <w:r>
              <w:rPr>
                <w:rFonts w:eastAsia="仿宋_GB2312" w:hint="eastAsia"/>
                <w:szCs w:val="21"/>
              </w:rPr>
              <w:t>排球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S122C013</w:t>
            </w:r>
          </w:p>
        </w:tc>
        <w:tc>
          <w:tcPr>
            <w:tcW w:w="1911" w:type="pct"/>
            <w:vAlign w:val="center"/>
          </w:tcPr>
          <w:p w:rsidR="002F34AA" w:rsidRDefault="002F34AA">
            <w:pPr>
              <w:rPr>
                <w:rFonts w:eastAsia="仿宋_GB2312"/>
                <w:szCs w:val="21"/>
              </w:rPr>
            </w:pPr>
            <w:r>
              <w:rPr>
                <w:rFonts w:eastAsia="仿宋_GB2312" w:hint="eastAsia"/>
                <w:szCs w:val="21"/>
              </w:rPr>
              <w:t>舞龙</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S122C019</w:t>
            </w:r>
          </w:p>
        </w:tc>
        <w:tc>
          <w:tcPr>
            <w:tcW w:w="1911" w:type="pct"/>
            <w:vAlign w:val="center"/>
          </w:tcPr>
          <w:p w:rsidR="002F34AA" w:rsidRDefault="002F34AA">
            <w:pPr>
              <w:rPr>
                <w:rFonts w:eastAsia="仿宋_GB2312"/>
                <w:szCs w:val="21"/>
              </w:rPr>
            </w:pPr>
            <w:r>
              <w:rPr>
                <w:rFonts w:eastAsia="仿宋_GB2312" w:hint="eastAsia"/>
                <w:szCs w:val="21"/>
              </w:rPr>
              <w:t>足球</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96" w:type="pct"/>
            <w:vAlign w:val="center"/>
          </w:tcPr>
          <w:p w:rsidR="002F34AA" w:rsidRDefault="002F34AA">
            <w:pPr>
              <w:jc w:val="center"/>
              <w:rPr>
                <w:rFonts w:eastAsia="仿宋_GB2312"/>
              </w:rPr>
            </w:pPr>
            <w:r>
              <w:rPr>
                <w:rFonts w:eastAsia="仿宋_GB2312"/>
              </w:rPr>
              <w:t>S106C028</w:t>
            </w:r>
          </w:p>
        </w:tc>
        <w:tc>
          <w:tcPr>
            <w:tcW w:w="1911" w:type="pct"/>
            <w:vAlign w:val="center"/>
          </w:tcPr>
          <w:p w:rsidR="002F34AA" w:rsidRDefault="002F34AA">
            <w:pPr>
              <w:rPr>
                <w:rFonts w:eastAsia="仿宋_GB2312"/>
                <w:szCs w:val="21"/>
              </w:rPr>
            </w:pPr>
            <w:r>
              <w:rPr>
                <w:rFonts w:eastAsia="仿宋_GB2312" w:hint="eastAsia"/>
                <w:szCs w:val="21"/>
              </w:rPr>
              <w:t>网络工程</w:t>
            </w:r>
          </w:p>
        </w:tc>
        <w:tc>
          <w:tcPr>
            <w:tcW w:w="238" w:type="pct"/>
            <w:vAlign w:val="center"/>
          </w:tcPr>
          <w:p w:rsidR="002F34AA" w:rsidRDefault="002F34AA" w:rsidP="00422D01">
            <w:pPr>
              <w:jc w:val="center"/>
              <w:rPr>
                <w:rFonts w:eastAsia="仿宋_GB2312"/>
                <w:sz w:val="20"/>
              </w:rPr>
            </w:pPr>
            <w:r>
              <w:rPr>
                <w:rFonts w:eastAsia="仿宋_GB2312"/>
                <w:sz w:val="20"/>
              </w:rPr>
              <w:t>1</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restart"/>
            <w:vAlign w:val="center"/>
          </w:tcPr>
          <w:p w:rsidR="002F34AA" w:rsidRDefault="002F34AA">
            <w:pPr>
              <w:jc w:val="center"/>
              <w:rPr>
                <w:rFonts w:eastAsia="仿宋_GB2312"/>
                <w:szCs w:val="21"/>
              </w:rPr>
            </w:pPr>
            <w:r>
              <w:rPr>
                <w:rFonts w:eastAsia="仿宋_GB2312" w:hint="eastAsia"/>
              </w:rPr>
              <w:t>选</w:t>
            </w:r>
            <w:r>
              <w:rPr>
                <w:rFonts w:eastAsia="仿宋_GB2312"/>
              </w:rPr>
              <w:t>1</w:t>
            </w:r>
            <w:r>
              <w:rPr>
                <w:rFonts w:eastAsia="仿宋_GB2312" w:hint="eastAsia"/>
              </w:rPr>
              <w:t>门</w:t>
            </w: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Merge/>
            <w:vAlign w:val="center"/>
          </w:tcPr>
          <w:p w:rsidR="002F34AA" w:rsidRDefault="002F34AA">
            <w:pPr>
              <w:jc w:val="center"/>
              <w:rPr>
                <w:rFonts w:eastAsia="仿宋_GB2312"/>
              </w:rPr>
            </w:pPr>
          </w:p>
        </w:tc>
        <w:tc>
          <w:tcPr>
            <w:tcW w:w="796" w:type="pct"/>
            <w:vAlign w:val="center"/>
          </w:tcPr>
          <w:p w:rsidR="002F34AA" w:rsidRDefault="002F34AA">
            <w:pPr>
              <w:jc w:val="center"/>
              <w:rPr>
                <w:rFonts w:eastAsia="仿宋_GB2312"/>
                <w:szCs w:val="21"/>
              </w:rPr>
            </w:pPr>
            <w:r>
              <w:rPr>
                <w:rFonts w:eastAsia="仿宋_GB2312"/>
              </w:rPr>
              <w:t>S104C057</w:t>
            </w:r>
          </w:p>
        </w:tc>
        <w:tc>
          <w:tcPr>
            <w:tcW w:w="1911" w:type="pct"/>
            <w:vAlign w:val="center"/>
          </w:tcPr>
          <w:p w:rsidR="002F34AA" w:rsidRDefault="002F34AA">
            <w:pPr>
              <w:rPr>
                <w:rFonts w:eastAsia="仿宋_GB2312"/>
                <w:szCs w:val="21"/>
              </w:rPr>
            </w:pPr>
            <w:r>
              <w:rPr>
                <w:rFonts w:eastAsia="仿宋_GB2312" w:hint="eastAsia"/>
                <w:szCs w:val="21"/>
              </w:rPr>
              <w:t>电类综合实验</w:t>
            </w:r>
          </w:p>
        </w:tc>
        <w:tc>
          <w:tcPr>
            <w:tcW w:w="238" w:type="pct"/>
            <w:vAlign w:val="center"/>
          </w:tcPr>
          <w:p w:rsidR="002F34AA" w:rsidRDefault="002F34AA" w:rsidP="00422D01">
            <w:pPr>
              <w:jc w:val="center"/>
              <w:rPr>
                <w:rFonts w:eastAsia="仿宋_GB2312"/>
                <w:szCs w:val="21"/>
              </w:rPr>
            </w:pPr>
            <w:r>
              <w:rPr>
                <w:rFonts w:eastAsia="仿宋_GB2312"/>
                <w:sz w:val="20"/>
              </w:rPr>
              <w:t>1</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ign w:val="center"/>
          </w:tcPr>
          <w:p w:rsidR="002F34AA" w:rsidRDefault="002F34AA">
            <w:pPr>
              <w:jc w:val="center"/>
              <w:rPr>
                <w:rFonts w:eastAsia="仿宋_GB2312"/>
                <w:szCs w:val="21"/>
              </w:rPr>
            </w:pPr>
          </w:p>
        </w:tc>
      </w:tr>
      <w:tr w:rsidR="002F34AA" w:rsidTr="00422D01">
        <w:trPr>
          <w:trHeight w:val="397"/>
          <w:jc w:val="center"/>
        </w:trPr>
        <w:tc>
          <w:tcPr>
            <w:tcW w:w="229" w:type="pct"/>
            <w:vMerge/>
            <w:vAlign w:val="center"/>
          </w:tcPr>
          <w:p w:rsidR="002F34AA" w:rsidRDefault="002F34AA">
            <w:pPr>
              <w:jc w:val="center"/>
              <w:rPr>
                <w:rFonts w:eastAsia="仿宋_GB2312"/>
                <w:szCs w:val="21"/>
              </w:rPr>
            </w:pPr>
          </w:p>
        </w:tc>
        <w:tc>
          <w:tcPr>
            <w:tcW w:w="477"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96" w:type="pct"/>
            <w:vAlign w:val="center"/>
          </w:tcPr>
          <w:p w:rsidR="002F34AA" w:rsidRDefault="002F34AA">
            <w:pPr>
              <w:jc w:val="center"/>
              <w:rPr>
                <w:rFonts w:eastAsia="仿宋_GB2312"/>
                <w:szCs w:val="21"/>
              </w:rPr>
            </w:pPr>
            <w:r>
              <w:rPr>
                <w:rFonts w:eastAsia="仿宋_GB2312"/>
                <w:szCs w:val="21"/>
              </w:rPr>
              <w:t>S2440005</w:t>
            </w:r>
          </w:p>
        </w:tc>
        <w:tc>
          <w:tcPr>
            <w:tcW w:w="1911" w:type="pct"/>
            <w:vAlign w:val="center"/>
          </w:tcPr>
          <w:p w:rsidR="002F34AA" w:rsidRDefault="002F34AA">
            <w:pPr>
              <w:rPr>
                <w:rFonts w:eastAsia="仿宋_GB2312"/>
                <w:szCs w:val="21"/>
              </w:rPr>
            </w:pPr>
            <w:r>
              <w:rPr>
                <w:rFonts w:eastAsia="仿宋_GB2312" w:hint="eastAsia"/>
                <w:szCs w:val="21"/>
              </w:rPr>
              <w:t>创新创业（选修）</w:t>
            </w:r>
          </w:p>
        </w:tc>
        <w:tc>
          <w:tcPr>
            <w:tcW w:w="238" w:type="pct"/>
            <w:vAlign w:val="center"/>
          </w:tcPr>
          <w:p w:rsidR="002F34AA" w:rsidRDefault="002F34AA" w:rsidP="00422D01">
            <w:pPr>
              <w:jc w:val="center"/>
              <w:rPr>
                <w:rFonts w:eastAsia="仿宋_GB2312"/>
                <w:szCs w:val="21"/>
              </w:rPr>
            </w:pPr>
            <w:r>
              <w:rPr>
                <w:rFonts w:eastAsia="仿宋_GB2312"/>
                <w:szCs w:val="21"/>
              </w:rPr>
              <w:t>1</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397" w:type="pct"/>
            <w:vAlign w:val="center"/>
          </w:tcPr>
          <w:p w:rsidR="002F34AA" w:rsidRDefault="002F34AA">
            <w:pPr>
              <w:jc w:val="center"/>
              <w:rPr>
                <w:rFonts w:eastAsia="仿宋_GB2312"/>
                <w:szCs w:val="21"/>
              </w:rPr>
            </w:pPr>
            <w:r>
              <w:rPr>
                <w:rFonts w:eastAsia="仿宋_GB2312" w:hint="eastAsia"/>
                <w:szCs w:val="21"/>
              </w:rPr>
              <w:t>考试</w:t>
            </w:r>
          </w:p>
        </w:tc>
        <w:tc>
          <w:tcPr>
            <w:tcW w:w="555" w:type="pct"/>
            <w:vAlign w:val="center"/>
          </w:tcPr>
          <w:p w:rsidR="002F34AA" w:rsidRDefault="002F34AA">
            <w:pPr>
              <w:jc w:val="center"/>
              <w:rPr>
                <w:rFonts w:eastAsia="仿宋_GB2312"/>
                <w:szCs w:val="21"/>
              </w:rPr>
            </w:pPr>
          </w:p>
        </w:tc>
      </w:tr>
      <w:tr w:rsidR="002F34AA" w:rsidTr="00422D01">
        <w:trPr>
          <w:trHeight w:val="397"/>
          <w:jc w:val="center"/>
        </w:trPr>
        <w:tc>
          <w:tcPr>
            <w:tcW w:w="706" w:type="pct"/>
            <w:gridSpan w:val="2"/>
            <w:vMerge w:val="restart"/>
            <w:vAlign w:val="center"/>
          </w:tcPr>
          <w:p w:rsidR="002F34AA" w:rsidRDefault="002F34AA">
            <w:pPr>
              <w:jc w:val="center"/>
              <w:rPr>
                <w:rFonts w:eastAsia="仿宋_GB2312"/>
                <w:szCs w:val="21"/>
              </w:rPr>
            </w:pPr>
            <w:r>
              <w:rPr>
                <w:rFonts w:eastAsia="仿宋_GB2312" w:hint="eastAsia"/>
                <w:szCs w:val="21"/>
              </w:rPr>
              <w:t>必修环节</w:t>
            </w:r>
          </w:p>
        </w:tc>
        <w:tc>
          <w:tcPr>
            <w:tcW w:w="796" w:type="pct"/>
            <w:vAlign w:val="center"/>
          </w:tcPr>
          <w:p w:rsidR="002F34AA" w:rsidRDefault="002F34AA">
            <w:pPr>
              <w:jc w:val="center"/>
              <w:rPr>
                <w:rFonts w:eastAsia="仿宋_GB2312"/>
                <w:szCs w:val="21"/>
              </w:rPr>
            </w:pPr>
            <w:r>
              <w:rPr>
                <w:rFonts w:eastAsia="仿宋_GB2312"/>
                <w:szCs w:val="21"/>
              </w:rPr>
              <w:t>S220S003</w:t>
            </w:r>
          </w:p>
        </w:tc>
        <w:tc>
          <w:tcPr>
            <w:tcW w:w="1911" w:type="pct"/>
            <w:vAlign w:val="center"/>
          </w:tcPr>
          <w:p w:rsidR="002F34AA" w:rsidRDefault="002F34AA">
            <w:pPr>
              <w:rPr>
                <w:rFonts w:eastAsia="仿宋_GB2312"/>
                <w:szCs w:val="21"/>
              </w:rPr>
            </w:pPr>
            <w:r>
              <w:rPr>
                <w:rFonts w:eastAsia="仿宋_GB2312" w:hint="eastAsia"/>
                <w:szCs w:val="21"/>
              </w:rPr>
              <w:t>教学或运动队实践</w:t>
            </w:r>
            <w:r>
              <w:rPr>
                <w:rFonts w:ascii="宋体" w:hAnsi="宋体" w:cs="宋体" w:hint="eastAsia"/>
                <w:b/>
                <w:bCs/>
                <w:szCs w:val="21"/>
              </w:rPr>
              <w:t>※</w:t>
            </w:r>
          </w:p>
        </w:tc>
        <w:tc>
          <w:tcPr>
            <w:tcW w:w="238" w:type="pct"/>
            <w:vAlign w:val="center"/>
          </w:tcPr>
          <w:p w:rsidR="002F34AA" w:rsidRDefault="002F34AA" w:rsidP="00422D01">
            <w:pPr>
              <w:jc w:val="center"/>
              <w:rPr>
                <w:rFonts w:eastAsia="仿宋_GB2312"/>
                <w:szCs w:val="21"/>
              </w:rPr>
            </w:pPr>
            <w:r>
              <w:rPr>
                <w:rFonts w:eastAsia="仿宋_GB2312"/>
                <w:szCs w:val="21"/>
              </w:rPr>
              <w:t>8</w:t>
            </w:r>
          </w:p>
        </w:tc>
        <w:tc>
          <w:tcPr>
            <w:tcW w:w="397" w:type="pct"/>
            <w:vAlign w:val="center"/>
          </w:tcPr>
          <w:p w:rsidR="002F34AA" w:rsidRDefault="002F34AA">
            <w:pPr>
              <w:jc w:val="center"/>
              <w:rPr>
                <w:rFonts w:eastAsia="仿宋_GB2312"/>
                <w:szCs w:val="21"/>
              </w:rPr>
            </w:pPr>
            <w:r>
              <w:rPr>
                <w:rFonts w:eastAsia="仿宋_GB2312" w:hint="eastAsia"/>
                <w:szCs w:val="21"/>
              </w:rPr>
              <w:t>春秋</w:t>
            </w:r>
          </w:p>
        </w:tc>
        <w:tc>
          <w:tcPr>
            <w:tcW w:w="397" w:type="pct"/>
            <w:vAlign w:val="center"/>
          </w:tcPr>
          <w:p w:rsidR="002F34AA" w:rsidRDefault="002F34AA">
            <w:pPr>
              <w:jc w:val="center"/>
              <w:rPr>
                <w:rFonts w:eastAsia="仿宋_GB2312"/>
                <w:szCs w:val="21"/>
              </w:rPr>
            </w:pPr>
            <w:r>
              <w:rPr>
                <w:rFonts w:eastAsia="仿宋_GB2312" w:hint="eastAsia"/>
                <w:szCs w:val="21"/>
              </w:rPr>
              <w:t>考查</w:t>
            </w:r>
          </w:p>
        </w:tc>
        <w:tc>
          <w:tcPr>
            <w:tcW w:w="555"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97"/>
          <w:jc w:val="center"/>
        </w:trPr>
        <w:tc>
          <w:tcPr>
            <w:tcW w:w="706" w:type="pct"/>
            <w:gridSpan w:val="2"/>
            <w:vMerge/>
            <w:vAlign w:val="center"/>
          </w:tcPr>
          <w:p w:rsidR="002F34AA" w:rsidRDefault="002F34AA">
            <w:pPr>
              <w:jc w:val="center"/>
              <w:rPr>
                <w:rFonts w:eastAsia="仿宋_GB2312"/>
                <w:szCs w:val="21"/>
              </w:rPr>
            </w:pPr>
          </w:p>
        </w:tc>
        <w:tc>
          <w:tcPr>
            <w:tcW w:w="796" w:type="pct"/>
            <w:vAlign w:val="center"/>
          </w:tcPr>
          <w:p w:rsidR="002F34AA" w:rsidRDefault="002F34AA">
            <w:pPr>
              <w:jc w:val="center"/>
              <w:rPr>
                <w:rFonts w:eastAsia="仿宋_GB2312"/>
                <w:szCs w:val="21"/>
              </w:rPr>
            </w:pPr>
            <w:r>
              <w:rPr>
                <w:rFonts w:eastAsia="仿宋_GB2312"/>
                <w:szCs w:val="21"/>
              </w:rPr>
              <w:t>S1220001</w:t>
            </w:r>
          </w:p>
        </w:tc>
        <w:tc>
          <w:tcPr>
            <w:tcW w:w="1911" w:type="pct"/>
            <w:vAlign w:val="center"/>
          </w:tcPr>
          <w:p w:rsidR="002F34AA" w:rsidRDefault="002F34AA">
            <w:pPr>
              <w:rPr>
                <w:rFonts w:eastAsia="仿宋_GB2312"/>
                <w:szCs w:val="21"/>
              </w:rPr>
            </w:pPr>
            <w:r>
              <w:rPr>
                <w:rFonts w:eastAsia="仿宋_GB2312" w:hint="eastAsia"/>
                <w:szCs w:val="21"/>
              </w:rPr>
              <w:t>开题报告及论文</w:t>
            </w:r>
          </w:p>
        </w:tc>
        <w:tc>
          <w:tcPr>
            <w:tcW w:w="238" w:type="pct"/>
            <w:vAlign w:val="center"/>
          </w:tcPr>
          <w:p w:rsidR="002F34AA" w:rsidRDefault="002F34AA" w:rsidP="00422D01">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p>
        </w:tc>
        <w:tc>
          <w:tcPr>
            <w:tcW w:w="397" w:type="pct"/>
            <w:vAlign w:val="center"/>
          </w:tcPr>
          <w:p w:rsidR="002F34AA" w:rsidRDefault="002F34AA">
            <w:pPr>
              <w:jc w:val="center"/>
              <w:rPr>
                <w:rFonts w:eastAsia="仿宋_GB2312"/>
                <w:szCs w:val="21"/>
              </w:rPr>
            </w:pPr>
          </w:p>
        </w:tc>
        <w:tc>
          <w:tcPr>
            <w:tcW w:w="555" w:type="pct"/>
            <w:vMerge/>
            <w:vAlign w:val="center"/>
          </w:tcPr>
          <w:p w:rsidR="002F34AA" w:rsidRDefault="002F34AA">
            <w:pPr>
              <w:jc w:val="center"/>
              <w:rPr>
                <w:rFonts w:eastAsia="仿宋_GB2312"/>
                <w:szCs w:val="21"/>
              </w:rPr>
            </w:pPr>
          </w:p>
        </w:tc>
      </w:tr>
    </w:tbl>
    <w:p w:rsidR="002F34AA" w:rsidRDefault="002F34AA">
      <w:pPr>
        <w:spacing w:line="400" w:lineRule="exact"/>
        <w:rPr>
          <w:rFonts w:eastAsia="仿宋_GB2312"/>
          <w:szCs w:val="21"/>
        </w:rPr>
      </w:pPr>
      <w:r>
        <w:rPr>
          <w:rFonts w:eastAsia="仿宋_GB2312" w:hint="eastAsia"/>
          <w:b/>
          <w:szCs w:val="21"/>
        </w:rPr>
        <w:t>补修与自选</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跨一级学科或以同等学历身份入学的硕士研究生应根据指导教师的要求补修</w:t>
      </w:r>
      <w:r>
        <w:rPr>
          <w:rFonts w:eastAsia="仿宋_GB2312"/>
          <w:szCs w:val="21"/>
        </w:rPr>
        <w:t>2</w:t>
      </w:r>
      <w:r>
        <w:rPr>
          <w:rFonts w:eastAsia="仿宋_GB2312" w:hint="eastAsia"/>
          <w:szCs w:val="21"/>
        </w:rPr>
        <w:t>门本学科（专业）的本科生核心课程并取得及格或以上成绩。研究生可根据自己的知识结构和从事课题研究的需要，自行选修课程，不计学分。</w:t>
      </w:r>
    </w:p>
    <w:p w:rsidR="002F34AA" w:rsidRDefault="002F34AA" w:rsidP="0084600E">
      <w:pPr>
        <w:spacing w:line="400" w:lineRule="exact"/>
        <w:rPr>
          <w:rFonts w:eastAsia="仿宋_GB2312"/>
          <w:b/>
          <w:szCs w:val="21"/>
        </w:rPr>
      </w:pPr>
      <w:r>
        <w:rPr>
          <w:rFonts w:eastAsia="仿宋_GB2312" w:hint="eastAsia"/>
          <w:b/>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体育硕士专业学位是一种具有特定教育职业背景的专业性学位，突出其实践性与应用性，其获得者应该具有较强的体育教学实践能力，必须突出和加强专业实践这一环节。原则上其实践不少于一年。学生可采用集中实践和分段实践相结合的方式，通过在实践基地和培养单位的顶岗教学、助教、教学观摩以及校内模拟课堂等多种方式开展专业实践。学生应有明确的教育实践实施计划，导师应对学生的教育实践给予指导，确保教育实践质量。</w:t>
      </w:r>
    </w:p>
    <w:p w:rsidR="002F34AA" w:rsidRDefault="002F34AA" w:rsidP="00F676A0">
      <w:pPr>
        <w:spacing w:line="400" w:lineRule="exact"/>
        <w:ind w:firstLineChars="200" w:firstLine="31680"/>
        <w:rPr>
          <w:rFonts w:eastAsia="仿宋_GB2312"/>
          <w:szCs w:val="21"/>
        </w:rPr>
      </w:pPr>
      <w:r>
        <w:rPr>
          <w:rFonts w:eastAsia="仿宋_GB2312" w:hint="eastAsia"/>
          <w:szCs w:val="21"/>
        </w:rPr>
        <w:t>教育实践结束后，学生应向指导教师提供以下材料：</w:t>
      </w:r>
      <w:r>
        <w:rPr>
          <w:rFonts w:eastAsia="仿宋_GB2312"/>
          <w:szCs w:val="21"/>
        </w:rPr>
        <w:t>1</w:t>
      </w:r>
      <w:r>
        <w:rPr>
          <w:rFonts w:eastAsia="仿宋_GB2312" w:hint="eastAsia"/>
          <w:szCs w:val="21"/>
        </w:rPr>
        <w:t>．自编教案不少于二份并附实践单位（体育部组或教研组等）评价意见；</w:t>
      </w:r>
      <w:r>
        <w:rPr>
          <w:rFonts w:eastAsia="仿宋_GB2312"/>
          <w:szCs w:val="21"/>
        </w:rPr>
        <w:t>2</w:t>
      </w:r>
      <w:r>
        <w:rPr>
          <w:rFonts w:eastAsia="仿宋_GB2312" w:hint="eastAsia"/>
          <w:szCs w:val="21"/>
        </w:rPr>
        <w:t>．不少于</w:t>
      </w:r>
      <w:r>
        <w:rPr>
          <w:rFonts w:eastAsia="仿宋_GB2312"/>
          <w:szCs w:val="21"/>
        </w:rPr>
        <w:t>10</w:t>
      </w:r>
      <w:r>
        <w:rPr>
          <w:rFonts w:eastAsia="仿宋_GB2312" w:hint="eastAsia"/>
          <w:szCs w:val="21"/>
        </w:rPr>
        <w:t>节课的教学观摩听课记录与听课感想；</w:t>
      </w:r>
      <w:r>
        <w:rPr>
          <w:rFonts w:eastAsia="仿宋_GB2312"/>
          <w:szCs w:val="21"/>
        </w:rPr>
        <w:t>3</w:t>
      </w:r>
      <w:r>
        <w:rPr>
          <w:rFonts w:eastAsia="仿宋_GB2312" w:hint="eastAsia"/>
          <w:szCs w:val="21"/>
        </w:rPr>
        <w:t>．在实践基地的教育实践总结报告</w:t>
      </w:r>
      <w:r>
        <w:rPr>
          <w:rFonts w:eastAsia="仿宋_GB2312"/>
          <w:szCs w:val="21"/>
        </w:rPr>
        <w:t>1</w:t>
      </w:r>
      <w:r>
        <w:rPr>
          <w:rFonts w:eastAsia="仿宋_GB2312" w:hint="eastAsia"/>
          <w:szCs w:val="21"/>
        </w:rPr>
        <w:t>份，通过后获得相应的学分。</w:t>
      </w:r>
    </w:p>
    <w:p w:rsidR="002F34AA" w:rsidRDefault="002F34AA" w:rsidP="0084600E">
      <w:pPr>
        <w:spacing w:line="400" w:lineRule="exact"/>
        <w:rPr>
          <w:rFonts w:eastAsia="仿宋_GB2312"/>
          <w:b/>
          <w:szCs w:val="21"/>
        </w:rPr>
      </w:pPr>
      <w:r>
        <w:rPr>
          <w:rFonts w:eastAsia="仿宋_GB2312" w:hint="eastAsia"/>
          <w:b/>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研究生论文开题工作应在第三学期结束前完成；开题报告字数不少于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，近五年文献不少于总数的</w:t>
      </w:r>
      <w:r>
        <w:rPr>
          <w:rFonts w:eastAsia="仿宋_GB2312"/>
          <w:szCs w:val="21"/>
        </w:rPr>
        <w:t>1/3</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开题报告其它相关要求详见《南京理工大学全日制硕士专业学位研究生学位论文工作暂行规定》。</w:t>
      </w:r>
    </w:p>
    <w:p w:rsidR="002F34AA" w:rsidRDefault="002F34AA" w:rsidP="0084600E">
      <w:pPr>
        <w:spacing w:line="400" w:lineRule="exact"/>
        <w:rPr>
          <w:rFonts w:eastAsia="仿宋_GB2312"/>
          <w:b/>
          <w:szCs w:val="21"/>
        </w:rPr>
      </w:pPr>
      <w:r>
        <w:rPr>
          <w:rFonts w:eastAsia="仿宋_GB2312" w:hint="eastAsia"/>
          <w:b/>
          <w:szCs w:val="21"/>
        </w:rPr>
        <w:t>八、科研实践</w:t>
      </w:r>
      <w:r w:rsidRPr="0084600E">
        <w:rPr>
          <w:rFonts w:eastAsia="仿宋_GB2312" w:hint="eastAsia"/>
          <w:b/>
          <w:bCs/>
          <w:szCs w:val="21"/>
        </w:rPr>
        <w:t>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84600E">
      <w:pPr>
        <w:spacing w:line="400" w:lineRule="exact"/>
        <w:rPr>
          <w:rFonts w:eastAsia="仿宋_GB2312"/>
          <w:b/>
          <w:szCs w:val="21"/>
        </w:rPr>
      </w:pPr>
      <w:r>
        <w:rPr>
          <w:rFonts w:eastAsia="仿宋_GB2312" w:hint="eastAsia"/>
          <w:b/>
          <w:szCs w:val="21"/>
        </w:rPr>
        <w:t>九、学位</w:t>
      </w:r>
      <w:r w:rsidRPr="0084600E">
        <w:rPr>
          <w:rFonts w:eastAsia="仿宋_GB2312" w:hint="eastAsia"/>
          <w:b/>
          <w:bCs/>
          <w:szCs w:val="21"/>
        </w:rPr>
        <w:t>论文</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．修满规定的学分后方可进入撰写学位论文阶段。</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．学位论文的选题须紧密结合体育教育、运动训练等方面的工作需要，注重针对性、实用性，理论联系实际。学位论文在导师或导师组指导下由研究生独立完成。</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．学位论文形式可以是专题研究报告、运动训练方案与研究、典型案例分析、大型体育活动实施方案等。论文正文字数应在</w:t>
      </w:r>
      <w:r>
        <w:rPr>
          <w:rFonts w:eastAsia="仿宋_GB2312"/>
          <w:szCs w:val="21"/>
        </w:rPr>
        <w:t>3</w:t>
      </w:r>
      <w:r>
        <w:rPr>
          <w:rFonts w:eastAsia="仿宋_GB2312" w:hint="eastAsia"/>
          <w:szCs w:val="21"/>
        </w:rPr>
        <w:t>万字以上。论文要求详见《南京理工大学全日制硕士专业学位研究生学位论文工作暂行规定》。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．学位论文评阅人和答辩委员会成员中，至少有</w:t>
      </w:r>
      <w:r>
        <w:rPr>
          <w:rFonts w:eastAsia="仿宋_GB2312"/>
          <w:szCs w:val="21"/>
        </w:rPr>
        <w:t>1</w:t>
      </w:r>
      <w:r>
        <w:rPr>
          <w:rFonts w:eastAsia="仿宋_GB2312" w:hint="eastAsia"/>
          <w:szCs w:val="21"/>
        </w:rPr>
        <w:t>名与本领域相关的、具有丰富实践经验的校外专家。</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．完成课程学习及实习实践环节，取得规定学分，并通过学位论文答辩者，经学校学位评定委员会审核，授予体育硕士专业学位。</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学位论文其它相关要求详见《南京理工大学全日制硕士专业学位研究生学位论文工作暂行规定》和《南京理工大学全日制硕士专业学位论文撰写要求》。</w:t>
      </w:r>
    </w:p>
    <w:p w:rsidR="002F34AA" w:rsidRDefault="002F34AA">
      <w:pPr>
        <w:pStyle w:val="Title"/>
      </w:pPr>
      <w:bookmarkStart w:id="25" w:name="_Toc397713306"/>
      <w:bookmarkStart w:id="26" w:name="_Toc395156165"/>
      <w:r>
        <w:br w:type="page"/>
      </w:r>
      <w:bookmarkStart w:id="27" w:name="_Toc523047710"/>
      <w:r>
        <w:rPr>
          <w:rFonts w:hint="eastAsia"/>
        </w:rPr>
        <w:t>翻译</w:t>
      </w:r>
      <w:bookmarkEnd w:id="25"/>
      <w:bookmarkEnd w:id="26"/>
      <w:r>
        <w:rPr>
          <w:rFonts w:hint="eastAsia"/>
        </w:rPr>
        <w:t>硕士</w:t>
      </w:r>
      <w:bookmarkEnd w:id="27"/>
    </w:p>
    <w:p w:rsidR="002F34AA" w:rsidRDefault="002F34AA">
      <w:pPr>
        <w:jc w:val="center"/>
        <w:rPr>
          <w:rFonts w:eastAsia="黑体"/>
          <w:bCs/>
          <w:sz w:val="32"/>
          <w:szCs w:val="32"/>
        </w:rPr>
      </w:pPr>
      <w:r>
        <w:rPr>
          <w:rFonts w:eastAsia="黑体"/>
          <w:bCs/>
          <w:sz w:val="32"/>
          <w:szCs w:val="32"/>
        </w:rPr>
        <w:t>Master of Translation and Interpreting</w:t>
      </w:r>
    </w:p>
    <w:p w:rsidR="002F34AA" w:rsidRDefault="002F34AA">
      <w:pPr>
        <w:jc w:val="center"/>
        <w:rPr>
          <w:rFonts w:eastAsia="仿宋_GB2312"/>
          <w:szCs w:val="21"/>
        </w:rPr>
      </w:pPr>
      <w:r>
        <w:rPr>
          <w:rFonts w:eastAsia="仿宋_GB2312" w:hint="eastAsia"/>
          <w:szCs w:val="21"/>
        </w:rPr>
        <w:t>（代码：</w:t>
      </w:r>
      <w:r>
        <w:rPr>
          <w:rFonts w:eastAsia="仿宋_GB2312"/>
          <w:szCs w:val="21"/>
        </w:rPr>
        <w:t>055100</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通过对翻译硕士研究生进行系统的教育与训练，使其掌握扎实的翻译技能，获得丰富的翻译经验，成为符合我国建设与发展需要，德、智、体全面发展的应用型、复合型高级英汉笔译人才。</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．科技英语翻译</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．商务英语翻译</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．法律英语翻译</w:t>
      </w:r>
    </w:p>
    <w:p w:rsidR="002F34AA" w:rsidRDefault="002F34AA" w:rsidP="00F676A0">
      <w:pPr>
        <w:spacing w:line="400" w:lineRule="exact"/>
        <w:ind w:firstLineChars="200" w:firstLine="31680"/>
        <w:rPr>
          <w:rFonts w:eastAsia="仿宋_GB2312"/>
          <w:bCs/>
          <w:szCs w:val="21"/>
        </w:rPr>
      </w:pPr>
      <w:r>
        <w:rPr>
          <w:rFonts w:eastAsia="仿宋_GB2312"/>
          <w:szCs w:val="21"/>
        </w:rPr>
        <w:t>4</w:t>
      </w:r>
      <w:r>
        <w:rPr>
          <w:rFonts w:eastAsia="仿宋_GB2312" w:hint="eastAsia"/>
          <w:szCs w:val="21"/>
        </w:rPr>
        <w:t>．传媒英语翻译</w:t>
      </w:r>
    </w:p>
    <w:p w:rsidR="002F34AA" w:rsidRDefault="002F34AA" w:rsidP="0084600E">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全日制硕士研究生实行以</w:t>
      </w:r>
      <w:r>
        <w:rPr>
          <w:rFonts w:eastAsia="仿宋_GB2312"/>
          <w:bCs/>
          <w:szCs w:val="21"/>
        </w:rPr>
        <w:t>2.5</w:t>
      </w:r>
      <w:r>
        <w:rPr>
          <w:rFonts w:eastAsia="仿宋_GB2312" w:hint="eastAsia"/>
          <w:bCs/>
          <w:szCs w:val="21"/>
        </w:rPr>
        <w:t>年为主的弹性学制，最长学习年限为</w:t>
      </w:r>
      <w:r>
        <w:rPr>
          <w:rFonts w:eastAsia="仿宋_GB2312"/>
          <w:bCs/>
          <w:szCs w:val="21"/>
        </w:rPr>
        <w:t>5</w:t>
      </w:r>
      <w:r>
        <w:rPr>
          <w:rFonts w:eastAsia="仿宋_GB2312" w:hint="eastAsia"/>
          <w:bCs/>
          <w:szCs w:val="21"/>
        </w:rPr>
        <w:t>年。非全日制硕士研究生实行以</w:t>
      </w:r>
      <w:r>
        <w:rPr>
          <w:rFonts w:eastAsia="仿宋_GB2312"/>
          <w:bCs/>
          <w:szCs w:val="21"/>
        </w:rPr>
        <w:t>3</w:t>
      </w:r>
      <w:r>
        <w:rPr>
          <w:rFonts w:eastAsia="仿宋_GB2312" w:hint="eastAsia"/>
          <w:bCs/>
          <w:szCs w:val="21"/>
        </w:rPr>
        <w:t>年为主的弹性学制，最长学习年限为</w:t>
      </w:r>
      <w:r>
        <w:rPr>
          <w:rFonts w:eastAsia="仿宋_GB2312"/>
          <w:bCs/>
          <w:szCs w:val="21"/>
        </w:rPr>
        <w:t>5</w:t>
      </w:r>
      <w:r>
        <w:rPr>
          <w:rFonts w:eastAsia="仿宋_GB2312" w:hint="eastAsia"/>
          <w:bCs/>
          <w:szCs w:val="21"/>
        </w:rPr>
        <w:t>年。</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翻译硕士专业学位课程包括必修课和选修课，总学分不低于</w:t>
      </w:r>
      <w:r>
        <w:rPr>
          <w:rFonts w:eastAsia="仿宋_GB2312"/>
          <w:bCs/>
          <w:szCs w:val="21"/>
        </w:rPr>
        <w:t>38</w:t>
      </w:r>
      <w:r>
        <w:rPr>
          <w:rFonts w:eastAsia="仿宋_GB2312" w:hint="eastAsia"/>
          <w:bCs/>
          <w:szCs w:val="21"/>
        </w:rPr>
        <w:t>学分。</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bCs/>
          <w:szCs w:val="21"/>
        </w:rPr>
      </w:pPr>
      <w:r>
        <w:rPr>
          <w:rFonts w:eastAsia="仿宋_GB2312"/>
          <w:bCs/>
          <w:szCs w:val="21"/>
        </w:rPr>
        <w:t>1</w:t>
      </w:r>
      <w:r>
        <w:rPr>
          <w:rFonts w:eastAsia="仿宋_GB2312" w:hint="eastAsia"/>
          <w:bCs/>
          <w:szCs w:val="21"/>
        </w:rPr>
        <w:t>．实行学分制。学生必须通过规定课程的考试，成绩合格方能取得该门课程的学分；入学前未获得二级或二级以上翻译专业资格（水平）证书，必须参加人事部翻译专业二级笔译资格（水平）考试；修满规定的学分后方能撰写学位论文；学位论文经答辩通过，方可按学位申请程序申请翻译硕士专业学位。</w:t>
      </w:r>
    </w:p>
    <w:p w:rsidR="002F34AA" w:rsidRDefault="002F34AA" w:rsidP="00F676A0">
      <w:pPr>
        <w:spacing w:line="400" w:lineRule="exact"/>
        <w:ind w:firstLineChars="200" w:firstLine="31680"/>
        <w:rPr>
          <w:rFonts w:eastAsia="仿宋_GB2312"/>
          <w:bCs/>
          <w:szCs w:val="21"/>
        </w:rPr>
      </w:pPr>
      <w:r>
        <w:rPr>
          <w:rFonts w:eastAsia="仿宋_GB2312"/>
          <w:bCs/>
          <w:szCs w:val="21"/>
        </w:rPr>
        <w:t>2</w:t>
      </w:r>
      <w:r>
        <w:rPr>
          <w:rFonts w:eastAsia="仿宋_GB2312" w:hint="eastAsia"/>
          <w:bCs/>
          <w:szCs w:val="21"/>
        </w:rPr>
        <w:t>．采用研讨会形式、运用现代信息技术如翻译科技实验室、多媒体教室等设备，强调科技英语翻译的特色，聘请有实践经验的专业教师或译员为学生上课或开设讲座。部分课程采用项目翻译的方式授课，即教学单位承接各类文体的翻译任务，学生课后翻译，教师课堂讲评，加强翻译技能的训练。</w:t>
      </w:r>
    </w:p>
    <w:p w:rsidR="002F34AA" w:rsidRDefault="002F34AA" w:rsidP="00F676A0">
      <w:pPr>
        <w:spacing w:line="400" w:lineRule="exact"/>
        <w:ind w:firstLineChars="200" w:firstLine="31680"/>
        <w:rPr>
          <w:rFonts w:eastAsia="仿宋_GB2312"/>
          <w:bCs/>
          <w:szCs w:val="21"/>
        </w:rPr>
      </w:pPr>
      <w:r>
        <w:rPr>
          <w:rFonts w:eastAsia="仿宋_GB2312"/>
          <w:bCs/>
          <w:szCs w:val="21"/>
        </w:rPr>
        <w:t>3</w:t>
      </w:r>
      <w:r>
        <w:rPr>
          <w:rFonts w:eastAsia="仿宋_GB2312" w:hint="eastAsia"/>
          <w:bCs/>
          <w:szCs w:val="21"/>
        </w:rPr>
        <w:t>．重视实践环节。强调翻译实践能力的培养和翻译案例的分析，翻译实践贯穿教学全过程，要求学生至少有</w:t>
      </w:r>
      <w:r>
        <w:rPr>
          <w:rFonts w:eastAsia="仿宋_GB2312"/>
          <w:bCs/>
          <w:szCs w:val="21"/>
        </w:rPr>
        <w:t>15</w:t>
      </w:r>
      <w:r>
        <w:rPr>
          <w:rFonts w:eastAsia="仿宋_GB2312" w:hint="eastAsia"/>
          <w:bCs/>
          <w:szCs w:val="21"/>
        </w:rPr>
        <w:t>万字以上的笔译实践。</w:t>
      </w:r>
    </w:p>
    <w:p w:rsidR="002F34AA" w:rsidRDefault="002F34AA" w:rsidP="00F676A0">
      <w:pPr>
        <w:spacing w:line="400" w:lineRule="exact"/>
        <w:ind w:firstLineChars="200" w:firstLine="31680"/>
        <w:rPr>
          <w:rFonts w:eastAsia="仿宋_GB2312"/>
          <w:bCs/>
          <w:szCs w:val="21"/>
        </w:rPr>
      </w:pPr>
      <w:r>
        <w:rPr>
          <w:rFonts w:eastAsia="仿宋_GB2312"/>
          <w:bCs/>
          <w:szCs w:val="21"/>
        </w:rPr>
        <w:t>4</w:t>
      </w:r>
      <w:r>
        <w:rPr>
          <w:rFonts w:eastAsia="仿宋_GB2312" w:hint="eastAsia"/>
          <w:bCs/>
          <w:szCs w:val="21"/>
        </w:rPr>
        <w:t>．注重教学过程管理，加强教学过程的质量监控。学生必须参加第三学期举行的中期考核，通过中期考核后方能进入论文期。</w:t>
      </w:r>
    </w:p>
    <w:p w:rsidR="002F34AA" w:rsidRDefault="002F34AA" w:rsidP="00F676A0">
      <w:pPr>
        <w:spacing w:line="400" w:lineRule="exact"/>
        <w:ind w:firstLineChars="200" w:firstLine="31680"/>
        <w:rPr>
          <w:rFonts w:eastAsia="仿宋_GB2312"/>
          <w:bCs/>
          <w:szCs w:val="21"/>
        </w:rPr>
      </w:pPr>
      <w:r>
        <w:rPr>
          <w:rFonts w:eastAsia="仿宋_GB2312"/>
          <w:bCs/>
          <w:szCs w:val="21"/>
        </w:rPr>
        <w:t>5</w:t>
      </w:r>
      <w:r>
        <w:rPr>
          <w:rFonts w:eastAsia="仿宋_GB2312" w:hint="eastAsia"/>
          <w:bCs/>
          <w:szCs w:val="21"/>
        </w:rPr>
        <w:t>．成立导师组，发挥集体培养的作用。导师组以具有指导硕士研究生资格的正、副教授为主，并吸收翻译行业具有高级专业技术职务的翻译人员参加；基本上实行双导师制，聘请本校英语专业的专家和校外有实际翻译经验和研究水平的资深译员与编审或本校优势学科专业能力强且精通英语的专家一起参与研究生的教学及培养工作。</w:t>
      </w:r>
    </w:p>
    <w:p w:rsidR="002F34AA" w:rsidRDefault="002F34AA" w:rsidP="0084600E">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szCs w:val="21"/>
        </w:rPr>
      </w:pPr>
      <w:r>
        <w:rPr>
          <w:rFonts w:eastAsia="仿宋_GB2312" w:hint="eastAsia"/>
          <w:b/>
          <w:szCs w:val="21"/>
        </w:rPr>
        <w:t>翻译硕士课程设置表</w:t>
      </w:r>
      <w:r>
        <w:rPr>
          <w:rFonts w:eastAsia="仿宋_GB2312" w:hint="eastAsia"/>
          <w:b/>
          <w:bCs/>
          <w:szCs w:val="21"/>
        </w:rPr>
        <w:t>（表中标注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1043"/>
        <w:gridCol w:w="1518"/>
        <w:gridCol w:w="3574"/>
        <w:gridCol w:w="427"/>
        <w:gridCol w:w="727"/>
        <w:gridCol w:w="733"/>
        <w:gridCol w:w="806"/>
      </w:tblGrid>
      <w:tr w:rsidR="002F34AA" w:rsidTr="00422D01">
        <w:trPr>
          <w:trHeight w:val="340"/>
          <w:jc w:val="center"/>
        </w:trPr>
        <w:tc>
          <w:tcPr>
            <w:tcW w:w="819" w:type="pct"/>
            <w:gridSpan w:val="2"/>
            <w:tcBorders>
              <w:tl2br w:val="single" w:sz="4" w:space="0" w:color="auto"/>
            </w:tcBorders>
            <w:vAlign w:val="center"/>
          </w:tcPr>
          <w:p w:rsidR="002F34AA" w:rsidRDefault="002F34AA" w:rsidP="002F34AA">
            <w:pPr>
              <w:ind w:firstLineChars="300" w:firstLine="31680"/>
              <w:jc w:val="center"/>
              <w:rPr>
                <w:rFonts w:eastAsia="仿宋_GB2312"/>
                <w:b/>
              </w:rPr>
            </w:pPr>
            <w:r>
              <w:rPr>
                <w:rFonts w:eastAsia="仿宋_GB2312" w:hint="eastAsia"/>
                <w:b/>
              </w:rPr>
              <w:t>类别</w:t>
            </w:r>
          </w:p>
          <w:p w:rsidR="002F34AA" w:rsidRDefault="002F34AA">
            <w:pPr>
              <w:rPr>
                <w:rFonts w:eastAsia="仿宋_GB2312"/>
                <w:b/>
              </w:rPr>
            </w:pPr>
            <w:r>
              <w:rPr>
                <w:rFonts w:eastAsia="仿宋_GB2312" w:hint="eastAsia"/>
                <w:b/>
              </w:rPr>
              <w:t>课程</w:t>
            </w:r>
          </w:p>
        </w:tc>
        <w:tc>
          <w:tcPr>
            <w:tcW w:w="823" w:type="pct"/>
            <w:vAlign w:val="center"/>
          </w:tcPr>
          <w:p w:rsidR="002F34AA" w:rsidRDefault="002F34AA">
            <w:pPr>
              <w:jc w:val="center"/>
              <w:rPr>
                <w:rFonts w:eastAsia="仿宋_GB2312"/>
                <w:b/>
              </w:rPr>
            </w:pPr>
            <w:r>
              <w:rPr>
                <w:rFonts w:eastAsia="仿宋_GB2312" w:hint="eastAsia"/>
                <w:b/>
              </w:rPr>
              <w:t>课程编号</w:t>
            </w:r>
          </w:p>
        </w:tc>
        <w:tc>
          <w:tcPr>
            <w:tcW w:w="1930" w:type="pct"/>
            <w:vAlign w:val="center"/>
          </w:tcPr>
          <w:p w:rsidR="002F34AA" w:rsidRDefault="002F34AA">
            <w:pPr>
              <w:jc w:val="center"/>
              <w:rPr>
                <w:rFonts w:eastAsia="仿宋_GB2312"/>
                <w:b/>
              </w:rPr>
            </w:pPr>
            <w:r>
              <w:rPr>
                <w:rFonts w:eastAsia="仿宋_GB2312" w:hint="eastAsia"/>
                <w:b/>
              </w:rPr>
              <w:t>课程名称</w:t>
            </w:r>
          </w:p>
        </w:tc>
        <w:tc>
          <w:tcPr>
            <w:tcW w:w="192" w:type="pct"/>
            <w:vAlign w:val="center"/>
          </w:tcPr>
          <w:p w:rsidR="002F34AA" w:rsidRDefault="002F34AA">
            <w:pPr>
              <w:jc w:val="center"/>
              <w:rPr>
                <w:rFonts w:eastAsia="仿宋_GB2312"/>
                <w:b/>
              </w:rPr>
            </w:pPr>
            <w:r>
              <w:rPr>
                <w:rFonts w:eastAsia="仿宋_GB2312" w:hint="eastAsia"/>
                <w:b/>
              </w:rPr>
              <w:t>学分</w:t>
            </w:r>
          </w:p>
        </w:tc>
        <w:tc>
          <w:tcPr>
            <w:tcW w:w="397" w:type="pct"/>
            <w:vAlign w:val="center"/>
          </w:tcPr>
          <w:p w:rsidR="002F34AA" w:rsidRDefault="002F34AA">
            <w:pPr>
              <w:jc w:val="center"/>
              <w:rPr>
                <w:rFonts w:eastAsia="仿宋_GB2312"/>
                <w:b/>
              </w:rPr>
            </w:pPr>
            <w:r>
              <w:rPr>
                <w:rFonts w:eastAsia="仿宋_GB2312" w:hint="eastAsia"/>
                <w:b/>
              </w:rPr>
              <w:t>开课</w:t>
            </w:r>
          </w:p>
          <w:p w:rsidR="002F34AA" w:rsidRDefault="002F34AA">
            <w:pPr>
              <w:jc w:val="center"/>
              <w:rPr>
                <w:rFonts w:eastAsia="仿宋_GB2312"/>
                <w:b/>
              </w:rPr>
            </w:pPr>
            <w:r>
              <w:rPr>
                <w:rFonts w:eastAsia="仿宋_GB2312" w:hint="eastAsia"/>
                <w:b/>
              </w:rPr>
              <w:t>时间</w:t>
            </w:r>
          </w:p>
        </w:tc>
        <w:tc>
          <w:tcPr>
            <w:tcW w:w="400" w:type="pct"/>
            <w:vAlign w:val="center"/>
          </w:tcPr>
          <w:p w:rsidR="002F34AA" w:rsidRDefault="002F34AA">
            <w:pPr>
              <w:jc w:val="center"/>
              <w:rPr>
                <w:rFonts w:eastAsia="仿宋_GB2312"/>
                <w:b/>
              </w:rPr>
            </w:pPr>
            <w:r>
              <w:rPr>
                <w:rFonts w:eastAsia="仿宋_GB2312" w:hint="eastAsia"/>
                <w:b/>
              </w:rPr>
              <w:t>考试</w:t>
            </w:r>
          </w:p>
          <w:p w:rsidR="002F34AA" w:rsidRDefault="002F34AA">
            <w:pPr>
              <w:jc w:val="center"/>
              <w:rPr>
                <w:rFonts w:eastAsia="仿宋_GB2312"/>
                <w:b/>
              </w:rPr>
            </w:pPr>
            <w:r>
              <w:rPr>
                <w:rFonts w:eastAsia="仿宋_GB2312" w:hint="eastAsia"/>
                <w:b/>
              </w:rPr>
              <w:t>方式</w:t>
            </w:r>
          </w:p>
        </w:tc>
        <w:tc>
          <w:tcPr>
            <w:tcW w:w="439" w:type="pct"/>
            <w:vAlign w:val="center"/>
          </w:tcPr>
          <w:p w:rsidR="002F34AA" w:rsidRDefault="002F34AA">
            <w:pPr>
              <w:jc w:val="center"/>
              <w:rPr>
                <w:rFonts w:eastAsia="仿宋_GB2312"/>
                <w:b/>
              </w:rPr>
            </w:pPr>
            <w:r>
              <w:rPr>
                <w:rFonts w:eastAsia="仿宋_GB2312" w:hint="eastAsia"/>
                <w:b/>
              </w:rPr>
              <w:t>备注</w:t>
            </w:r>
          </w:p>
        </w:tc>
      </w:tr>
      <w:tr w:rsidR="002F34AA" w:rsidTr="00422D01">
        <w:trPr>
          <w:trHeight w:val="340"/>
          <w:jc w:val="center"/>
        </w:trPr>
        <w:tc>
          <w:tcPr>
            <w:tcW w:w="252" w:type="pct"/>
            <w:vMerge w:val="restart"/>
            <w:vAlign w:val="center"/>
          </w:tcPr>
          <w:p w:rsidR="002F34AA" w:rsidRDefault="002F34AA">
            <w:pPr>
              <w:jc w:val="center"/>
              <w:rPr>
                <w:rFonts w:eastAsia="仿宋_GB2312"/>
                <w:szCs w:val="21"/>
              </w:rPr>
            </w:pPr>
            <w:r>
              <w:rPr>
                <w:rFonts w:eastAsia="仿宋_GB2312" w:hint="eastAsia"/>
                <w:szCs w:val="21"/>
              </w:rPr>
              <w:t>必修课</w:t>
            </w:r>
          </w:p>
          <w:p w:rsidR="002F34AA" w:rsidRDefault="002F34AA">
            <w:pPr>
              <w:jc w:val="center"/>
              <w:rPr>
                <w:rFonts w:eastAsia="仿宋_GB2312"/>
                <w:szCs w:val="21"/>
              </w:rPr>
            </w:pPr>
            <w:r>
              <w:rPr>
                <w:rFonts w:eastAsia="仿宋_GB2312" w:hint="eastAsia"/>
                <w:szCs w:val="21"/>
              </w:rPr>
              <w:t>程</w:t>
            </w:r>
          </w:p>
        </w:tc>
        <w:tc>
          <w:tcPr>
            <w:tcW w:w="567" w:type="pct"/>
            <w:vMerge w:val="restart"/>
            <w:vAlign w:val="center"/>
          </w:tcPr>
          <w:p w:rsidR="002F34AA" w:rsidRDefault="002F34AA">
            <w:pPr>
              <w:jc w:val="center"/>
              <w:rPr>
                <w:rFonts w:eastAsia="仿宋_GB2312"/>
              </w:rPr>
            </w:pPr>
            <w:r>
              <w:rPr>
                <w:rFonts w:eastAsia="仿宋_GB2312" w:hint="eastAsia"/>
              </w:rPr>
              <w:t>政治</w:t>
            </w:r>
          </w:p>
          <w:p w:rsidR="002F34AA" w:rsidRDefault="002F34AA">
            <w:pPr>
              <w:jc w:val="center"/>
              <w:rPr>
                <w:rFonts w:eastAsia="仿宋_GB2312"/>
              </w:rPr>
            </w:pPr>
            <w:r>
              <w:rPr>
                <w:rFonts w:eastAsia="仿宋_GB2312" w:hint="eastAsia"/>
              </w:rPr>
              <w:t>理论</w:t>
            </w:r>
          </w:p>
        </w:tc>
        <w:tc>
          <w:tcPr>
            <w:tcW w:w="823" w:type="pct"/>
            <w:vAlign w:val="center"/>
          </w:tcPr>
          <w:p w:rsidR="002F34AA" w:rsidRDefault="002F34AA">
            <w:pPr>
              <w:jc w:val="center"/>
              <w:rPr>
                <w:rFonts w:eastAsia="仿宋_GB2312"/>
                <w:szCs w:val="21"/>
              </w:rPr>
            </w:pPr>
            <w:r>
              <w:rPr>
                <w:rFonts w:eastAsia="仿宋_GB2312"/>
                <w:szCs w:val="21"/>
              </w:rPr>
              <w:t>S123A003</w:t>
            </w:r>
          </w:p>
        </w:tc>
        <w:tc>
          <w:tcPr>
            <w:tcW w:w="1930"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192" w:type="pct"/>
            <w:vAlign w:val="center"/>
          </w:tcPr>
          <w:p w:rsidR="002F34AA" w:rsidRDefault="002F34AA">
            <w:pPr>
              <w:jc w:val="center"/>
              <w:rPr>
                <w:rFonts w:eastAsia="仿宋_GB2312"/>
                <w:szCs w:val="21"/>
              </w:rPr>
            </w:pPr>
            <w:r>
              <w:rPr>
                <w:rFonts w:eastAsia="仿宋_GB2312"/>
                <w:szCs w:val="21"/>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考试</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S123A001</w:t>
            </w:r>
          </w:p>
        </w:tc>
        <w:tc>
          <w:tcPr>
            <w:tcW w:w="1930" w:type="pct"/>
            <w:vAlign w:val="center"/>
          </w:tcPr>
          <w:p w:rsidR="002F34AA" w:rsidRDefault="002F34AA">
            <w:pPr>
              <w:rPr>
                <w:rFonts w:eastAsia="仿宋_GB2312"/>
                <w:szCs w:val="21"/>
              </w:rPr>
            </w:pPr>
            <w:r>
              <w:rPr>
                <w:rFonts w:eastAsia="仿宋_GB2312" w:hint="eastAsia"/>
                <w:szCs w:val="21"/>
              </w:rPr>
              <w:t>马克思主义与社会科学方法论</w:t>
            </w:r>
          </w:p>
        </w:tc>
        <w:tc>
          <w:tcPr>
            <w:tcW w:w="192" w:type="pct"/>
            <w:vAlign w:val="center"/>
          </w:tcPr>
          <w:p w:rsidR="002F34AA" w:rsidRDefault="002F34AA">
            <w:pPr>
              <w:jc w:val="center"/>
              <w:rPr>
                <w:rFonts w:eastAsia="仿宋_GB2312"/>
                <w:szCs w:val="21"/>
              </w:rPr>
            </w:pPr>
            <w:r>
              <w:rPr>
                <w:rFonts w:eastAsia="仿宋_GB2312"/>
                <w:szCs w:val="21"/>
              </w:rPr>
              <w:t>1</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restart"/>
            <w:vAlign w:val="center"/>
          </w:tcPr>
          <w:p w:rsidR="002F34AA" w:rsidRDefault="002F34AA">
            <w:pPr>
              <w:jc w:val="center"/>
              <w:rPr>
                <w:rFonts w:eastAsia="仿宋_GB2312"/>
              </w:rPr>
            </w:pPr>
            <w:r>
              <w:rPr>
                <w:rFonts w:eastAsia="仿宋_GB2312" w:hint="eastAsia"/>
              </w:rPr>
              <w:t>第二</w:t>
            </w:r>
          </w:p>
          <w:p w:rsidR="002F34AA" w:rsidRDefault="002F34AA">
            <w:pPr>
              <w:jc w:val="center"/>
              <w:rPr>
                <w:rFonts w:eastAsia="仿宋_GB2312"/>
              </w:rPr>
            </w:pPr>
            <w:r>
              <w:rPr>
                <w:rFonts w:eastAsia="仿宋_GB2312" w:hint="eastAsia"/>
              </w:rPr>
              <w:t>外语</w:t>
            </w:r>
          </w:p>
        </w:tc>
        <w:tc>
          <w:tcPr>
            <w:tcW w:w="823" w:type="pct"/>
            <w:vAlign w:val="center"/>
          </w:tcPr>
          <w:p w:rsidR="002F34AA" w:rsidRDefault="002F34AA">
            <w:pPr>
              <w:jc w:val="center"/>
              <w:rPr>
                <w:rFonts w:eastAsia="仿宋_GB2312"/>
                <w:szCs w:val="21"/>
              </w:rPr>
            </w:pPr>
            <w:r>
              <w:rPr>
                <w:rFonts w:eastAsia="仿宋_GB2312"/>
                <w:szCs w:val="21"/>
              </w:rPr>
              <w:t>S114B011</w:t>
            </w:r>
          </w:p>
        </w:tc>
        <w:tc>
          <w:tcPr>
            <w:tcW w:w="1930" w:type="pct"/>
            <w:vAlign w:val="center"/>
          </w:tcPr>
          <w:p w:rsidR="002F34AA" w:rsidRDefault="002F34AA">
            <w:pPr>
              <w:rPr>
                <w:rFonts w:eastAsia="仿宋_GB2312"/>
                <w:szCs w:val="21"/>
              </w:rPr>
            </w:pPr>
            <w:r>
              <w:rPr>
                <w:rFonts w:eastAsia="仿宋_GB2312" w:hint="eastAsia"/>
                <w:szCs w:val="21"/>
              </w:rPr>
              <w:t>英语专业硕士日语</w:t>
            </w:r>
          </w:p>
        </w:tc>
        <w:tc>
          <w:tcPr>
            <w:tcW w:w="192" w:type="pct"/>
            <w:vAlign w:val="center"/>
          </w:tcPr>
          <w:p w:rsidR="002F34AA" w:rsidRDefault="002F34AA">
            <w:pPr>
              <w:jc w:val="center"/>
              <w:rPr>
                <w:rFonts w:eastAsia="仿宋_GB2312"/>
                <w:szCs w:val="21"/>
              </w:rPr>
            </w:pPr>
            <w:r>
              <w:rPr>
                <w:rFonts w:eastAsia="仿宋_GB2312"/>
                <w:szCs w:val="21"/>
              </w:rPr>
              <w:t>4</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考试</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限选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S114B009</w:t>
            </w:r>
          </w:p>
        </w:tc>
        <w:tc>
          <w:tcPr>
            <w:tcW w:w="1930" w:type="pct"/>
            <w:vAlign w:val="center"/>
          </w:tcPr>
          <w:p w:rsidR="002F34AA" w:rsidRDefault="002F34AA">
            <w:pPr>
              <w:rPr>
                <w:rFonts w:eastAsia="仿宋_GB2312"/>
                <w:szCs w:val="21"/>
              </w:rPr>
            </w:pPr>
            <w:r>
              <w:rPr>
                <w:rFonts w:eastAsia="仿宋_GB2312" w:hint="eastAsia"/>
                <w:szCs w:val="21"/>
              </w:rPr>
              <w:t>英语专业硕士德语</w:t>
            </w:r>
          </w:p>
        </w:tc>
        <w:tc>
          <w:tcPr>
            <w:tcW w:w="192" w:type="pct"/>
            <w:vAlign w:val="center"/>
          </w:tcPr>
          <w:p w:rsidR="002F34AA" w:rsidRDefault="002F34AA">
            <w:pPr>
              <w:jc w:val="center"/>
              <w:rPr>
                <w:rFonts w:eastAsia="仿宋_GB2312"/>
                <w:szCs w:val="21"/>
              </w:rPr>
            </w:pPr>
            <w:r>
              <w:rPr>
                <w:rFonts w:eastAsia="仿宋_GB2312"/>
                <w:szCs w:val="21"/>
              </w:rPr>
              <w:t>4</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S114B010</w:t>
            </w:r>
          </w:p>
        </w:tc>
        <w:tc>
          <w:tcPr>
            <w:tcW w:w="1930" w:type="pct"/>
            <w:vAlign w:val="center"/>
          </w:tcPr>
          <w:p w:rsidR="002F34AA" w:rsidRDefault="002F34AA">
            <w:pPr>
              <w:rPr>
                <w:rFonts w:eastAsia="仿宋_GB2312"/>
                <w:szCs w:val="21"/>
              </w:rPr>
            </w:pPr>
            <w:r>
              <w:rPr>
                <w:rFonts w:eastAsia="仿宋_GB2312" w:hint="eastAsia"/>
                <w:szCs w:val="21"/>
              </w:rPr>
              <w:t>英语专业硕士法语</w:t>
            </w:r>
          </w:p>
        </w:tc>
        <w:tc>
          <w:tcPr>
            <w:tcW w:w="192" w:type="pct"/>
            <w:vAlign w:val="center"/>
          </w:tcPr>
          <w:p w:rsidR="002F34AA" w:rsidRDefault="002F34AA">
            <w:pPr>
              <w:jc w:val="center"/>
              <w:rPr>
                <w:rFonts w:eastAsia="仿宋_GB2312"/>
                <w:szCs w:val="21"/>
              </w:rPr>
            </w:pPr>
            <w:r>
              <w:rPr>
                <w:rFonts w:eastAsia="仿宋_GB2312"/>
                <w:szCs w:val="21"/>
              </w:rPr>
              <w:t>4</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S114C023-26</w:t>
            </w:r>
          </w:p>
        </w:tc>
        <w:tc>
          <w:tcPr>
            <w:tcW w:w="1930" w:type="pct"/>
            <w:vAlign w:val="center"/>
          </w:tcPr>
          <w:p w:rsidR="002F34AA" w:rsidRDefault="002F34AA">
            <w:pPr>
              <w:rPr>
                <w:rFonts w:eastAsia="仿宋_GB2312"/>
              </w:rPr>
            </w:pPr>
            <w:r>
              <w:rPr>
                <w:rFonts w:eastAsia="仿宋_GB2312" w:hint="eastAsia"/>
              </w:rPr>
              <w:t>第二外国语（日、德、法、俄语）</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restart"/>
            <w:vAlign w:val="center"/>
          </w:tcPr>
          <w:p w:rsidR="002F34AA" w:rsidRDefault="002F34AA">
            <w:pPr>
              <w:jc w:val="center"/>
              <w:rPr>
                <w:rFonts w:eastAsia="仿宋_GB2312"/>
              </w:rPr>
            </w:pPr>
            <w:r>
              <w:rPr>
                <w:rFonts w:eastAsia="仿宋_GB2312" w:hint="eastAsia"/>
              </w:rPr>
              <w:t>学科</w:t>
            </w:r>
          </w:p>
          <w:p w:rsidR="002F34AA" w:rsidRDefault="002F34AA">
            <w:pPr>
              <w:jc w:val="center"/>
              <w:rPr>
                <w:rFonts w:eastAsia="仿宋_GB2312"/>
              </w:rPr>
            </w:pPr>
            <w:r>
              <w:rPr>
                <w:rFonts w:eastAsia="仿宋_GB2312" w:hint="eastAsia"/>
              </w:rPr>
              <w:t>基础</w:t>
            </w:r>
          </w:p>
        </w:tc>
        <w:tc>
          <w:tcPr>
            <w:tcW w:w="823" w:type="pct"/>
            <w:vAlign w:val="center"/>
          </w:tcPr>
          <w:p w:rsidR="002F34AA" w:rsidRDefault="002F34AA">
            <w:pPr>
              <w:jc w:val="center"/>
              <w:rPr>
                <w:rFonts w:eastAsia="仿宋_GB2312"/>
                <w:szCs w:val="21"/>
              </w:rPr>
            </w:pPr>
            <w:r>
              <w:rPr>
                <w:rFonts w:eastAsia="仿宋_GB2312"/>
                <w:szCs w:val="21"/>
              </w:rPr>
              <w:t>S114B012</w:t>
            </w:r>
          </w:p>
        </w:tc>
        <w:tc>
          <w:tcPr>
            <w:tcW w:w="1930" w:type="pct"/>
            <w:vAlign w:val="center"/>
          </w:tcPr>
          <w:p w:rsidR="002F34AA" w:rsidRDefault="002F34AA">
            <w:pPr>
              <w:rPr>
                <w:rFonts w:eastAsia="仿宋_GB2312"/>
                <w:szCs w:val="21"/>
              </w:rPr>
            </w:pPr>
            <w:r>
              <w:rPr>
                <w:rFonts w:eastAsia="仿宋_GB2312" w:hint="eastAsia"/>
                <w:szCs w:val="21"/>
              </w:rPr>
              <w:t>中国语言文化</w:t>
            </w:r>
          </w:p>
        </w:tc>
        <w:tc>
          <w:tcPr>
            <w:tcW w:w="192" w:type="pct"/>
            <w:vAlign w:val="center"/>
          </w:tcPr>
          <w:p w:rsidR="002F34AA" w:rsidRDefault="002F34AA">
            <w:pPr>
              <w:jc w:val="center"/>
              <w:rPr>
                <w:rFonts w:eastAsia="仿宋_GB2312"/>
              </w:rPr>
            </w:pPr>
            <w:r>
              <w:rPr>
                <w:rFonts w:eastAsia="仿宋_GB2312"/>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S114B004</w:t>
            </w:r>
          </w:p>
        </w:tc>
        <w:tc>
          <w:tcPr>
            <w:tcW w:w="1930" w:type="pct"/>
            <w:vAlign w:val="center"/>
          </w:tcPr>
          <w:p w:rsidR="002F34AA" w:rsidRDefault="002F34AA">
            <w:pPr>
              <w:rPr>
                <w:rFonts w:eastAsia="仿宋_GB2312"/>
              </w:rPr>
            </w:pPr>
            <w:r>
              <w:rPr>
                <w:rFonts w:eastAsia="仿宋_GB2312" w:hint="eastAsia"/>
                <w:szCs w:val="21"/>
              </w:rPr>
              <w:t>翻译研究导论</w:t>
            </w:r>
            <w:r>
              <w:rPr>
                <w:rFonts w:ascii="宋体" w:hAnsi="宋体" w:cs="宋体" w:hint="eastAsia"/>
                <w:b/>
                <w:bCs/>
                <w:szCs w:val="21"/>
              </w:rPr>
              <w:t>※</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S114B005</w:t>
            </w:r>
          </w:p>
        </w:tc>
        <w:tc>
          <w:tcPr>
            <w:tcW w:w="1930" w:type="pct"/>
            <w:vAlign w:val="center"/>
          </w:tcPr>
          <w:p w:rsidR="002F34AA" w:rsidRDefault="002F34AA">
            <w:pPr>
              <w:rPr>
                <w:rFonts w:eastAsia="仿宋_GB2312"/>
              </w:rPr>
            </w:pPr>
            <w:r>
              <w:rPr>
                <w:rFonts w:eastAsia="仿宋_GB2312" w:hint="eastAsia"/>
                <w:szCs w:val="21"/>
              </w:rPr>
              <w:t>口译工作坊</w:t>
            </w:r>
          </w:p>
        </w:tc>
        <w:tc>
          <w:tcPr>
            <w:tcW w:w="192" w:type="pct"/>
            <w:vAlign w:val="center"/>
          </w:tcPr>
          <w:p w:rsidR="002F34AA" w:rsidRDefault="002F34AA">
            <w:pPr>
              <w:jc w:val="center"/>
              <w:rPr>
                <w:rFonts w:eastAsia="仿宋_GB2312"/>
              </w:rPr>
            </w:pPr>
            <w:r>
              <w:rPr>
                <w:rFonts w:eastAsia="仿宋_GB2312"/>
              </w:rPr>
              <w:t>3</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S114B001</w:t>
            </w:r>
          </w:p>
        </w:tc>
        <w:tc>
          <w:tcPr>
            <w:tcW w:w="1930" w:type="pct"/>
            <w:vAlign w:val="center"/>
          </w:tcPr>
          <w:p w:rsidR="002F34AA" w:rsidRDefault="002F34AA">
            <w:pPr>
              <w:rPr>
                <w:rFonts w:eastAsia="仿宋_GB2312"/>
              </w:rPr>
            </w:pPr>
            <w:r>
              <w:rPr>
                <w:rFonts w:eastAsia="仿宋_GB2312" w:hint="eastAsia"/>
                <w:szCs w:val="21"/>
              </w:rPr>
              <w:t>笔译工作坊</w:t>
            </w:r>
          </w:p>
        </w:tc>
        <w:tc>
          <w:tcPr>
            <w:tcW w:w="192" w:type="pct"/>
            <w:vAlign w:val="center"/>
          </w:tcPr>
          <w:p w:rsidR="002F34AA" w:rsidRDefault="002F34AA">
            <w:pPr>
              <w:jc w:val="center"/>
              <w:rPr>
                <w:rFonts w:eastAsia="仿宋_GB2312"/>
              </w:rPr>
            </w:pPr>
            <w:r>
              <w:rPr>
                <w:rFonts w:eastAsia="仿宋_GB2312"/>
              </w:rPr>
              <w:t>3</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restart"/>
            <w:vAlign w:val="center"/>
          </w:tcPr>
          <w:p w:rsidR="002F34AA" w:rsidRDefault="002F34AA">
            <w:pPr>
              <w:jc w:val="center"/>
              <w:rPr>
                <w:rFonts w:eastAsia="仿宋_GB2312"/>
              </w:rPr>
            </w:pPr>
            <w:r>
              <w:rPr>
                <w:rFonts w:eastAsia="仿宋_GB2312" w:hint="eastAsia"/>
              </w:rPr>
              <w:t>专业方向必修课</w:t>
            </w:r>
          </w:p>
        </w:tc>
        <w:tc>
          <w:tcPr>
            <w:tcW w:w="823" w:type="pct"/>
            <w:vAlign w:val="center"/>
          </w:tcPr>
          <w:p w:rsidR="002F34AA" w:rsidRDefault="002F34AA">
            <w:pPr>
              <w:jc w:val="center"/>
              <w:rPr>
                <w:rFonts w:eastAsia="仿宋_GB2312"/>
                <w:szCs w:val="21"/>
              </w:rPr>
            </w:pPr>
            <w:r>
              <w:rPr>
                <w:rFonts w:eastAsia="仿宋_GB2312"/>
                <w:szCs w:val="21"/>
              </w:rPr>
              <w:t>S114C022</w:t>
            </w:r>
          </w:p>
        </w:tc>
        <w:tc>
          <w:tcPr>
            <w:tcW w:w="1930" w:type="pct"/>
            <w:vAlign w:val="center"/>
          </w:tcPr>
          <w:p w:rsidR="002F34AA" w:rsidRDefault="002F34AA">
            <w:pPr>
              <w:rPr>
                <w:rFonts w:eastAsia="仿宋_GB2312"/>
                <w:szCs w:val="21"/>
              </w:rPr>
            </w:pPr>
            <w:r>
              <w:rPr>
                <w:rFonts w:eastAsia="仿宋_GB2312" w:hint="eastAsia"/>
                <w:szCs w:val="21"/>
              </w:rPr>
              <w:t>中外翻译简史</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S114C013</w:t>
            </w:r>
          </w:p>
        </w:tc>
        <w:tc>
          <w:tcPr>
            <w:tcW w:w="1930" w:type="pct"/>
            <w:vAlign w:val="center"/>
          </w:tcPr>
          <w:p w:rsidR="002F34AA" w:rsidRDefault="002F34AA">
            <w:pPr>
              <w:rPr>
                <w:rFonts w:eastAsia="仿宋_GB2312"/>
                <w:szCs w:val="21"/>
              </w:rPr>
            </w:pPr>
            <w:r>
              <w:rPr>
                <w:rFonts w:eastAsia="仿宋_GB2312" w:hint="eastAsia"/>
                <w:szCs w:val="21"/>
              </w:rPr>
              <w:t>文学翻译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S114C008</w:t>
            </w:r>
          </w:p>
        </w:tc>
        <w:tc>
          <w:tcPr>
            <w:tcW w:w="1930" w:type="pct"/>
            <w:vAlign w:val="center"/>
          </w:tcPr>
          <w:p w:rsidR="002F34AA" w:rsidRDefault="002F34AA">
            <w:pPr>
              <w:rPr>
                <w:rFonts w:eastAsia="仿宋_GB2312"/>
                <w:szCs w:val="21"/>
              </w:rPr>
            </w:pPr>
            <w:r>
              <w:rPr>
                <w:rFonts w:eastAsia="仿宋_GB2312" w:hint="eastAsia"/>
                <w:szCs w:val="21"/>
              </w:rPr>
              <w:t>科技翻译（兵器方向）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restart"/>
            <w:vAlign w:val="center"/>
          </w:tcPr>
          <w:p w:rsidR="002F34AA" w:rsidRDefault="002F34AA">
            <w:pPr>
              <w:jc w:val="center"/>
              <w:rPr>
                <w:rFonts w:eastAsia="仿宋_GB2312"/>
                <w:szCs w:val="21"/>
              </w:rPr>
            </w:pPr>
            <w:r>
              <w:rPr>
                <w:rFonts w:eastAsia="仿宋_GB2312" w:hint="eastAsia"/>
                <w:szCs w:val="21"/>
              </w:rPr>
              <w:t>选修</w:t>
            </w:r>
          </w:p>
          <w:p w:rsidR="002F34AA" w:rsidRDefault="002F34AA">
            <w:pPr>
              <w:jc w:val="center"/>
              <w:rPr>
                <w:rFonts w:eastAsia="仿宋_GB2312"/>
                <w:szCs w:val="21"/>
              </w:rPr>
            </w:pPr>
            <w:r>
              <w:rPr>
                <w:rFonts w:eastAsia="仿宋_GB2312" w:hint="eastAsia"/>
                <w:szCs w:val="21"/>
              </w:rPr>
              <w:t>课</w:t>
            </w:r>
          </w:p>
          <w:p w:rsidR="002F34AA" w:rsidRDefault="002F34AA">
            <w:pPr>
              <w:jc w:val="center"/>
              <w:rPr>
                <w:rFonts w:eastAsia="仿宋_GB2312"/>
                <w:szCs w:val="21"/>
              </w:rPr>
            </w:pPr>
            <w:r>
              <w:rPr>
                <w:rFonts w:eastAsia="仿宋_GB2312" w:hint="eastAsia"/>
                <w:szCs w:val="21"/>
              </w:rPr>
              <w:t>程</w:t>
            </w:r>
          </w:p>
        </w:tc>
        <w:tc>
          <w:tcPr>
            <w:tcW w:w="567" w:type="pct"/>
            <w:vMerge w:val="restart"/>
            <w:vAlign w:val="center"/>
          </w:tcPr>
          <w:p w:rsidR="002F34AA" w:rsidRDefault="002F34AA">
            <w:pPr>
              <w:jc w:val="center"/>
              <w:rPr>
                <w:rFonts w:eastAsia="仿宋_GB2312"/>
              </w:rPr>
            </w:pPr>
            <w:r>
              <w:rPr>
                <w:rFonts w:eastAsia="仿宋_GB2312" w:hint="eastAsia"/>
              </w:rPr>
              <w:t>专业</w:t>
            </w:r>
          </w:p>
          <w:p w:rsidR="002F34AA" w:rsidRDefault="002F34AA">
            <w:pPr>
              <w:jc w:val="center"/>
              <w:rPr>
                <w:rFonts w:eastAsia="仿宋_GB2312"/>
              </w:rPr>
            </w:pPr>
            <w:r>
              <w:rPr>
                <w:rFonts w:eastAsia="仿宋_GB2312" w:hint="eastAsia"/>
              </w:rPr>
              <w:t>选修</w:t>
            </w:r>
          </w:p>
        </w:tc>
        <w:tc>
          <w:tcPr>
            <w:tcW w:w="823" w:type="pct"/>
            <w:vAlign w:val="center"/>
          </w:tcPr>
          <w:p w:rsidR="002F34AA" w:rsidRDefault="002F34AA">
            <w:pPr>
              <w:jc w:val="center"/>
              <w:rPr>
                <w:rFonts w:eastAsia="仿宋_GB2312"/>
                <w:szCs w:val="21"/>
              </w:rPr>
            </w:pPr>
            <w:r>
              <w:rPr>
                <w:rFonts w:eastAsia="仿宋_GB2312"/>
                <w:szCs w:val="21"/>
              </w:rPr>
              <w:t>S114C006</w:t>
            </w:r>
          </w:p>
        </w:tc>
        <w:tc>
          <w:tcPr>
            <w:tcW w:w="1930" w:type="pct"/>
            <w:vAlign w:val="center"/>
          </w:tcPr>
          <w:p w:rsidR="002F34AA" w:rsidRDefault="002F34AA">
            <w:pPr>
              <w:rPr>
                <w:rFonts w:eastAsia="仿宋_GB2312"/>
                <w:szCs w:val="21"/>
              </w:rPr>
            </w:pPr>
            <w:r>
              <w:rPr>
                <w:rFonts w:eastAsia="仿宋_GB2312" w:hint="eastAsia"/>
                <w:szCs w:val="21"/>
              </w:rPr>
              <w:t>汉英语言对比分析</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8</w:t>
            </w:r>
            <w:r>
              <w:rPr>
                <w:rFonts w:eastAsia="仿宋_GB2312" w:hint="eastAsia"/>
                <w:szCs w:val="21"/>
              </w:rPr>
              <w:t>门</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S114C007</w:t>
            </w:r>
          </w:p>
        </w:tc>
        <w:tc>
          <w:tcPr>
            <w:tcW w:w="1930" w:type="pct"/>
            <w:vAlign w:val="center"/>
          </w:tcPr>
          <w:p w:rsidR="002F34AA" w:rsidRDefault="002F34AA">
            <w:pPr>
              <w:rPr>
                <w:rFonts w:eastAsia="仿宋_GB2312"/>
                <w:szCs w:val="21"/>
              </w:rPr>
            </w:pPr>
            <w:r>
              <w:rPr>
                <w:rFonts w:eastAsia="仿宋_GB2312" w:hint="eastAsia"/>
                <w:szCs w:val="21"/>
              </w:rPr>
              <w:t>计算机辅助翻译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S114C016</w:t>
            </w:r>
          </w:p>
        </w:tc>
        <w:tc>
          <w:tcPr>
            <w:tcW w:w="1930" w:type="pct"/>
            <w:vAlign w:val="center"/>
          </w:tcPr>
          <w:p w:rsidR="002F34AA" w:rsidRDefault="002F34AA">
            <w:pPr>
              <w:rPr>
                <w:rFonts w:eastAsia="仿宋_GB2312"/>
                <w:szCs w:val="21"/>
              </w:rPr>
            </w:pPr>
            <w:r>
              <w:rPr>
                <w:rFonts w:eastAsia="仿宋_GB2312" w:hint="eastAsia"/>
                <w:szCs w:val="21"/>
              </w:rPr>
              <w:t>译者素养</w:t>
            </w:r>
            <w:r>
              <w:rPr>
                <w:rFonts w:ascii="宋体" w:hAnsi="宋体" w:cs="宋体" w:hint="eastAsia"/>
                <w:b/>
                <w:bCs/>
                <w:szCs w:val="21"/>
              </w:rPr>
              <w:t>※</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S114C004</w:t>
            </w:r>
          </w:p>
        </w:tc>
        <w:tc>
          <w:tcPr>
            <w:tcW w:w="1930" w:type="pct"/>
            <w:vAlign w:val="center"/>
          </w:tcPr>
          <w:p w:rsidR="002F34AA" w:rsidRDefault="002F34AA">
            <w:pPr>
              <w:rPr>
                <w:rFonts w:eastAsia="仿宋_GB2312"/>
                <w:szCs w:val="21"/>
              </w:rPr>
            </w:pPr>
            <w:r>
              <w:rPr>
                <w:rFonts w:eastAsia="仿宋_GB2312" w:hint="eastAsia"/>
                <w:szCs w:val="21"/>
              </w:rPr>
              <w:t>翻译鉴赏与批评</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S114C011</w:t>
            </w:r>
          </w:p>
        </w:tc>
        <w:tc>
          <w:tcPr>
            <w:tcW w:w="1930" w:type="pct"/>
            <w:vAlign w:val="center"/>
          </w:tcPr>
          <w:p w:rsidR="002F34AA" w:rsidRDefault="002F34AA">
            <w:pPr>
              <w:rPr>
                <w:rFonts w:eastAsia="仿宋_GB2312"/>
                <w:szCs w:val="21"/>
              </w:rPr>
            </w:pPr>
            <w:r>
              <w:rPr>
                <w:rFonts w:eastAsia="仿宋_GB2312" w:hint="eastAsia"/>
                <w:szCs w:val="21"/>
              </w:rPr>
              <w:t>商务翻译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rPr>
                <w:rFonts w:eastAsia="仿宋_GB2312"/>
                <w:szCs w:val="21"/>
              </w:rP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S114C003</w:t>
            </w:r>
          </w:p>
        </w:tc>
        <w:tc>
          <w:tcPr>
            <w:tcW w:w="1930" w:type="pct"/>
            <w:vAlign w:val="center"/>
          </w:tcPr>
          <w:p w:rsidR="002F34AA" w:rsidRDefault="002F34AA">
            <w:pPr>
              <w:rPr>
                <w:rFonts w:eastAsia="仿宋_GB2312"/>
                <w:szCs w:val="21"/>
              </w:rPr>
            </w:pPr>
            <w:r>
              <w:rPr>
                <w:rFonts w:eastAsia="仿宋_GB2312" w:hint="eastAsia"/>
                <w:szCs w:val="21"/>
              </w:rPr>
              <w:t>法律翻译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rPr>
                <w:rFonts w:eastAsia="仿宋_GB2312"/>
                <w:szCs w:val="21"/>
              </w:rPr>
            </w:pPr>
            <w:r>
              <w:rPr>
                <w:rFonts w:eastAsia="仿宋_GB2312" w:hint="eastAsia"/>
                <w:szCs w:val="21"/>
              </w:rPr>
              <w:t>考试</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S114C001</w:t>
            </w:r>
          </w:p>
        </w:tc>
        <w:tc>
          <w:tcPr>
            <w:tcW w:w="1930" w:type="pct"/>
            <w:vAlign w:val="center"/>
          </w:tcPr>
          <w:p w:rsidR="002F34AA" w:rsidRDefault="002F34AA">
            <w:pPr>
              <w:rPr>
                <w:rFonts w:eastAsia="仿宋_GB2312"/>
                <w:szCs w:val="21"/>
              </w:rPr>
            </w:pPr>
            <w:r>
              <w:rPr>
                <w:rFonts w:eastAsia="仿宋_GB2312" w:hint="eastAsia"/>
                <w:szCs w:val="21"/>
              </w:rPr>
              <w:t>传媒翻译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S114C005</w:t>
            </w:r>
          </w:p>
        </w:tc>
        <w:tc>
          <w:tcPr>
            <w:tcW w:w="1930" w:type="pct"/>
            <w:vAlign w:val="center"/>
          </w:tcPr>
          <w:p w:rsidR="002F34AA" w:rsidRDefault="002F34AA">
            <w:pPr>
              <w:rPr>
                <w:rFonts w:eastAsia="仿宋_GB2312"/>
                <w:szCs w:val="21"/>
              </w:rPr>
            </w:pPr>
            <w:r>
              <w:rPr>
                <w:rFonts w:eastAsia="仿宋_GB2312" w:hint="eastAsia"/>
                <w:szCs w:val="21"/>
              </w:rPr>
              <w:t>国际商务沟通</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S114C033</w:t>
            </w:r>
          </w:p>
        </w:tc>
        <w:tc>
          <w:tcPr>
            <w:tcW w:w="1930" w:type="pct"/>
            <w:vAlign w:val="center"/>
          </w:tcPr>
          <w:p w:rsidR="002F34AA" w:rsidRDefault="002F34AA">
            <w:pPr>
              <w:rPr>
                <w:rFonts w:eastAsia="仿宋_GB2312"/>
                <w:szCs w:val="21"/>
              </w:rPr>
            </w:pPr>
            <w:r>
              <w:rPr>
                <w:rFonts w:eastAsia="仿宋_GB2312" w:hint="eastAsia"/>
                <w:szCs w:val="21"/>
              </w:rPr>
              <w:t>中国传统典籍英译</w:t>
            </w:r>
          </w:p>
        </w:tc>
        <w:tc>
          <w:tcPr>
            <w:tcW w:w="192" w:type="pct"/>
            <w:vAlign w:val="center"/>
          </w:tcPr>
          <w:p w:rsidR="002F34AA" w:rsidRDefault="002F34AA">
            <w:pPr>
              <w:jc w:val="center"/>
              <w:rPr>
                <w:rFonts w:eastAsia="仿宋_GB2312"/>
              </w:rPr>
            </w:pPr>
            <w:r>
              <w:rPr>
                <w:rFonts w:eastAsia="仿宋_GB2312"/>
              </w:rPr>
              <w:t>2</w:t>
            </w:r>
          </w:p>
        </w:tc>
        <w:tc>
          <w:tcPr>
            <w:tcW w:w="397"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秋</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823" w:type="pct"/>
            <w:vAlign w:val="center"/>
          </w:tcPr>
          <w:p w:rsidR="002F34AA" w:rsidRDefault="002F34AA">
            <w:pPr>
              <w:jc w:val="center"/>
            </w:pPr>
            <w:r>
              <w:t>S106C028</w:t>
            </w:r>
          </w:p>
        </w:tc>
        <w:tc>
          <w:tcPr>
            <w:tcW w:w="1930" w:type="pct"/>
            <w:vAlign w:val="center"/>
          </w:tcPr>
          <w:p w:rsidR="002F34AA" w:rsidRDefault="002F34AA">
            <w:pPr>
              <w:rPr>
                <w:rFonts w:eastAsia="仿宋_GB2312"/>
                <w:szCs w:val="21"/>
              </w:rPr>
            </w:pPr>
            <w:r>
              <w:rPr>
                <w:rFonts w:eastAsia="仿宋_GB2312" w:hint="eastAsia"/>
                <w:szCs w:val="21"/>
              </w:rPr>
              <w:t>网络工程</w:t>
            </w:r>
          </w:p>
        </w:tc>
        <w:tc>
          <w:tcPr>
            <w:tcW w:w="192" w:type="pct"/>
            <w:vAlign w:val="center"/>
          </w:tcPr>
          <w:p w:rsidR="002F34AA" w:rsidRDefault="002F34AA">
            <w:pPr>
              <w:jc w:val="center"/>
              <w:rPr>
                <w:sz w:val="20"/>
              </w:rPr>
            </w:pPr>
            <w:r>
              <w:rPr>
                <w:sz w:val="20"/>
              </w:rPr>
              <w:t>1</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rPr>
                <w:rFonts w:eastAsia="仿宋_GB2312"/>
                <w:szCs w:val="21"/>
              </w:rPr>
            </w:pPr>
            <w:r>
              <w:rPr>
                <w:rFonts w:eastAsia="仿宋_GB2312" w:hint="eastAsia"/>
                <w:szCs w:val="21"/>
              </w:rPr>
              <w:t>考查</w:t>
            </w:r>
          </w:p>
        </w:tc>
        <w:tc>
          <w:tcPr>
            <w:tcW w:w="439" w:type="pc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40"/>
          <w:jc w:val="center"/>
        </w:trPr>
        <w:tc>
          <w:tcPr>
            <w:tcW w:w="252" w:type="pct"/>
            <w:vMerge/>
            <w:vAlign w:val="center"/>
          </w:tcPr>
          <w:p w:rsidR="002F34AA" w:rsidRDefault="002F34AA">
            <w:pPr>
              <w:jc w:val="center"/>
              <w:rPr>
                <w:rFonts w:eastAsia="仿宋_GB2312"/>
              </w:rPr>
            </w:pPr>
          </w:p>
        </w:tc>
        <w:tc>
          <w:tcPr>
            <w:tcW w:w="567"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823" w:type="pct"/>
            <w:vAlign w:val="center"/>
          </w:tcPr>
          <w:p w:rsidR="002F34AA" w:rsidRDefault="002F34AA">
            <w:pPr>
              <w:jc w:val="center"/>
              <w:rPr>
                <w:rFonts w:eastAsia="仿宋_GB2312"/>
                <w:szCs w:val="21"/>
              </w:rPr>
            </w:pPr>
            <w:r>
              <w:rPr>
                <w:rFonts w:eastAsia="仿宋_GB2312"/>
                <w:szCs w:val="21"/>
              </w:rPr>
              <w:t>S2440005</w:t>
            </w:r>
          </w:p>
        </w:tc>
        <w:tc>
          <w:tcPr>
            <w:tcW w:w="1930" w:type="pct"/>
            <w:vAlign w:val="center"/>
          </w:tcPr>
          <w:p w:rsidR="002F34AA" w:rsidRDefault="002F34AA">
            <w:pPr>
              <w:rPr>
                <w:rFonts w:eastAsia="仿宋_GB2312"/>
                <w:szCs w:val="21"/>
              </w:rPr>
            </w:pPr>
            <w:r>
              <w:rPr>
                <w:rFonts w:eastAsia="仿宋_GB2312" w:hint="eastAsia"/>
                <w:szCs w:val="21"/>
              </w:rPr>
              <w:t>创新创业（选修）</w:t>
            </w:r>
          </w:p>
        </w:tc>
        <w:tc>
          <w:tcPr>
            <w:tcW w:w="192" w:type="pct"/>
            <w:vAlign w:val="center"/>
          </w:tcPr>
          <w:p w:rsidR="002F34AA" w:rsidRDefault="002F34AA">
            <w:pPr>
              <w:jc w:val="center"/>
              <w:rPr>
                <w:rFonts w:eastAsia="仿宋_GB2312"/>
                <w:szCs w:val="21"/>
              </w:rPr>
            </w:pPr>
            <w:r>
              <w:rPr>
                <w:rFonts w:eastAsia="仿宋_GB2312"/>
                <w:szCs w:val="21"/>
              </w:rPr>
              <w:t>1</w:t>
            </w:r>
          </w:p>
        </w:tc>
        <w:tc>
          <w:tcPr>
            <w:tcW w:w="397" w:type="pct"/>
            <w:vAlign w:val="center"/>
          </w:tcPr>
          <w:p w:rsidR="002F34AA" w:rsidRDefault="002F34AA">
            <w:pPr>
              <w:jc w:val="center"/>
              <w:rPr>
                <w:rFonts w:eastAsia="仿宋_GB2312"/>
                <w:szCs w:val="21"/>
              </w:rPr>
            </w:pPr>
            <w:r>
              <w:rPr>
                <w:rFonts w:eastAsia="仿宋_GB2312" w:hint="eastAsia"/>
                <w:szCs w:val="21"/>
              </w:rPr>
              <w:t>春</w:t>
            </w:r>
          </w:p>
        </w:tc>
        <w:tc>
          <w:tcPr>
            <w:tcW w:w="400" w:type="pct"/>
            <w:vAlign w:val="center"/>
          </w:tcPr>
          <w:p w:rsidR="002F34AA" w:rsidRDefault="002F34AA">
            <w:pPr>
              <w:jc w:val="center"/>
              <w:rPr>
                <w:rFonts w:eastAsia="仿宋_GB2312"/>
                <w:szCs w:val="21"/>
              </w:rPr>
            </w:pPr>
            <w:r>
              <w:rPr>
                <w:rFonts w:eastAsia="仿宋_GB2312" w:hint="eastAsia"/>
                <w:szCs w:val="21"/>
              </w:rPr>
              <w:t>考试</w:t>
            </w:r>
          </w:p>
        </w:tc>
        <w:tc>
          <w:tcPr>
            <w:tcW w:w="439" w:type="pct"/>
            <w:vAlign w:val="center"/>
          </w:tcPr>
          <w:p w:rsidR="002F34AA" w:rsidRDefault="002F34AA">
            <w:pPr>
              <w:jc w:val="center"/>
              <w:rPr>
                <w:rFonts w:eastAsia="仿宋_GB2312"/>
                <w:szCs w:val="21"/>
              </w:rPr>
            </w:pPr>
          </w:p>
        </w:tc>
      </w:tr>
      <w:tr w:rsidR="002F34AA" w:rsidTr="00422D01">
        <w:trPr>
          <w:trHeight w:val="340"/>
          <w:jc w:val="center"/>
        </w:trPr>
        <w:tc>
          <w:tcPr>
            <w:tcW w:w="819" w:type="pct"/>
            <w:gridSpan w:val="2"/>
            <w:vMerge w:val="restart"/>
            <w:vAlign w:val="center"/>
          </w:tcPr>
          <w:p w:rsidR="002F34AA" w:rsidRDefault="002F34AA">
            <w:pPr>
              <w:jc w:val="center"/>
              <w:rPr>
                <w:rFonts w:eastAsia="仿宋_GB2312"/>
              </w:rPr>
            </w:pPr>
            <w:r>
              <w:rPr>
                <w:rFonts w:eastAsia="仿宋_GB2312" w:hint="eastAsia"/>
              </w:rPr>
              <w:t>必修</w:t>
            </w:r>
          </w:p>
          <w:p w:rsidR="002F34AA" w:rsidRDefault="002F34AA">
            <w:pPr>
              <w:jc w:val="center"/>
              <w:rPr>
                <w:rFonts w:eastAsia="仿宋_GB2312"/>
              </w:rPr>
            </w:pPr>
            <w:r>
              <w:rPr>
                <w:rFonts w:eastAsia="仿宋_GB2312" w:hint="eastAsia"/>
              </w:rPr>
              <w:t>环节</w:t>
            </w:r>
          </w:p>
        </w:tc>
        <w:tc>
          <w:tcPr>
            <w:tcW w:w="823" w:type="pct"/>
            <w:vAlign w:val="center"/>
          </w:tcPr>
          <w:p w:rsidR="002F34AA" w:rsidRDefault="002F34AA">
            <w:pPr>
              <w:jc w:val="center"/>
              <w:rPr>
                <w:rFonts w:eastAsia="仿宋_GB2312"/>
                <w:szCs w:val="21"/>
              </w:rPr>
            </w:pPr>
            <w:r>
              <w:rPr>
                <w:rFonts w:eastAsia="仿宋_GB2312"/>
                <w:szCs w:val="21"/>
              </w:rPr>
              <w:t>S2440001</w:t>
            </w:r>
          </w:p>
        </w:tc>
        <w:tc>
          <w:tcPr>
            <w:tcW w:w="1930" w:type="pct"/>
            <w:vAlign w:val="center"/>
          </w:tcPr>
          <w:p w:rsidR="002F34AA" w:rsidRDefault="002F34AA">
            <w:pPr>
              <w:rPr>
                <w:rFonts w:eastAsia="仿宋_GB2312"/>
                <w:szCs w:val="21"/>
              </w:rPr>
            </w:pPr>
            <w:r>
              <w:rPr>
                <w:rFonts w:eastAsia="仿宋_GB2312" w:hint="eastAsia"/>
                <w:szCs w:val="21"/>
              </w:rPr>
              <w:t>开题报告</w:t>
            </w:r>
          </w:p>
        </w:tc>
        <w:tc>
          <w:tcPr>
            <w:tcW w:w="192" w:type="pct"/>
            <w:vAlign w:val="center"/>
          </w:tcPr>
          <w:p w:rsidR="002F34AA" w:rsidRDefault="002F34AA">
            <w:pPr>
              <w:jc w:val="center"/>
              <w:rPr>
                <w:rFonts w:eastAsia="仿宋_GB2312"/>
              </w:rPr>
            </w:pPr>
            <w:r>
              <w:rPr>
                <w:rFonts w:eastAsia="仿宋_GB2312"/>
              </w:rPr>
              <w:t>1</w:t>
            </w:r>
          </w:p>
        </w:tc>
        <w:tc>
          <w:tcPr>
            <w:tcW w:w="397" w:type="pct"/>
            <w:vAlign w:val="center"/>
          </w:tcPr>
          <w:p w:rsidR="002F34AA" w:rsidRDefault="002F34AA">
            <w:pPr>
              <w:jc w:val="center"/>
              <w:rPr>
                <w:rFonts w:eastAsia="仿宋_GB2312"/>
                <w:szCs w:val="21"/>
              </w:rPr>
            </w:pPr>
          </w:p>
        </w:tc>
        <w:tc>
          <w:tcPr>
            <w:tcW w:w="400" w:type="pct"/>
            <w:vAlign w:val="center"/>
          </w:tcPr>
          <w:p w:rsidR="002F34AA" w:rsidRDefault="002F34AA">
            <w:pPr>
              <w:jc w:val="center"/>
            </w:pPr>
            <w:r>
              <w:rPr>
                <w:rFonts w:eastAsia="仿宋_GB2312" w:hint="eastAsia"/>
                <w:szCs w:val="21"/>
              </w:rPr>
              <w:t>考查</w:t>
            </w:r>
          </w:p>
        </w:tc>
        <w:tc>
          <w:tcPr>
            <w:tcW w:w="439"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422D01">
        <w:trPr>
          <w:trHeight w:val="340"/>
          <w:jc w:val="center"/>
        </w:trPr>
        <w:tc>
          <w:tcPr>
            <w:tcW w:w="819" w:type="pct"/>
            <w:gridSpan w:val="2"/>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S2440002</w:t>
            </w:r>
          </w:p>
        </w:tc>
        <w:tc>
          <w:tcPr>
            <w:tcW w:w="1930" w:type="pct"/>
            <w:vAlign w:val="center"/>
          </w:tcPr>
          <w:p w:rsidR="002F34AA" w:rsidRDefault="002F34AA">
            <w:pPr>
              <w:rPr>
                <w:rFonts w:eastAsia="仿宋_GB2312"/>
                <w:szCs w:val="21"/>
              </w:rPr>
            </w:pPr>
            <w:r>
              <w:rPr>
                <w:rFonts w:eastAsia="仿宋_GB2312" w:hint="eastAsia"/>
                <w:szCs w:val="21"/>
              </w:rPr>
              <w:t>学术交流与学术报告</w:t>
            </w:r>
          </w:p>
        </w:tc>
        <w:tc>
          <w:tcPr>
            <w:tcW w:w="192" w:type="pct"/>
            <w:vAlign w:val="center"/>
          </w:tcPr>
          <w:p w:rsidR="002F34AA" w:rsidRDefault="002F34AA">
            <w:pPr>
              <w:jc w:val="center"/>
              <w:rPr>
                <w:rFonts w:eastAsia="仿宋_GB2312"/>
              </w:rPr>
            </w:pPr>
            <w:r>
              <w:rPr>
                <w:rFonts w:eastAsia="仿宋_GB2312"/>
              </w:rPr>
              <w:t>1</w:t>
            </w:r>
          </w:p>
        </w:tc>
        <w:tc>
          <w:tcPr>
            <w:tcW w:w="397" w:type="pct"/>
            <w:vAlign w:val="center"/>
          </w:tcPr>
          <w:p w:rsidR="002F34AA" w:rsidRDefault="002F34AA">
            <w:pPr>
              <w:jc w:val="center"/>
              <w:rPr>
                <w:rFonts w:eastAsia="仿宋_GB2312"/>
                <w:szCs w:val="21"/>
              </w:rPr>
            </w:pP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819" w:type="pct"/>
            <w:gridSpan w:val="2"/>
            <w:vMerge/>
            <w:vAlign w:val="center"/>
          </w:tcPr>
          <w:p w:rsidR="002F34AA" w:rsidRDefault="002F34AA">
            <w:pPr>
              <w:jc w:val="center"/>
              <w:rPr>
                <w:rFonts w:eastAsia="仿宋_GB2312"/>
              </w:rPr>
            </w:pPr>
          </w:p>
        </w:tc>
        <w:tc>
          <w:tcPr>
            <w:tcW w:w="823" w:type="pct"/>
            <w:vAlign w:val="center"/>
          </w:tcPr>
          <w:p w:rsidR="002F34AA" w:rsidRDefault="002F34AA">
            <w:pPr>
              <w:jc w:val="center"/>
              <w:rPr>
                <w:rFonts w:eastAsia="仿宋_GB2312"/>
                <w:szCs w:val="21"/>
              </w:rPr>
            </w:pPr>
            <w:r>
              <w:rPr>
                <w:rFonts w:eastAsia="仿宋_GB2312"/>
                <w:szCs w:val="21"/>
              </w:rPr>
              <w:t>S114C028</w:t>
            </w:r>
          </w:p>
        </w:tc>
        <w:tc>
          <w:tcPr>
            <w:tcW w:w="1930" w:type="pct"/>
            <w:vAlign w:val="center"/>
          </w:tcPr>
          <w:p w:rsidR="002F34AA" w:rsidRDefault="002F34AA">
            <w:pPr>
              <w:rPr>
                <w:rFonts w:eastAsia="仿宋_GB2312"/>
                <w:szCs w:val="21"/>
              </w:rPr>
            </w:pPr>
            <w:r>
              <w:rPr>
                <w:rFonts w:eastAsia="仿宋_GB2312" w:hint="eastAsia"/>
                <w:szCs w:val="21"/>
              </w:rPr>
              <w:t>社会实践与实习</w:t>
            </w:r>
          </w:p>
        </w:tc>
        <w:tc>
          <w:tcPr>
            <w:tcW w:w="192" w:type="pct"/>
            <w:vAlign w:val="center"/>
          </w:tcPr>
          <w:p w:rsidR="002F34AA" w:rsidRDefault="002F34AA">
            <w:pPr>
              <w:jc w:val="center"/>
              <w:rPr>
                <w:rFonts w:eastAsia="仿宋_GB2312"/>
              </w:rPr>
            </w:pPr>
            <w:r>
              <w:rPr>
                <w:rFonts w:eastAsia="仿宋_GB2312"/>
              </w:rPr>
              <w:t>6</w:t>
            </w:r>
          </w:p>
        </w:tc>
        <w:tc>
          <w:tcPr>
            <w:tcW w:w="397" w:type="pct"/>
            <w:vAlign w:val="center"/>
          </w:tcPr>
          <w:p w:rsidR="002F34AA" w:rsidRDefault="002F34AA">
            <w:pPr>
              <w:jc w:val="center"/>
              <w:rPr>
                <w:rFonts w:eastAsia="仿宋_GB2312"/>
                <w:szCs w:val="21"/>
              </w:rPr>
            </w:pPr>
          </w:p>
        </w:tc>
        <w:tc>
          <w:tcPr>
            <w:tcW w:w="400" w:type="pct"/>
            <w:vAlign w:val="center"/>
          </w:tcPr>
          <w:p w:rsidR="002F34AA" w:rsidRDefault="002F34AA">
            <w:pPr>
              <w:jc w:val="center"/>
            </w:pPr>
            <w:r>
              <w:rPr>
                <w:rFonts w:eastAsia="仿宋_GB2312" w:hint="eastAsia"/>
                <w:szCs w:val="21"/>
              </w:rPr>
              <w:t>考查</w:t>
            </w:r>
          </w:p>
        </w:tc>
        <w:tc>
          <w:tcPr>
            <w:tcW w:w="439" w:type="pct"/>
            <w:vMerge/>
            <w:vAlign w:val="center"/>
          </w:tcPr>
          <w:p w:rsidR="002F34AA" w:rsidRDefault="002F34AA">
            <w:pPr>
              <w:jc w:val="center"/>
              <w:rPr>
                <w:rFonts w:eastAsia="仿宋_GB2312"/>
                <w:szCs w:val="21"/>
              </w:rPr>
            </w:pPr>
          </w:p>
        </w:tc>
      </w:tr>
      <w:tr w:rsidR="002F34AA" w:rsidTr="00422D01">
        <w:trPr>
          <w:trHeight w:val="340"/>
          <w:jc w:val="center"/>
        </w:trPr>
        <w:tc>
          <w:tcPr>
            <w:tcW w:w="5000" w:type="pct"/>
            <w:gridSpan w:val="8"/>
            <w:vAlign w:val="center"/>
          </w:tcPr>
          <w:p w:rsidR="002F34AA" w:rsidRDefault="002F34AA">
            <w:pPr>
              <w:jc w:val="left"/>
              <w:rPr>
                <w:rFonts w:eastAsia="仿宋_GB2312"/>
                <w:szCs w:val="21"/>
              </w:rPr>
            </w:pPr>
            <w:r>
              <w:rPr>
                <w:rFonts w:eastAsia="仿宋_GB2312" w:hint="eastAsia"/>
                <w:szCs w:val="21"/>
              </w:rPr>
              <w:t>注：</w:t>
            </w:r>
          </w:p>
          <w:p w:rsidR="002F34AA" w:rsidRDefault="002F34AA" w:rsidP="002F34AA">
            <w:pPr>
              <w:ind w:firstLineChars="200" w:firstLine="31680"/>
              <w:jc w:val="left"/>
              <w:rPr>
                <w:rFonts w:eastAsia="仿宋_GB2312"/>
                <w:szCs w:val="21"/>
              </w:rPr>
            </w:pPr>
            <w:r>
              <w:rPr>
                <w:rFonts w:eastAsia="仿宋_GB2312"/>
                <w:szCs w:val="21"/>
              </w:rPr>
              <w:t>1</w:t>
            </w:r>
            <w:r>
              <w:rPr>
                <w:rFonts w:eastAsia="仿宋_GB2312" w:hint="eastAsia"/>
                <w:szCs w:val="21"/>
              </w:rPr>
              <w:t>．翻译硕士专业学位课程包括必修课、选修课（不低于</w:t>
            </w:r>
            <w:r>
              <w:rPr>
                <w:rFonts w:eastAsia="仿宋_GB2312"/>
                <w:szCs w:val="21"/>
              </w:rPr>
              <w:t>18</w:t>
            </w:r>
            <w:r>
              <w:rPr>
                <w:rFonts w:eastAsia="仿宋_GB2312" w:hint="eastAsia"/>
                <w:szCs w:val="21"/>
              </w:rPr>
              <w:t>学分）和实习（共</w:t>
            </w:r>
            <w:r>
              <w:rPr>
                <w:rFonts w:eastAsia="仿宋_GB2312"/>
                <w:szCs w:val="21"/>
              </w:rPr>
              <w:t>6</w:t>
            </w:r>
            <w:r>
              <w:rPr>
                <w:rFonts w:eastAsia="仿宋_GB2312" w:hint="eastAsia"/>
                <w:szCs w:val="21"/>
              </w:rPr>
              <w:t>学分），课程总学分不低于</w:t>
            </w:r>
            <w:r>
              <w:rPr>
                <w:rFonts w:eastAsia="仿宋_GB2312"/>
                <w:szCs w:val="21"/>
              </w:rPr>
              <w:t>38</w:t>
            </w:r>
            <w:r>
              <w:rPr>
                <w:rFonts w:eastAsia="仿宋_GB2312" w:hint="eastAsia"/>
                <w:szCs w:val="21"/>
              </w:rPr>
              <w:t>学分；</w:t>
            </w:r>
          </w:p>
          <w:p w:rsidR="002F34AA" w:rsidRDefault="002F34AA" w:rsidP="002F34AA">
            <w:pPr>
              <w:ind w:firstLineChars="200" w:firstLine="31680"/>
              <w:jc w:val="left"/>
              <w:rPr>
                <w:rFonts w:eastAsia="仿宋_GB2312"/>
                <w:szCs w:val="21"/>
              </w:rPr>
            </w:pPr>
            <w:r>
              <w:rPr>
                <w:rFonts w:eastAsia="仿宋_GB2312"/>
                <w:szCs w:val="21"/>
              </w:rPr>
              <w:t>2</w:t>
            </w:r>
            <w:r>
              <w:rPr>
                <w:rFonts w:eastAsia="仿宋_GB2312" w:hint="eastAsia"/>
                <w:szCs w:val="21"/>
              </w:rPr>
              <w:t>．跨学科或以同等学力身份入学的硕士研究生必须加修由导师指定的本科层次主干课程（至少</w:t>
            </w:r>
            <w:r>
              <w:rPr>
                <w:rFonts w:eastAsia="仿宋_GB2312"/>
                <w:szCs w:val="21"/>
              </w:rPr>
              <w:t>2</w:t>
            </w:r>
            <w:r>
              <w:rPr>
                <w:rFonts w:eastAsia="仿宋_GB2312" w:hint="eastAsia"/>
                <w:szCs w:val="21"/>
              </w:rPr>
              <w:t>门），不计学分。</w:t>
            </w:r>
          </w:p>
        </w:tc>
      </w:tr>
    </w:tbl>
    <w:p w:rsidR="002F34AA" w:rsidRDefault="002F34AA">
      <w:pPr>
        <w:spacing w:line="400" w:lineRule="exact"/>
        <w:rPr>
          <w:rFonts w:eastAsia="仿宋_GB2312"/>
          <w:b/>
          <w:bCs/>
          <w:szCs w:val="21"/>
        </w:rPr>
      </w:pPr>
    </w:p>
    <w:p w:rsidR="002F34AA" w:rsidRDefault="002F34AA" w:rsidP="0084600E">
      <w:pPr>
        <w:spacing w:line="400" w:lineRule="exact"/>
        <w:rPr>
          <w:rFonts w:eastAsia="仿宋_GB2312"/>
          <w:b/>
          <w:szCs w:val="21"/>
        </w:rPr>
      </w:pPr>
      <w:r>
        <w:rPr>
          <w:rFonts w:eastAsia="仿宋_GB2312" w:hint="eastAsia"/>
          <w:b/>
          <w:szCs w:val="21"/>
        </w:rPr>
        <w:t>六、中期</w:t>
      </w:r>
      <w:r w:rsidRPr="0084600E">
        <w:rPr>
          <w:rFonts w:eastAsia="仿宋_GB2312" w:hint="eastAsia"/>
          <w:b/>
          <w:bCs/>
          <w:szCs w:val="21"/>
        </w:rPr>
        <w:t>考核</w:t>
      </w:r>
    </w:p>
    <w:p w:rsidR="002F34AA" w:rsidRDefault="002F34AA" w:rsidP="00F676A0">
      <w:pPr>
        <w:spacing w:line="400" w:lineRule="exact"/>
        <w:ind w:firstLineChars="200" w:firstLine="31680"/>
        <w:rPr>
          <w:rFonts w:eastAsia="仿宋_GB2312"/>
          <w:szCs w:val="21"/>
        </w:rPr>
      </w:pPr>
      <w:r>
        <w:rPr>
          <w:rFonts w:eastAsia="仿宋_GB2312" w:hint="eastAsia"/>
          <w:szCs w:val="21"/>
        </w:rPr>
        <w:t>中期考核在学位课程基本完成之后由学院统一安排进行，一般在第三学期初举行。中期考核对研究生的学习做全面评估，包括检查学位课程学习情况、专业及方向书目阅读情况、论文开题计划、基础英语能力，包括语音语调、口语表达等。考核组成员由研究生导师组成，中期考核结果分</w:t>
      </w:r>
      <w:r>
        <w:rPr>
          <w:rFonts w:eastAsia="仿宋_GB2312"/>
          <w:szCs w:val="21"/>
        </w:rPr>
        <w:t>“</w:t>
      </w:r>
      <w:r>
        <w:rPr>
          <w:rFonts w:eastAsia="仿宋_GB2312" w:hint="eastAsia"/>
          <w:szCs w:val="21"/>
        </w:rPr>
        <w:t>通过</w:t>
      </w:r>
      <w:r>
        <w:rPr>
          <w:rFonts w:eastAsia="仿宋_GB2312"/>
          <w:szCs w:val="21"/>
        </w:rPr>
        <w:t>”</w:t>
      </w:r>
      <w:r>
        <w:rPr>
          <w:rFonts w:eastAsia="仿宋_GB2312" w:hint="eastAsia"/>
          <w:szCs w:val="21"/>
        </w:rPr>
        <w:t>、</w:t>
      </w:r>
      <w:r>
        <w:rPr>
          <w:rFonts w:eastAsia="仿宋_GB2312"/>
          <w:szCs w:val="21"/>
        </w:rPr>
        <w:t>“</w:t>
      </w:r>
      <w:r>
        <w:rPr>
          <w:rFonts w:eastAsia="仿宋_GB2312" w:hint="eastAsia"/>
          <w:szCs w:val="21"/>
        </w:rPr>
        <w:t>暂缓通过</w:t>
      </w:r>
      <w:r>
        <w:rPr>
          <w:rFonts w:eastAsia="仿宋_GB2312"/>
          <w:szCs w:val="21"/>
        </w:rPr>
        <w:t>”</w:t>
      </w:r>
      <w:r>
        <w:rPr>
          <w:rFonts w:eastAsia="仿宋_GB2312" w:hint="eastAsia"/>
          <w:szCs w:val="21"/>
        </w:rPr>
        <w:t>两种。</w:t>
      </w:r>
      <w:r>
        <w:rPr>
          <w:rFonts w:eastAsia="仿宋_GB2312"/>
          <w:szCs w:val="21"/>
        </w:rPr>
        <w:t>“</w:t>
      </w:r>
      <w:r>
        <w:rPr>
          <w:rFonts w:eastAsia="仿宋_GB2312" w:hint="eastAsia"/>
          <w:szCs w:val="21"/>
        </w:rPr>
        <w:t>暂缓通过</w:t>
      </w:r>
      <w:r>
        <w:rPr>
          <w:rFonts w:eastAsia="仿宋_GB2312"/>
          <w:szCs w:val="21"/>
        </w:rPr>
        <w:t>”</w:t>
      </w:r>
      <w:r>
        <w:rPr>
          <w:rFonts w:eastAsia="仿宋_GB2312" w:hint="eastAsia"/>
          <w:szCs w:val="21"/>
        </w:rPr>
        <w:t>者须参加补考，直到通过中期考核后方能进入论文期。</w:t>
      </w:r>
    </w:p>
    <w:p w:rsidR="002F34AA" w:rsidRPr="0084600E" w:rsidRDefault="002F34AA" w:rsidP="0084600E">
      <w:pPr>
        <w:spacing w:line="400" w:lineRule="exact"/>
        <w:rPr>
          <w:rFonts w:eastAsia="仿宋_GB2312"/>
          <w:b/>
          <w:bCs/>
          <w:szCs w:val="21"/>
        </w:rPr>
      </w:pPr>
      <w:r w:rsidRPr="0084600E">
        <w:rPr>
          <w:rFonts w:eastAsia="仿宋_GB2312" w:hint="eastAsia"/>
          <w:b/>
          <w:bCs/>
          <w:szCs w:val="21"/>
        </w:rPr>
        <w:t>七、专业实践与科研实践能力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可采用在（顶）岗工作或实习在内的多种方式进行，所从事工作必须跟所学专业相关，实习时间不少于</w:t>
      </w:r>
      <w:r>
        <w:rPr>
          <w:rFonts w:eastAsia="仿宋_GB2312"/>
          <w:szCs w:val="21"/>
        </w:rPr>
        <w:t>1</w:t>
      </w:r>
      <w:r>
        <w:rPr>
          <w:rFonts w:eastAsia="仿宋_GB2312" w:hint="eastAsia"/>
          <w:szCs w:val="21"/>
        </w:rPr>
        <w:t>学期。实践结束后研究生须提交《南京理工大学研究生实践鉴定表》。学生外出实践相关程序按照《南京理工大学研究生外出实践管理办法》执行。</w:t>
      </w:r>
    </w:p>
    <w:p w:rsidR="002F34AA" w:rsidRDefault="002F34AA" w:rsidP="00F676A0">
      <w:pPr>
        <w:spacing w:line="400" w:lineRule="exact"/>
        <w:ind w:firstLineChars="200" w:firstLine="31680"/>
        <w:rPr>
          <w:rFonts w:eastAsia="仿宋_GB2312"/>
          <w:szCs w:val="21"/>
        </w:rPr>
      </w:pPr>
      <w:r>
        <w:rPr>
          <w:rFonts w:eastAsia="仿宋_GB2312" w:hint="eastAsia"/>
          <w:szCs w:val="21"/>
        </w:rPr>
        <w:t>毕业前提交</w:t>
      </w:r>
      <w:r>
        <w:rPr>
          <w:rFonts w:eastAsia="仿宋_GB2312"/>
          <w:szCs w:val="21"/>
        </w:rPr>
        <w:t>1</w:t>
      </w:r>
      <w:r>
        <w:rPr>
          <w:rFonts w:eastAsia="仿宋_GB2312" w:hint="eastAsia"/>
          <w:szCs w:val="21"/>
        </w:rPr>
        <w:t>份被政府、企事业单位采纳的翻译报告（作品）。</w:t>
      </w:r>
    </w:p>
    <w:p w:rsidR="002F34AA" w:rsidRPr="0084600E" w:rsidRDefault="002F34AA" w:rsidP="0084600E">
      <w:pPr>
        <w:spacing w:line="400" w:lineRule="exact"/>
        <w:rPr>
          <w:rFonts w:eastAsia="仿宋_GB2312"/>
          <w:b/>
          <w:bCs/>
          <w:szCs w:val="21"/>
        </w:rPr>
      </w:pPr>
      <w:r>
        <w:rPr>
          <w:rFonts w:eastAsia="仿宋_GB2312" w:hint="eastAsia"/>
          <w:b/>
          <w:szCs w:val="21"/>
        </w:rPr>
        <w:t>八、开题报告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开题工作（含非全日制）应在第三学期结束前完成；开题报告用英文撰写，长度应不少于</w:t>
      </w:r>
      <w:r>
        <w:rPr>
          <w:rFonts w:eastAsia="仿宋_GB2312"/>
          <w:szCs w:val="21"/>
        </w:rPr>
        <w:t>3000</w:t>
      </w:r>
      <w:r>
        <w:rPr>
          <w:rFonts w:eastAsia="仿宋_GB2312" w:hint="eastAsia"/>
          <w:szCs w:val="21"/>
        </w:rPr>
        <w:t>单词（英文）。阅读的主要参考文献应在</w:t>
      </w:r>
      <w:r>
        <w:rPr>
          <w:rFonts w:eastAsia="仿宋_GB2312"/>
          <w:szCs w:val="21"/>
        </w:rPr>
        <w:t>40</w:t>
      </w:r>
      <w:r>
        <w:rPr>
          <w:rFonts w:eastAsia="仿宋_GB2312" w:hint="eastAsia"/>
          <w:szCs w:val="21"/>
        </w:rPr>
        <w:t>篇</w:t>
      </w:r>
      <w:r>
        <w:rPr>
          <w:rFonts w:eastAsia="仿宋_GB2312"/>
          <w:szCs w:val="21"/>
        </w:rPr>
        <w:t>/</w:t>
      </w:r>
      <w:r>
        <w:rPr>
          <w:rFonts w:eastAsia="仿宋_GB2312" w:hint="eastAsia"/>
          <w:szCs w:val="21"/>
        </w:rPr>
        <w:t>部以上，其中外文文献不少于</w:t>
      </w:r>
      <w:r>
        <w:rPr>
          <w:rFonts w:eastAsia="仿宋_GB2312"/>
          <w:szCs w:val="21"/>
        </w:rPr>
        <w:t>1/3</w:t>
      </w:r>
      <w:r>
        <w:rPr>
          <w:rFonts w:eastAsia="仿宋_GB2312" w:hint="eastAsia"/>
          <w:szCs w:val="21"/>
        </w:rPr>
        <w:t>，其它具体要求详见《南京理工大学全日制硕士专业学位研究生学位论文工作暂行规定》</w:t>
      </w:r>
    </w:p>
    <w:p w:rsidR="002F34AA" w:rsidRDefault="002F34AA" w:rsidP="0084600E">
      <w:pPr>
        <w:spacing w:line="400" w:lineRule="exact"/>
        <w:rPr>
          <w:rFonts w:eastAsia="仿宋_GB2312"/>
          <w:b/>
          <w:szCs w:val="21"/>
        </w:rPr>
      </w:pPr>
      <w:r>
        <w:rPr>
          <w:rFonts w:eastAsia="仿宋_GB2312" w:hint="eastAsia"/>
          <w:b/>
          <w:szCs w:val="21"/>
        </w:rPr>
        <w:t>九、</w:t>
      </w:r>
      <w:r w:rsidRPr="0084600E">
        <w:rPr>
          <w:rFonts w:eastAsia="仿宋_GB2312" w:hint="eastAsia"/>
          <w:b/>
          <w:bCs/>
          <w:szCs w:val="21"/>
        </w:rPr>
        <w:t>学</w:t>
      </w:r>
      <w:r>
        <w:rPr>
          <w:rFonts w:eastAsia="仿宋_GB2312" w:hint="eastAsia"/>
          <w:b/>
          <w:szCs w:val="21"/>
        </w:rPr>
        <w:t>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学位论文可以采用以下形式（任选一种）：</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．翻译实践报告：研究生在导师的指导下选择中外文本进行原创性翻译，字数不少于</w:t>
      </w:r>
      <w:r>
        <w:rPr>
          <w:rFonts w:eastAsia="仿宋_GB2312"/>
          <w:szCs w:val="21"/>
        </w:rPr>
        <w:t>10000</w:t>
      </w:r>
      <w:r>
        <w:rPr>
          <w:rFonts w:eastAsia="仿宋_GB2312" w:hint="eastAsia"/>
          <w:szCs w:val="21"/>
        </w:rPr>
        <w:t>汉字，并根据译文就翻译问题写出不少于</w:t>
      </w:r>
      <w:r>
        <w:rPr>
          <w:rFonts w:eastAsia="仿宋_GB2312"/>
          <w:szCs w:val="21"/>
        </w:rPr>
        <w:t>5000</w:t>
      </w:r>
      <w:r>
        <w:rPr>
          <w:rFonts w:eastAsia="仿宋_GB2312" w:hint="eastAsia"/>
          <w:szCs w:val="21"/>
        </w:rPr>
        <w:t>单词（英文）的研究报告。</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．翻译实验报告：研究生在导师的指导下就笔译的某个环节展开实验，并就实验结果进行分析，写出不少于</w:t>
      </w:r>
      <w:r>
        <w:rPr>
          <w:rFonts w:eastAsia="仿宋_GB2312"/>
          <w:szCs w:val="21"/>
        </w:rPr>
        <w:t>15000</w:t>
      </w:r>
      <w:r>
        <w:rPr>
          <w:rFonts w:eastAsia="仿宋_GB2312" w:hint="eastAsia"/>
          <w:szCs w:val="21"/>
        </w:rPr>
        <w:t>单词</w:t>
      </w:r>
      <w:r>
        <w:rPr>
          <w:rFonts w:eastAsia="仿宋_GB2312"/>
          <w:szCs w:val="21"/>
        </w:rPr>
        <w:t>(</w:t>
      </w:r>
      <w:r>
        <w:rPr>
          <w:rFonts w:eastAsia="仿宋_GB2312" w:hint="eastAsia"/>
          <w:szCs w:val="21"/>
        </w:rPr>
        <w:t>英文</w:t>
      </w:r>
      <w:r>
        <w:rPr>
          <w:rFonts w:eastAsia="仿宋_GB2312"/>
          <w:szCs w:val="21"/>
        </w:rPr>
        <w:t>)</w:t>
      </w:r>
      <w:r>
        <w:rPr>
          <w:rFonts w:eastAsia="仿宋_GB2312" w:hint="eastAsia"/>
          <w:szCs w:val="21"/>
        </w:rPr>
        <w:t>的实验报告。</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．翻译研究论文：学生在导师的指导下撰写有关翻译的研究性论文，长度不少于</w:t>
      </w:r>
      <w:r>
        <w:rPr>
          <w:rFonts w:eastAsia="仿宋_GB2312"/>
          <w:szCs w:val="21"/>
        </w:rPr>
        <w:t>15000</w:t>
      </w:r>
      <w:r>
        <w:rPr>
          <w:rFonts w:eastAsia="仿宋_GB2312" w:hint="eastAsia"/>
          <w:szCs w:val="21"/>
        </w:rPr>
        <w:t>单词</w:t>
      </w:r>
      <w:r>
        <w:rPr>
          <w:rFonts w:eastAsia="仿宋_GB2312"/>
          <w:szCs w:val="21"/>
        </w:rPr>
        <w:t>(</w:t>
      </w:r>
      <w:r>
        <w:rPr>
          <w:rFonts w:eastAsia="仿宋_GB2312" w:hint="eastAsia"/>
          <w:szCs w:val="21"/>
        </w:rPr>
        <w:t>英文</w:t>
      </w:r>
      <w:r>
        <w:rPr>
          <w:rFonts w:eastAsia="仿宋_GB2312"/>
          <w:szCs w:val="21"/>
        </w:rPr>
        <w:t>)</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．翻译实习报告：学生在导师的指导下参加笔译实习，并就实习的过程写出不少于长度不少于</w:t>
      </w:r>
      <w:r>
        <w:rPr>
          <w:rFonts w:eastAsia="仿宋_GB2312"/>
          <w:szCs w:val="21"/>
        </w:rPr>
        <w:t>15000</w:t>
      </w:r>
      <w:r>
        <w:rPr>
          <w:rFonts w:eastAsia="仿宋_GB2312" w:hint="eastAsia"/>
          <w:szCs w:val="21"/>
        </w:rPr>
        <w:t>单词</w:t>
      </w:r>
      <w:r>
        <w:rPr>
          <w:rFonts w:eastAsia="仿宋_GB2312"/>
          <w:szCs w:val="21"/>
        </w:rPr>
        <w:t>(</w:t>
      </w:r>
      <w:r>
        <w:rPr>
          <w:rFonts w:eastAsia="仿宋_GB2312" w:hint="eastAsia"/>
          <w:szCs w:val="21"/>
        </w:rPr>
        <w:t>英文</w:t>
      </w:r>
      <w:r>
        <w:rPr>
          <w:rFonts w:eastAsia="仿宋_GB2312"/>
          <w:szCs w:val="21"/>
        </w:rPr>
        <w:t>)</w:t>
      </w:r>
      <w:r>
        <w:rPr>
          <w:rFonts w:eastAsia="仿宋_GB2312" w:hint="eastAsia"/>
          <w:szCs w:val="21"/>
        </w:rPr>
        <w:t>的实习报告。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学位论文采用匿名评审，论文评阅人</w:t>
      </w:r>
      <w:r>
        <w:rPr>
          <w:rFonts w:eastAsia="仿宋_GB2312"/>
          <w:szCs w:val="21"/>
        </w:rPr>
        <w:t>2</w:t>
      </w:r>
      <w:r>
        <w:rPr>
          <w:rFonts w:eastAsia="仿宋_GB2312" w:hint="eastAsia"/>
          <w:szCs w:val="21"/>
        </w:rPr>
        <w:t>人，至少有</w:t>
      </w:r>
      <w:r>
        <w:rPr>
          <w:rFonts w:eastAsia="仿宋_GB2312"/>
          <w:szCs w:val="21"/>
        </w:rPr>
        <w:t>1</w:t>
      </w:r>
      <w:r>
        <w:rPr>
          <w:rFonts w:eastAsia="仿宋_GB2312" w:hint="eastAsia"/>
          <w:szCs w:val="21"/>
        </w:rPr>
        <w:t>名是校外同行专家；答辩委员会（</w:t>
      </w:r>
      <w:r>
        <w:rPr>
          <w:rFonts w:eastAsia="仿宋_GB2312"/>
          <w:szCs w:val="21"/>
        </w:rPr>
        <w:t>5</w:t>
      </w:r>
      <w:r>
        <w:rPr>
          <w:rFonts w:eastAsia="仿宋_GB2312" w:hint="eastAsia"/>
          <w:szCs w:val="21"/>
        </w:rPr>
        <w:t>人）成员中必须有</w:t>
      </w:r>
      <w:r>
        <w:rPr>
          <w:rFonts w:eastAsia="仿宋_GB2312"/>
          <w:szCs w:val="21"/>
        </w:rPr>
        <w:t>1</w:t>
      </w:r>
      <w:r>
        <w:rPr>
          <w:rFonts w:eastAsia="仿宋_GB2312" w:hint="eastAsia"/>
          <w:szCs w:val="21"/>
        </w:rPr>
        <w:t>名具有丰富的笔译实践经验且具有高级专业技术职称的校外专家。</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学位论文其它相关要求详见《南京理工大学全日制硕士专业学位研究生学位论文工作暂行规定》和《南京理工大学全日制硕士专业学位论文撰写要求》。</w:t>
      </w:r>
    </w:p>
    <w:p w:rsidR="002F34AA" w:rsidRDefault="002F34AA" w:rsidP="0084600E">
      <w:pPr>
        <w:spacing w:line="400" w:lineRule="exact"/>
        <w:rPr>
          <w:rFonts w:eastAsia="仿宋_GB2312"/>
          <w:b/>
          <w:szCs w:val="21"/>
        </w:rPr>
      </w:pPr>
      <w:r>
        <w:rPr>
          <w:rFonts w:eastAsia="仿宋_GB2312" w:hint="eastAsia"/>
          <w:b/>
          <w:szCs w:val="21"/>
        </w:rPr>
        <w:t>十、学位授予</w:t>
      </w:r>
    </w:p>
    <w:p w:rsidR="002F34AA" w:rsidRDefault="002F34AA" w:rsidP="00F676A0">
      <w:pPr>
        <w:spacing w:line="400" w:lineRule="exact"/>
        <w:ind w:firstLineChars="200" w:firstLine="31680"/>
        <w:rPr>
          <w:rFonts w:eastAsia="仿宋_GB2312"/>
          <w:szCs w:val="21"/>
        </w:rPr>
      </w:pPr>
      <w:r>
        <w:rPr>
          <w:rFonts w:eastAsia="仿宋_GB2312" w:hint="eastAsia"/>
          <w:szCs w:val="21"/>
        </w:rPr>
        <w:t>授予翻译硕士专业学位须满足以下要求：</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．完成规定的课程学习，修满</w:t>
      </w:r>
      <w:r>
        <w:rPr>
          <w:rFonts w:eastAsia="仿宋_GB2312"/>
          <w:szCs w:val="21"/>
        </w:rPr>
        <w:t>38</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．申请学位前必须参加人事部翻译专业二级笔译资格（水平）考试；</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1C3233">
      <w:pPr>
        <w:spacing w:line="400" w:lineRule="exact"/>
        <w:ind w:firstLineChars="200" w:firstLine="31680"/>
        <w:rPr>
          <w:rFonts w:eastAsia="仿宋_GB2312"/>
          <w:szCs w:val="21"/>
        </w:rPr>
      </w:pPr>
      <w:r>
        <w:rPr>
          <w:rFonts w:eastAsia="仿宋_GB2312"/>
          <w:szCs w:val="21"/>
        </w:rPr>
        <w:t>4</w:t>
      </w:r>
      <w:r>
        <w:rPr>
          <w:rFonts w:eastAsia="仿宋_GB2312" w:hint="eastAsia"/>
          <w:szCs w:val="21"/>
        </w:rPr>
        <w:t>．通过学位论文答辩。</w:t>
      </w:r>
      <w:bookmarkStart w:id="28" w:name="_Toc395156166"/>
    </w:p>
    <w:p w:rsidR="002F34AA" w:rsidRDefault="002F34AA" w:rsidP="001D0CD2">
      <w:pPr>
        <w:pStyle w:val="Title"/>
      </w:pPr>
      <w:r>
        <w:br w:type="page"/>
      </w:r>
      <w:bookmarkStart w:id="29" w:name="_Toc517202811"/>
      <w:bookmarkStart w:id="30" w:name="_Toc523047711"/>
      <w:r>
        <w:rPr>
          <w:rFonts w:hint="eastAsia"/>
        </w:rPr>
        <w:t>工商管理</w:t>
      </w:r>
      <w:bookmarkEnd w:id="29"/>
      <w:r>
        <w:rPr>
          <w:rFonts w:hint="eastAsia"/>
        </w:rPr>
        <w:t>硕士</w:t>
      </w:r>
      <w:bookmarkEnd w:id="30"/>
    </w:p>
    <w:p w:rsidR="002F34AA" w:rsidRDefault="002F34AA" w:rsidP="001D0CD2">
      <w:pPr>
        <w:jc w:val="center"/>
        <w:rPr>
          <w:rFonts w:eastAsia="仿宋_GB2312"/>
          <w:sz w:val="32"/>
          <w:szCs w:val="32"/>
        </w:rPr>
      </w:pPr>
      <w:r>
        <w:rPr>
          <w:rFonts w:eastAsia="黑体"/>
          <w:sz w:val="32"/>
          <w:szCs w:val="32"/>
        </w:rPr>
        <w:t>Master of Business Administration</w:t>
      </w:r>
    </w:p>
    <w:p w:rsidR="002F34AA" w:rsidRDefault="002F34AA" w:rsidP="001D0CD2">
      <w:pPr>
        <w:jc w:val="center"/>
        <w:rPr>
          <w:rFonts w:eastAsia="仿宋_GB2312"/>
          <w:szCs w:val="21"/>
        </w:rPr>
      </w:pPr>
      <w:r>
        <w:rPr>
          <w:rFonts w:eastAsia="仿宋_GB2312" w:hint="eastAsia"/>
          <w:szCs w:val="21"/>
        </w:rPr>
        <w:t>（代码：</w:t>
      </w:r>
      <w:r>
        <w:rPr>
          <w:rFonts w:eastAsia="仿宋_GB2312"/>
          <w:szCs w:val="21"/>
        </w:rPr>
        <w:t>125100</w:t>
      </w:r>
      <w:r>
        <w:rPr>
          <w:rFonts w:eastAsia="仿宋_GB2312" w:hint="eastAsia"/>
          <w:szCs w:val="21"/>
        </w:rPr>
        <w:t>）</w:t>
      </w:r>
    </w:p>
    <w:p w:rsidR="002F34AA" w:rsidRDefault="002F34AA" w:rsidP="001D0CD2">
      <w:pPr>
        <w:jc w:val="center"/>
        <w:rPr>
          <w:rFonts w:eastAsia="仿宋_GB2312"/>
          <w:szCs w:val="21"/>
        </w:rPr>
      </w:pPr>
    </w:p>
    <w:p w:rsidR="002F34AA" w:rsidRPr="001D0CD2" w:rsidRDefault="002F34AA" w:rsidP="0084600E">
      <w:pPr>
        <w:spacing w:line="400" w:lineRule="exact"/>
        <w:rPr>
          <w:rFonts w:eastAsia="仿宋_GB2312"/>
          <w:b/>
          <w:bCs/>
          <w:szCs w:val="21"/>
        </w:rPr>
      </w:pPr>
      <w:r>
        <w:rPr>
          <w:rFonts w:eastAsia="仿宋_GB2312" w:hint="eastAsia"/>
          <w:b/>
          <w:bCs/>
          <w:szCs w:val="21"/>
        </w:rPr>
        <w:t>一</w:t>
      </w:r>
      <w:r w:rsidRPr="001D0CD2">
        <w:rPr>
          <w:rFonts w:eastAsia="仿宋_GB2312" w:hint="eastAsia"/>
          <w:b/>
          <w:bCs/>
          <w:szCs w:val="21"/>
        </w:rPr>
        <w:t>、培养目标</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坚持立德树人，培养具有高度政治觉悟和社会责任感，先进管理理念和系统理论基础，强烈创新创业精神和卓越领导力的</w:t>
      </w:r>
      <w:r w:rsidRPr="001D0CD2">
        <w:rPr>
          <w:rFonts w:eastAsia="仿宋_GB2312"/>
          <w:szCs w:val="21"/>
        </w:rPr>
        <w:t>“</w:t>
      </w:r>
      <w:r w:rsidRPr="001D0CD2">
        <w:rPr>
          <w:rFonts w:eastAsia="仿宋_GB2312" w:hint="eastAsia"/>
          <w:szCs w:val="21"/>
        </w:rPr>
        <w:t>德、识、才、能、体</w:t>
      </w:r>
      <w:r w:rsidRPr="001D0CD2">
        <w:rPr>
          <w:rFonts w:eastAsia="仿宋_GB2312"/>
          <w:szCs w:val="21"/>
        </w:rPr>
        <w:t>”</w:t>
      </w:r>
      <w:r w:rsidRPr="001D0CD2">
        <w:rPr>
          <w:rFonts w:eastAsia="仿宋_GB2312" w:hint="eastAsia"/>
          <w:szCs w:val="21"/>
        </w:rPr>
        <w:t>全面发展的高级工商管理专门人才和工商精英，造就求真务实、开拓创新、引领发展、广阔国际视野的工商管理社会中坚。</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基本要求为：</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1</w:t>
      </w:r>
      <w:r w:rsidRPr="001D0CD2">
        <w:rPr>
          <w:rFonts w:eastAsia="仿宋_GB2312" w:hint="eastAsia"/>
          <w:szCs w:val="21"/>
        </w:rPr>
        <w:t>．坚持中国共产党领导，热爱祖国，遵纪守法，道德修养高尚；</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2</w:t>
      </w:r>
      <w:r w:rsidRPr="001D0CD2">
        <w:rPr>
          <w:rFonts w:eastAsia="仿宋_GB2312" w:hint="eastAsia"/>
          <w:szCs w:val="21"/>
        </w:rPr>
        <w:t>．具备爱岗、敬业、奉献、创新、服务的职业精神；</w:t>
      </w:r>
      <w:r w:rsidRPr="001D0CD2">
        <w:rPr>
          <w:rFonts w:eastAsia="仿宋_GB2312"/>
          <w:szCs w:val="21"/>
        </w:rPr>
        <w:t xml:space="preserve"> </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3</w:t>
      </w:r>
      <w:r w:rsidRPr="001D0CD2">
        <w:rPr>
          <w:rFonts w:eastAsia="仿宋_GB2312" w:hint="eastAsia"/>
          <w:szCs w:val="21"/>
        </w:rPr>
        <w:t>．传承</w:t>
      </w:r>
      <w:r w:rsidRPr="001D0CD2">
        <w:rPr>
          <w:rFonts w:eastAsia="仿宋_GB2312"/>
          <w:szCs w:val="21"/>
        </w:rPr>
        <w:t>“</w:t>
      </w:r>
      <w:r w:rsidRPr="001D0CD2">
        <w:rPr>
          <w:rFonts w:eastAsia="仿宋_GB2312" w:hint="eastAsia"/>
          <w:szCs w:val="21"/>
        </w:rPr>
        <w:t>哈军工</w:t>
      </w:r>
      <w:r w:rsidRPr="001D0CD2">
        <w:rPr>
          <w:rFonts w:eastAsia="仿宋_GB2312"/>
          <w:szCs w:val="21"/>
        </w:rPr>
        <w:t>”</w:t>
      </w:r>
      <w:r w:rsidRPr="001D0CD2">
        <w:rPr>
          <w:rFonts w:eastAsia="仿宋_GB2312" w:hint="eastAsia"/>
          <w:szCs w:val="21"/>
        </w:rPr>
        <w:t>传统，弘扬</w:t>
      </w:r>
      <w:r w:rsidRPr="001D0CD2">
        <w:rPr>
          <w:rFonts w:eastAsia="仿宋_GB2312"/>
          <w:szCs w:val="21"/>
        </w:rPr>
        <w:t>“</w:t>
      </w:r>
      <w:r w:rsidRPr="001D0CD2">
        <w:rPr>
          <w:rFonts w:eastAsia="仿宋_GB2312" w:hint="eastAsia"/>
          <w:szCs w:val="21"/>
        </w:rPr>
        <w:t>团结、献身、求是、创新</w:t>
      </w:r>
      <w:r w:rsidRPr="001D0CD2">
        <w:rPr>
          <w:rFonts w:eastAsia="仿宋_GB2312"/>
          <w:szCs w:val="21"/>
        </w:rPr>
        <w:t>”</w:t>
      </w:r>
      <w:r w:rsidRPr="001D0CD2">
        <w:rPr>
          <w:rFonts w:eastAsia="仿宋_GB2312" w:hint="eastAsia"/>
          <w:szCs w:val="21"/>
        </w:rPr>
        <w:t>的校风；</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4</w:t>
      </w:r>
      <w:r w:rsidRPr="001D0CD2">
        <w:rPr>
          <w:rFonts w:eastAsia="仿宋_GB2312" w:hint="eastAsia"/>
          <w:szCs w:val="21"/>
        </w:rPr>
        <w:t>．系统掌握现代工商管理理论、知识和技能；</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5</w:t>
      </w:r>
      <w:r w:rsidRPr="001D0CD2">
        <w:rPr>
          <w:rFonts w:eastAsia="仿宋_GB2312" w:hint="eastAsia"/>
          <w:szCs w:val="21"/>
        </w:rPr>
        <w:t>．具有系统的战略思维，善于创造性地解决工商管理重大经营决策问题；</w:t>
      </w:r>
      <w:r w:rsidRPr="001D0CD2">
        <w:rPr>
          <w:rFonts w:eastAsia="仿宋_GB2312"/>
          <w:szCs w:val="21"/>
        </w:rPr>
        <w:t xml:space="preserve"> </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6</w:t>
      </w:r>
      <w:r w:rsidRPr="001D0CD2">
        <w:rPr>
          <w:rFonts w:eastAsia="仿宋_GB2312" w:hint="eastAsia"/>
          <w:szCs w:val="21"/>
        </w:rPr>
        <w:t>．良好的表达沟通能力和团队合作精神，熟练使用一门外语；</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7</w:t>
      </w:r>
      <w:r w:rsidRPr="001D0CD2">
        <w:rPr>
          <w:rFonts w:eastAsia="仿宋_GB2312" w:hint="eastAsia"/>
          <w:szCs w:val="21"/>
        </w:rPr>
        <w:t>．求真务实、开拓创新、引领发展、广阔国际视野；</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8</w:t>
      </w:r>
      <w:r w:rsidRPr="001D0CD2">
        <w:rPr>
          <w:rFonts w:eastAsia="仿宋_GB2312" w:hint="eastAsia"/>
          <w:szCs w:val="21"/>
        </w:rPr>
        <w:t>．身心健康，精力充沛，能胜任繁重复杂的经营管理工作。</w:t>
      </w:r>
    </w:p>
    <w:p w:rsidR="002F34AA" w:rsidRPr="001D0CD2" w:rsidRDefault="002F34AA" w:rsidP="0084600E">
      <w:pPr>
        <w:spacing w:line="400" w:lineRule="exact"/>
        <w:rPr>
          <w:rFonts w:eastAsia="仿宋_GB2312"/>
          <w:b/>
          <w:bCs/>
          <w:szCs w:val="21"/>
        </w:rPr>
      </w:pPr>
      <w:r w:rsidRPr="001D0CD2">
        <w:rPr>
          <w:rFonts w:eastAsia="仿宋_GB2312" w:hint="eastAsia"/>
          <w:b/>
          <w:bCs/>
          <w:szCs w:val="21"/>
        </w:rPr>
        <w:t>二、研究方向</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1</w:t>
      </w:r>
      <w:r w:rsidRPr="001D0CD2">
        <w:rPr>
          <w:rFonts w:eastAsia="仿宋_GB2312" w:hint="eastAsia"/>
          <w:szCs w:val="21"/>
        </w:rPr>
        <w:t>．战略管理与组织变革</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2</w:t>
      </w:r>
      <w:r w:rsidRPr="001D0CD2">
        <w:rPr>
          <w:rFonts w:eastAsia="仿宋_GB2312" w:hint="eastAsia"/>
          <w:szCs w:val="21"/>
        </w:rPr>
        <w:t>．智能制造与运营管理方向</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3</w:t>
      </w:r>
      <w:r w:rsidRPr="001D0CD2">
        <w:rPr>
          <w:rFonts w:eastAsia="仿宋_GB2312" w:hint="eastAsia"/>
          <w:szCs w:val="21"/>
        </w:rPr>
        <w:t>．大数据与商务决策方向</w:t>
      </w:r>
    </w:p>
    <w:p w:rsidR="002F34AA" w:rsidRPr="001D0CD2" w:rsidRDefault="002F34AA" w:rsidP="00F676A0">
      <w:pPr>
        <w:spacing w:line="400" w:lineRule="exact"/>
        <w:ind w:leftChars="200" w:left="31680"/>
        <w:rPr>
          <w:rFonts w:eastAsia="仿宋_GB2312"/>
          <w:szCs w:val="21"/>
        </w:rPr>
      </w:pPr>
      <w:r w:rsidRPr="001D0CD2">
        <w:rPr>
          <w:rFonts w:eastAsia="仿宋_GB2312"/>
          <w:szCs w:val="21"/>
        </w:rPr>
        <w:t>4</w:t>
      </w:r>
      <w:r w:rsidRPr="001D0CD2">
        <w:rPr>
          <w:rFonts w:eastAsia="仿宋_GB2312" w:hint="eastAsia"/>
          <w:szCs w:val="21"/>
        </w:rPr>
        <w:t>．人力资源管理与领导力方向</w:t>
      </w:r>
      <w:r w:rsidRPr="001D0CD2">
        <w:rPr>
          <w:rFonts w:eastAsia="仿宋_GB2312"/>
          <w:szCs w:val="21"/>
        </w:rPr>
        <w:br/>
        <w:t>5</w:t>
      </w:r>
      <w:r w:rsidRPr="001D0CD2">
        <w:rPr>
          <w:rFonts w:eastAsia="仿宋_GB2312" w:hint="eastAsia"/>
          <w:szCs w:val="21"/>
        </w:rPr>
        <w:t>．新经济与市场营销</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6</w:t>
      </w:r>
      <w:r w:rsidRPr="001D0CD2">
        <w:rPr>
          <w:rFonts w:eastAsia="仿宋_GB2312" w:hint="eastAsia"/>
          <w:szCs w:val="21"/>
        </w:rPr>
        <w:t>．财务、金融与资本市场</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7</w:t>
      </w:r>
      <w:r w:rsidRPr="001D0CD2">
        <w:rPr>
          <w:rFonts w:eastAsia="仿宋_GB2312" w:hint="eastAsia"/>
          <w:szCs w:val="21"/>
        </w:rPr>
        <w:t>．管理会计与内部控制</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8</w:t>
      </w:r>
      <w:r w:rsidRPr="001D0CD2">
        <w:rPr>
          <w:rFonts w:eastAsia="仿宋_GB2312" w:hint="eastAsia"/>
          <w:szCs w:val="21"/>
        </w:rPr>
        <w:t>．创新与创业管理方向</w:t>
      </w:r>
    </w:p>
    <w:p w:rsidR="002F34AA" w:rsidRPr="001D0CD2" w:rsidRDefault="002F34AA" w:rsidP="0084600E">
      <w:pPr>
        <w:spacing w:line="400" w:lineRule="exact"/>
        <w:rPr>
          <w:rFonts w:eastAsia="仿宋_GB2312"/>
          <w:b/>
          <w:bCs/>
          <w:szCs w:val="21"/>
        </w:rPr>
      </w:pPr>
      <w:r w:rsidRPr="001D0CD2">
        <w:rPr>
          <w:rFonts w:eastAsia="仿宋_GB2312" w:hint="eastAsia"/>
          <w:b/>
          <w:bCs/>
          <w:szCs w:val="21"/>
        </w:rPr>
        <w:t>三、学制和学分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1</w:t>
      </w:r>
      <w:r w:rsidRPr="001D0CD2">
        <w:rPr>
          <w:rFonts w:eastAsia="仿宋_GB2312" w:hint="eastAsia"/>
          <w:szCs w:val="21"/>
        </w:rPr>
        <w:t>．实行以</w:t>
      </w:r>
      <w:r w:rsidRPr="001D0CD2">
        <w:rPr>
          <w:rFonts w:eastAsia="仿宋_GB2312"/>
          <w:szCs w:val="21"/>
        </w:rPr>
        <w:t>3</w:t>
      </w:r>
      <w:r w:rsidRPr="001D0CD2">
        <w:rPr>
          <w:rFonts w:eastAsia="仿宋_GB2312" w:hint="eastAsia"/>
          <w:szCs w:val="21"/>
        </w:rPr>
        <w:t>年为主的弹性学制，最长学习年限为</w:t>
      </w:r>
      <w:r w:rsidRPr="001D0CD2">
        <w:rPr>
          <w:rFonts w:eastAsia="仿宋_GB2312"/>
          <w:szCs w:val="21"/>
        </w:rPr>
        <w:t>5</w:t>
      </w:r>
      <w:r w:rsidRPr="001D0CD2">
        <w:rPr>
          <w:rFonts w:eastAsia="仿宋_GB2312" w:hint="eastAsia"/>
          <w:szCs w:val="21"/>
        </w:rPr>
        <w:t>年。</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2</w:t>
      </w:r>
      <w:r w:rsidRPr="001D0CD2">
        <w:rPr>
          <w:rFonts w:eastAsia="仿宋_GB2312" w:hint="eastAsia"/>
          <w:szCs w:val="21"/>
        </w:rPr>
        <w:t>．总学分不少于</w:t>
      </w:r>
      <w:r w:rsidRPr="001D0CD2">
        <w:rPr>
          <w:rFonts w:eastAsia="仿宋_GB2312"/>
          <w:szCs w:val="21"/>
        </w:rPr>
        <w:t>54</w:t>
      </w:r>
      <w:r w:rsidRPr="001D0CD2">
        <w:rPr>
          <w:rFonts w:eastAsia="仿宋_GB2312" w:hint="eastAsia"/>
          <w:szCs w:val="21"/>
        </w:rPr>
        <w:t>学分（含实践环节</w:t>
      </w:r>
      <w:r w:rsidRPr="001D0CD2">
        <w:rPr>
          <w:rFonts w:eastAsia="仿宋_GB2312"/>
          <w:szCs w:val="21"/>
        </w:rPr>
        <w:t>10</w:t>
      </w:r>
      <w:r w:rsidRPr="001D0CD2">
        <w:rPr>
          <w:rFonts w:eastAsia="仿宋_GB2312" w:hint="eastAsia"/>
          <w:szCs w:val="21"/>
        </w:rPr>
        <w:t>学分，不含论文），课程原则上两学年内修完。</w:t>
      </w:r>
    </w:p>
    <w:p w:rsidR="002F34AA" w:rsidRPr="001D0CD2" w:rsidRDefault="002F34AA" w:rsidP="0084600E">
      <w:pPr>
        <w:spacing w:line="400" w:lineRule="exact"/>
        <w:rPr>
          <w:rFonts w:eastAsia="仿宋_GB2312"/>
          <w:b/>
          <w:bCs/>
          <w:szCs w:val="21"/>
        </w:rPr>
      </w:pPr>
      <w:r w:rsidRPr="001D0CD2">
        <w:rPr>
          <w:rFonts w:eastAsia="仿宋_GB2312" w:hint="eastAsia"/>
          <w:b/>
          <w:bCs/>
          <w:szCs w:val="21"/>
        </w:rPr>
        <w:t>四、培养方式</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采用课程教学和科研实践等多种形式相结合的方式进行培养。</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1</w:t>
      </w:r>
      <w:r w:rsidRPr="001D0CD2">
        <w:rPr>
          <w:rFonts w:eastAsia="仿宋_GB2312" w:hint="eastAsia"/>
          <w:szCs w:val="21"/>
        </w:rPr>
        <w:t>．德：价值观塑造。（</w:t>
      </w:r>
      <w:r w:rsidRPr="001D0CD2">
        <w:rPr>
          <w:rFonts w:eastAsia="仿宋_GB2312"/>
          <w:szCs w:val="21"/>
        </w:rPr>
        <w:t>1</w:t>
      </w:r>
      <w:r w:rsidRPr="001D0CD2">
        <w:rPr>
          <w:rFonts w:eastAsia="仿宋_GB2312" w:hint="eastAsia"/>
          <w:szCs w:val="21"/>
        </w:rPr>
        <w:t>）注重立德树人，在整个培养过程的多个环节融入德育教育；（</w:t>
      </w:r>
      <w:r w:rsidRPr="001D0CD2">
        <w:rPr>
          <w:rFonts w:eastAsia="仿宋_GB2312"/>
          <w:szCs w:val="21"/>
        </w:rPr>
        <w:t>2</w:t>
      </w:r>
      <w:r w:rsidRPr="001D0CD2">
        <w:rPr>
          <w:rFonts w:eastAsia="仿宋_GB2312" w:hint="eastAsia"/>
          <w:szCs w:val="21"/>
        </w:rPr>
        <w:t>）设置《企业伦理与企业哲学》等理论课程诠释原理；（</w:t>
      </w:r>
      <w:r w:rsidRPr="001D0CD2">
        <w:rPr>
          <w:rFonts w:eastAsia="仿宋_GB2312"/>
          <w:szCs w:val="21"/>
        </w:rPr>
        <w:t>3</w:t>
      </w:r>
      <w:r w:rsidRPr="001D0CD2">
        <w:rPr>
          <w:rFonts w:eastAsia="仿宋_GB2312" w:hint="eastAsia"/>
          <w:szCs w:val="21"/>
        </w:rPr>
        <w:t>）注重课程思政，在各门课程的教学中融入思政和道德教育；（</w:t>
      </w:r>
      <w:r w:rsidRPr="001D0CD2">
        <w:rPr>
          <w:rFonts w:eastAsia="仿宋_GB2312"/>
          <w:szCs w:val="21"/>
        </w:rPr>
        <w:t>4</w:t>
      </w:r>
      <w:r w:rsidRPr="001D0CD2">
        <w:rPr>
          <w:rFonts w:eastAsia="仿宋_GB2312" w:hint="eastAsia"/>
          <w:szCs w:val="21"/>
        </w:rPr>
        <w:t>）在各种创新实践活动中引导价值观塑造。</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2</w:t>
      </w:r>
      <w:r w:rsidRPr="001D0CD2">
        <w:rPr>
          <w:rFonts w:eastAsia="仿宋_GB2312" w:hint="eastAsia"/>
          <w:szCs w:val="21"/>
        </w:rPr>
        <w:t>．识：视野拓展。通过课程教学内容的组织、各类讲座、移动课堂、在线课堂、行动学习、研读会等多种方式综合应用，拓展学生视野，提升思想境界。</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3</w:t>
      </w:r>
      <w:r w:rsidRPr="001D0CD2">
        <w:rPr>
          <w:rFonts w:eastAsia="仿宋_GB2312" w:hint="eastAsia"/>
          <w:szCs w:val="21"/>
        </w:rPr>
        <w:t>．才：知识传授。知识传授是</w:t>
      </w:r>
      <w:r w:rsidRPr="001D0CD2">
        <w:rPr>
          <w:rFonts w:eastAsia="仿宋_GB2312"/>
          <w:szCs w:val="21"/>
        </w:rPr>
        <w:t>MBA</w:t>
      </w:r>
      <w:r w:rsidRPr="001D0CD2">
        <w:rPr>
          <w:rFonts w:eastAsia="仿宋_GB2312" w:hint="eastAsia"/>
          <w:szCs w:val="21"/>
        </w:rPr>
        <w:t>教育的基础，通过课堂教学、创新实践、案例教学、课程研讨、模拟实战、行动学习、项目咨询等多种教学形式，培养学生系统的管理思维，掌握系统的管理理论、知识和技能。</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4</w:t>
      </w:r>
      <w:r w:rsidRPr="001D0CD2">
        <w:rPr>
          <w:rFonts w:eastAsia="仿宋_GB2312" w:hint="eastAsia"/>
          <w:szCs w:val="21"/>
        </w:rPr>
        <w:t>．能：能力建设。从两个层次帮助学生提升综合能力。第一个层次：通过多种形式的课程教学帮助学生实现从知识到能力的提升；第二层次：通过案例大赛、创新创业大赛、研习会、行动学习等多种科研实践活动，提升学员的综合能力。</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5</w:t>
      </w:r>
      <w:r w:rsidRPr="001D0CD2">
        <w:rPr>
          <w:rFonts w:eastAsia="仿宋_GB2312" w:hint="eastAsia"/>
          <w:szCs w:val="21"/>
        </w:rPr>
        <w:t>．体：身心健康。通过在入学教育中设置拓展训练环节、培养过程中鼓励学生参加各种体育运动、心理咨询等活动，使学生具备健康的身心和充沛的精力。</w:t>
      </w:r>
    </w:p>
    <w:p w:rsidR="002F34AA" w:rsidRPr="001D0CD2" w:rsidRDefault="002F34AA" w:rsidP="00894011">
      <w:pPr>
        <w:spacing w:line="400" w:lineRule="exact"/>
        <w:rPr>
          <w:rFonts w:eastAsia="仿宋_GB2312"/>
          <w:b/>
          <w:bCs/>
          <w:szCs w:val="21"/>
        </w:rPr>
      </w:pPr>
      <w:r w:rsidRPr="001D0CD2">
        <w:rPr>
          <w:rFonts w:eastAsia="仿宋_GB2312"/>
          <w:b/>
          <w:bCs/>
          <w:szCs w:val="21"/>
        </w:rPr>
        <w:br w:type="page"/>
      </w:r>
      <w:r w:rsidRPr="001D0CD2">
        <w:rPr>
          <w:rFonts w:eastAsia="仿宋_GB2312" w:hint="eastAsia"/>
          <w:b/>
          <w:bCs/>
          <w:szCs w:val="21"/>
        </w:rPr>
        <w:t>五、课程设置</w:t>
      </w:r>
    </w:p>
    <w:p w:rsidR="002F34AA" w:rsidRPr="001D0CD2" w:rsidRDefault="002F34AA" w:rsidP="001D0CD2">
      <w:pPr>
        <w:spacing w:line="400" w:lineRule="exact"/>
        <w:jc w:val="center"/>
        <w:rPr>
          <w:rFonts w:eastAsia="仿宋_GB2312"/>
          <w:b/>
          <w:szCs w:val="21"/>
        </w:rPr>
      </w:pPr>
      <w:r w:rsidRPr="001D0CD2">
        <w:rPr>
          <w:rFonts w:eastAsia="仿宋_GB2312" w:hint="eastAsia"/>
          <w:b/>
          <w:szCs w:val="21"/>
        </w:rPr>
        <w:t>工商管理硕士课程设置表（表中标注</w:t>
      </w:r>
      <w:r w:rsidRPr="001D0CD2">
        <w:rPr>
          <w:rFonts w:eastAsia="仿宋_GB2312"/>
          <w:b/>
          <w:szCs w:val="21"/>
        </w:rPr>
        <w:t>“</w:t>
      </w:r>
      <w:r w:rsidRPr="001D0CD2">
        <w:rPr>
          <w:rFonts w:ascii="宋体" w:hAnsi="宋体" w:cs="宋体" w:hint="eastAsia"/>
          <w:b/>
          <w:szCs w:val="21"/>
        </w:rPr>
        <w:t>※</w:t>
      </w:r>
      <w:r w:rsidRPr="001D0CD2">
        <w:rPr>
          <w:rFonts w:eastAsia="仿宋_GB2312"/>
          <w:b/>
          <w:szCs w:val="21"/>
        </w:rPr>
        <w:t>”</w:t>
      </w:r>
      <w:r w:rsidRPr="001D0CD2">
        <w:rPr>
          <w:rFonts w:eastAsia="仿宋_GB2312" w:hint="eastAsia"/>
          <w:b/>
          <w:szCs w:val="21"/>
        </w:rPr>
        <w:t>的课程为与企事业单位共建课程）</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50"/>
        <w:gridCol w:w="1276"/>
        <w:gridCol w:w="3371"/>
        <w:gridCol w:w="567"/>
        <w:gridCol w:w="708"/>
        <w:gridCol w:w="709"/>
        <w:gridCol w:w="567"/>
      </w:tblGrid>
      <w:tr w:rsidR="002F34AA" w:rsidRPr="001D0CD2" w:rsidTr="00FD5830">
        <w:trPr>
          <w:cantSplit/>
          <w:trHeight w:val="340"/>
          <w:jc w:val="center"/>
        </w:trPr>
        <w:tc>
          <w:tcPr>
            <w:tcW w:w="534" w:type="dxa"/>
            <w:vAlign w:val="center"/>
          </w:tcPr>
          <w:p w:rsidR="002F34AA" w:rsidRPr="001D0CD2" w:rsidRDefault="002F34AA" w:rsidP="00FD5830">
            <w:pPr>
              <w:jc w:val="center"/>
              <w:rPr>
                <w:rFonts w:eastAsia="仿宋_GB2312"/>
                <w:szCs w:val="21"/>
              </w:rPr>
            </w:pPr>
          </w:p>
        </w:tc>
        <w:tc>
          <w:tcPr>
            <w:tcW w:w="850" w:type="dxa"/>
            <w:vAlign w:val="center"/>
          </w:tcPr>
          <w:p w:rsidR="002F34AA" w:rsidRPr="001D0CD2" w:rsidRDefault="002F34AA" w:rsidP="002F34AA">
            <w:pPr>
              <w:ind w:leftChars="-30" w:left="31680" w:rightChars="-30" w:right="31680"/>
              <w:jc w:val="center"/>
              <w:rPr>
                <w:rFonts w:eastAsia="仿宋_GB2312"/>
                <w:b/>
                <w:szCs w:val="21"/>
              </w:rPr>
            </w:pPr>
            <w:r w:rsidRPr="001D0CD2">
              <w:rPr>
                <w:rFonts w:eastAsia="仿宋_GB2312" w:hint="eastAsia"/>
                <w:b/>
                <w:szCs w:val="21"/>
              </w:rPr>
              <w:t>课程</w:t>
            </w:r>
          </w:p>
          <w:p w:rsidR="002F34AA" w:rsidRPr="001D0CD2" w:rsidRDefault="002F34AA" w:rsidP="002F34AA">
            <w:pPr>
              <w:ind w:leftChars="-30" w:left="31680" w:rightChars="-30" w:right="31680"/>
              <w:jc w:val="center"/>
              <w:rPr>
                <w:rFonts w:eastAsia="仿宋_GB2312"/>
                <w:b/>
                <w:szCs w:val="21"/>
              </w:rPr>
            </w:pPr>
            <w:r w:rsidRPr="001D0CD2">
              <w:rPr>
                <w:rFonts w:eastAsia="仿宋_GB2312" w:hint="eastAsia"/>
                <w:b/>
                <w:szCs w:val="21"/>
              </w:rPr>
              <w:t>类型</w:t>
            </w:r>
          </w:p>
        </w:tc>
        <w:tc>
          <w:tcPr>
            <w:tcW w:w="1276"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课程编号</w:t>
            </w:r>
          </w:p>
        </w:tc>
        <w:tc>
          <w:tcPr>
            <w:tcW w:w="3371"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课程名称</w:t>
            </w:r>
          </w:p>
        </w:tc>
        <w:tc>
          <w:tcPr>
            <w:tcW w:w="567"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学分</w:t>
            </w:r>
          </w:p>
        </w:tc>
        <w:tc>
          <w:tcPr>
            <w:tcW w:w="708"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开课</w:t>
            </w:r>
          </w:p>
          <w:p w:rsidR="002F34AA" w:rsidRPr="001D0CD2" w:rsidRDefault="002F34AA" w:rsidP="00FD5830">
            <w:pPr>
              <w:jc w:val="center"/>
              <w:rPr>
                <w:rFonts w:eastAsia="仿宋_GB2312"/>
                <w:b/>
                <w:szCs w:val="21"/>
              </w:rPr>
            </w:pPr>
            <w:r w:rsidRPr="001D0CD2">
              <w:rPr>
                <w:rFonts w:eastAsia="仿宋_GB2312" w:hint="eastAsia"/>
                <w:b/>
                <w:szCs w:val="21"/>
              </w:rPr>
              <w:t>学期</w:t>
            </w:r>
          </w:p>
        </w:tc>
        <w:tc>
          <w:tcPr>
            <w:tcW w:w="709"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考核</w:t>
            </w:r>
          </w:p>
          <w:p w:rsidR="002F34AA" w:rsidRPr="001D0CD2" w:rsidRDefault="002F34AA" w:rsidP="00FD5830">
            <w:pPr>
              <w:jc w:val="center"/>
              <w:rPr>
                <w:rFonts w:eastAsia="仿宋_GB2312"/>
                <w:b/>
                <w:szCs w:val="21"/>
              </w:rPr>
            </w:pPr>
            <w:r w:rsidRPr="001D0CD2">
              <w:rPr>
                <w:rFonts w:eastAsia="仿宋_GB2312" w:hint="eastAsia"/>
                <w:b/>
                <w:szCs w:val="21"/>
              </w:rPr>
              <w:t>方式</w:t>
            </w:r>
          </w:p>
        </w:tc>
        <w:tc>
          <w:tcPr>
            <w:tcW w:w="567" w:type="dxa"/>
            <w:vAlign w:val="center"/>
          </w:tcPr>
          <w:p w:rsidR="002F34AA" w:rsidRPr="001D0CD2" w:rsidRDefault="002F34AA" w:rsidP="00FD5830">
            <w:pPr>
              <w:jc w:val="center"/>
              <w:rPr>
                <w:rFonts w:eastAsia="仿宋_GB2312"/>
                <w:b/>
                <w:szCs w:val="21"/>
              </w:rPr>
            </w:pPr>
            <w:r w:rsidRPr="001D0CD2">
              <w:rPr>
                <w:rFonts w:eastAsia="仿宋_GB2312" w:hint="eastAsia"/>
                <w:b/>
                <w:szCs w:val="21"/>
              </w:rPr>
              <w:t>备注</w:t>
            </w:r>
          </w:p>
        </w:tc>
      </w:tr>
      <w:tr w:rsidR="002F34AA" w:rsidRPr="001D0CD2" w:rsidTr="00FD5830">
        <w:trPr>
          <w:cantSplit/>
          <w:trHeight w:val="284"/>
          <w:jc w:val="center"/>
        </w:trPr>
        <w:tc>
          <w:tcPr>
            <w:tcW w:w="534" w:type="dxa"/>
            <w:vMerge w:val="restart"/>
            <w:textDirection w:val="tbRlV"/>
            <w:vAlign w:val="center"/>
          </w:tcPr>
          <w:p w:rsidR="002F34AA" w:rsidRPr="001D0CD2" w:rsidRDefault="002F34AA" w:rsidP="00FD5830">
            <w:pPr>
              <w:jc w:val="center"/>
              <w:rPr>
                <w:rFonts w:eastAsia="仿宋_GB2312"/>
                <w:szCs w:val="21"/>
              </w:rPr>
            </w:pPr>
            <w:r w:rsidRPr="001D0CD2">
              <w:rPr>
                <w:rFonts w:eastAsia="仿宋_GB2312" w:hint="eastAsia"/>
                <w:szCs w:val="21"/>
              </w:rPr>
              <w:t>必修模块</w:t>
            </w: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公共</w:t>
            </w:r>
          </w:p>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基础</w:t>
            </w: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S123A003</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中国特色社会主义理论与实践</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restart"/>
            <w:vAlign w:val="center"/>
          </w:tcPr>
          <w:p w:rsidR="002F34AA" w:rsidRPr="001D0CD2" w:rsidRDefault="002F34AA" w:rsidP="00FD5830">
            <w:pPr>
              <w:jc w:val="center"/>
              <w:rPr>
                <w:rFonts w:eastAsia="仿宋_GB2312"/>
                <w:szCs w:val="21"/>
              </w:rPr>
            </w:pPr>
            <w:r w:rsidRPr="001D0CD2">
              <w:rPr>
                <w:rFonts w:eastAsia="仿宋_GB2312" w:hint="eastAsia"/>
                <w:szCs w:val="21"/>
              </w:rPr>
              <w:t>必修</w:t>
            </w:r>
            <w:r w:rsidRPr="001D0CD2">
              <w:rPr>
                <w:rFonts w:eastAsia="仿宋_GB2312"/>
                <w:szCs w:val="21"/>
              </w:rPr>
              <w:t>36</w:t>
            </w:r>
            <w:r w:rsidRPr="001D0CD2">
              <w:rPr>
                <w:rFonts w:eastAsia="仿宋_GB2312" w:hint="eastAsia"/>
                <w:szCs w:val="21"/>
              </w:rPr>
              <w:t>学分</w:t>
            </w: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S107M002</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商务英语</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S107M072</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管理学原理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S107M004</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管理经济学</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S107M001</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企业伦理与企业社会责任</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S107M003</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数据模型与决策</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Default="002F34AA" w:rsidP="002F34AA">
            <w:pPr>
              <w:ind w:leftChars="-30" w:left="31680" w:rightChars="-30" w:right="31680"/>
              <w:jc w:val="center"/>
              <w:rPr>
                <w:rFonts w:eastAsia="仿宋_GB2312"/>
                <w:szCs w:val="21"/>
              </w:rPr>
            </w:pPr>
            <w:r w:rsidRPr="001D0CD2">
              <w:rPr>
                <w:rFonts w:eastAsia="仿宋_GB2312" w:hint="eastAsia"/>
                <w:szCs w:val="21"/>
              </w:rPr>
              <w:t>专业</w:t>
            </w:r>
          </w:p>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必修</w:t>
            </w: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S107M005</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市场调研</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S107M007</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组织行为学</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S107M008</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战略管理</w:t>
            </w:r>
            <w:r w:rsidRPr="001D0CD2">
              <w:rPr>
                <w:rFonts w:ascii="宋体" w:hAnsi="宋体" w:cs="宋体" w:hint="eastAsia"/>
                <w:b/>
                <w:kern w:val="0"/>
                <w:szCs w:val="21"/>
              </w:rPr>
              <w:t>※</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textDirection w:val="tbRlV"/>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S107M009</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营销管理</w:t>
            </w:r>
            <w:r w:rsidRPr="001D0CD2">
              <w:rPr>
                <w:rFonts w:ascii="宋体" w:hAnsi="宋体" w:cs="宋体" w:hint="eastAsia"/>
                <w:b/>
                <w:kern w:val="0"/>
                <w:szCs w:val="21"/>
              </w:rPr>
              <w:t>※</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S107M010</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会计学</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S107M011</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生产运作管理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S107M012</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管理信息系统</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S107M013</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财务管理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S107M014</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人力资源管理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S107M015</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质量管理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S107M073</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国际商务</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jc w:val="center"/>
              <w:rPr>
                <w:rFonts w:eastAsia="仿宋_GB2312"/>
                <w:szCs w:val="21"/>
              </w:rPr>
            </w:pPr>
            <w:r w:rsidRPr="001D0CD2">
              <w:rPr>
                <w:rFonts w:eastAsia="仿宋_GB2312"/>
                <w:szCs w:val="21"/>
              </w:rPr>
              <w:t>S107M064</w:t>
            </w:r>
          </w:p>
        </w:tc>
        <w:tc>
          <w:tcPr>
            <w:tcW w:w="3371" w:type="dxa"/>
            <w:vAlign w:val="center"/>
          </w:tcPr>
          <w:p w:rsidR="002F34AA" w:rsidRPr="001D0CD2" w:rsidRDefault="002F34AA" w:rsidP="00FD5830">
            <w:pPr>
              <w:rPr>
                <w:rFonts w:eastAsia="仿宋_GB2312"/>
                <w:kern w:val="0"/>
                <w:szCs w:val="21"/>
              </w:rPr>
            </w:pPr>
            <w:r w:rsidRPr="001D0CD2">
              <w:rPr>
                <w:rFonts w:eastAsia="仿宋_GB2312" w:hint="eastAsia"/>
                <w:kern w:val="0"/>
                <w:szCs w:val="21"/>
              </w:rPr>
              <w:t>商法</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2</w:t>
            </w:r>
          </w:p>
        </w:tc>
        <w:tc>
          <w:tcPr>
            <w:tcW w:w="708"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秋</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考试</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restart"/>
            <w:vAlign w:val="center"/>
          </w:tcPr>
          <w:p w:rsidR="002F34AA" w:rsidRPr="001D0CD2" w:rsidRDefault="002F34AA" w:rsidP="00FD5830">
            <w:pPr>
              <w:jc w:val="center"/>
              <w:rPr>
                <w:rFonts w:eastAsia="仿宋_GB2312"/>
                <w:szCs w:val="21"/>
              </w:rPr>
            </w:pPr>
            <w:r w:rsidRPr="001D0CD2">
              <w:rPr>
                <w:rFonts w:eastAsia="仿宋_GB2312" w:hint="eastAsia"/>
                <w:szCs w:val="21"/>
              </w:rPr>
              <w:t>选修课</w:t>
            </w: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方向一：战略管理与变革</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S107M074</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企业管理诊断与咨询</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FD583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kern w:val="0"/>
                <w:szCs w:val="21"/>
              </w:rPr>
            </w:pPr>
            <w:r w:rsidRPr="001D0CD2">
              <w:rPr>
                <w:rFonts w:eastAsia="仿宋_GB2312" w:hint="eastAsia"/>
                <w:kern w:val="0"/>
                <w:szCs w:val="21"/>
              </w:rPr>
              <w:t>考查</w:t>
            </w:r>
          </w:p>
        </w:tc>
        <w:tc>
          <w:tcPr>
            <w:tcW w:w="567" w:type="dxa"/>
            <w:vMerge w:val="restart"/>
            <w:vAlign w:val="center"/>
          </w:tcPr>
          <w:p w:rsidR="002F34AA" w:rsidRPr="001D0CD2" w:rsidRDefault="002F34AA" w:rsidP="00FD5830">
            <w:pPr>
              <w:jc w:val="center"/>
              <w:rPr>
                <w:rFonts w:eastAsia="仿宋_GB2312"/>
                <w:szCs w:val="21"/>
              </w:rPr>
            </w:pPr>
            <w:r w:rsidRPr="001D0CD2">
              <w:rPr>
                <w:rFonts w:eastAsia="仿宋_GB2312" w:hint="eastAsia"/>
                <w:szCs w:val="21"/>
              </w:rPr>
              <w:t>限定最多在三个方向中选修</w:t>
            </w:r>
          </w:p>
          <w:p w:rsidR="002F34AA" w:rsidRPr="001D0CD2" w:rsidRDefault="002F34AA" w:rsidP="00FD5830">
            <w:pPr>
              <w:jc w:val="center"/>
              <w:rPr>
                <w:rFonts w:eastAsia="仿宋_GB2312"/>
                <w:szCs w:val="21"/>
              </w:rPr>
            </w:pPr>
            <w:r w:rsidRPr="001D0CD2">
              <w:rPr>
                <w:rFonts w:eastAsia="仿宋_GB2312"/>
                <w:szCs w:val="21"/>
              </w:rPr>
              <w:t>8</w:t>
            </w:r>
          </w:p>
          <w:p w:rsidR="002F34AA" w:rsidRPr="001D0CD2" w:rsidRDefault="002F34AA" w:rsidP="00FD5830">
            <w:pPr>
              <w:jc w:val="center"/>
              <w:rPr>
                <w:rFonts w:eastAsia="仿宋_GB2312"/>
                <w:szCs w:val="21"/>
              </w:rPr>
            </w:pPr>
            <w:r w:rsidRPr="001D0CD2">
              <w:rPr>
                <w:rFonts w:eastAsia="仿宋_GB2312" w:hint="eastAsia"/>
                <w:szCs w:val="21"/>
              </w:rPr>
              <w:t>学分</w:t>
            </w: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S107M075</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组织变革管理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FD583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S107M076</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商业模式创新</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S107M077</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新时代战略思维</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方向二：</w:t>
            </w:r>
          </w:p>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智能制造与运营管理</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S107M078</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智能制造下的工业模式创新</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S107M079</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精益六西格玛及其应用</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S107M080</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供应链管理创新与实践</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S107M081</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精益管理创新与实践</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S107M082</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项目计划与控制</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S107M083</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智慧物流及其应用</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方向三：大数据与商务决策</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S107M084</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大数据与商业分析</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S107M085</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企业舆情与</w:t>
            </w:r>
            <w:r w:rsidRPr="001D0CD2">
              <w:rPr>
                <w:rFonts w:eastAsia="仿宋_GB2312"/>
                <w:szCs w:val="21"/>
              </w:rPr>
              <w:t>WEB</w:t>
            </w:r>
            <w:r w:rsidRPr="001D0CD2">
              <w:rPr>
                <w:rFonts w:eastAsia="仿宋_GB2312" w:hint="eastAsia"/>
                <w:szCs w:val="21"/>
              </w:rPr>
              <w:t>分析</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S107M086</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数据挖掘与精准营销</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S107M087</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金融大数据分析</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方向四：人力资源管理与领导力</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S107M088</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薪酬管理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S107M089</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员工绩效评估</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S107M090</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人力资源测量与评价（实训）</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S107M091</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领导力与执行力</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S107M092</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企业员工培训管理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S107M093</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本土化用人策略</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bl>
    <w:p w:rsidR="002F34AA" w:rsidRDefault="002F34AA"/>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50"/>
        <w:gridCol w:w="1276"/>
        <w:gridCol w:w="3371"/>
        <w:gridCol w:w="567"/>
        <w:gridCol w:w="708"/>
        <w:gridCol w:w="709"/>
        <w:gridCol w:w="567"/>
      </w:tblGrid>
      <w:tr w:rsidR="002F34AA" w:rsidRPr="001D0CD2" w:rsidTr="00941C55">
        <w:trPr>
          <w:cantSplit/>
          <w:trHeight w:val="284"/>
          <w:jc w:val="center"/>
        </w:trPr>
        <w:tc>
          <w:tcPr>
            <w:tcW w:w="534" w:type="dxa"/>
            <w:vMerge w:val="restart"/>
            <w:vAlign w:val="center"/>
          </w:tcPr>
          <w:p w:rsidR="002F34AA" w:rsidRPr="001D0CD2" w:rsidRDefault="002F34AA" w:rsidP="00065AB7">
            <w:pPr>
              <w:jc w:val="center"/>
              <w:rPr>
                <w:rFonts w:eastAsia="仿宋_GB2312"/>
                <w:szCs w:val="21"/>
              </w:rPr>
            </w:pPr>
          </w:p>
        </w:tc>
        <w:tc>
          <w:tcPr>
            <w:tcW w:w="850" w:type="dxa"/>
            <w:vMerge w:val="restart"/>
            <w:vAlign w:val="center"/>
          </w:tcPr>
          <w:p w:rsidR="002F34AA" w:rsidRPr="00941C55" w:rsidRDefault="002F34AA" w:rsidP="00941C55">
            <w:pPr>
              <w:jc w:val="center"/>
              <w:rPr>
                <w:rFonts w:eastAsia="仿宋_GB2312"/>
                <w:b/>
                <w:szCs w:val="21"/>
              </w:rPr>
            </w:pPr>
            <w:r w:rsidRPr="00941C55">
              <w:rPr>
                <w:rFonts w:eastAsia="仿宋_GB2312" w:hint="eastAsia"/>
                <w:b/>
                <w:szCs w:val="21"/>
              </w:rPr>
              <w:t>课程</w:t>
            </w:r>
          </w:p>
          <w:p w:rsidR="002F34AA" w:rsidRPr="00941C55" w:rsidRDefault="002F34AA" w:rsidP="00941C55">
            <w:pPr>
              <w:jc w:val="center"/>
              <w:rPr>
                <w:rFonts w:eastAsia="仿宋_GB2312"/>
                <w:b/>
                <w:szCs w:val="21"/>
              </w:rPr>
            </w:pPr>
            <w:r w:rsidRPr="00941C55">
              <w:rPr>
                <w:rFonts w:eastAsia="仿宋_GB2312" w:hint="eastAsia"/>
                <w:b/>
                <w:szCs w:val="21"/>
              </w:rPr>
              <w:t>类型</w:t>
            </w:r>
          </w:p>
        </w:tc>
        <w:tc>
          <w:tcPr>
            <w:tcW w:w="1276" w:type="dxa"/>
            <w:vAlign w:val="center"/>
          </w:tcPr>
          <w:p w:rsidR="002F34AA" w:rsidRPr="00941C55" w:rsidRDefault="002F34AA" w:rsidP="00941C55">
            <w:pPr>
              <w:jc w:val="center"/>
              <w:rPr>
                <w:rFonts w:eastAsia="仿宋_GB2312"/>
                <w:b/>
                <w:szCs w:val="21"/>
              </w:rPr>
            </w:pPr>
            <w:r w:rsidRPr="00941C55">
              <w:rPr>
                <w:rFonts w:eastAsia="仿宋_GB2312" w:hint="eastAsia"/>
                <w:b/>
                <w:szCs w:val="21"/>
              </w:rPr>
              <w:t>课程编号</w:t>
            </w:r>
          </w:p>
        </w:tc>
        <w:tc>
          <w:tcPr>
            <w:tcW w:w="3371" w:type="dxa"/>
            <w:vAlign w:val="center"/>
          </w:tcPr>
          <w:p w:rsidR="002F34AA" w:rsidRPr="00941C55" w:rsidRDefault="002F34AA" w:rsidP="00941C55">
            <w:pPr>
              <w:jc w:val="center"/>
              <w:rPr>
                <w:rFonts w:eastAsia="仿宋_GB2312"/>
                <w:b/>
                <w:szCs w:val="21"/>
              </w:rPr>
            </w:pPr>
            <w:r w:rsidRPr="00941C55">
              <w:rPr>
                <w:rFonts w:eastAsia="仿宋_GB2312" w:hint="eastAsia"/>
                <w:b/>
                <w:szCs w:val="21"/>
              </w:rPr>
              <w:t>课程名称</w:t>
            </w:r>
          </w:p>
        </w:tc>
        <w:tc>
          <w:tcPr>
            <w:tcW w:w="567" w:type="dxa"/>
            <w:vAlign w:val="center"/>
          </w:tcPr>
          <w:p w:rsidR="002F34AA" w:rsidRPr="00941C55" w:rsidRDefault="002F34AA" w:rsidP="00065AB7">
            <w:pPr>
              <w:jc w:val="center"/>
              <w:rPr>
                <w:rFonts w:eastAsia="仿宋_GB2312"/>
                <w:b/>
                <w:szCs w:val="21"/>
              </w:rPr>
            </w:pPr>
            <w:r w:rsidRPr="00941C55">
              <w:rPr>
                <w:rFonts w:eastAsia="仿宋_GB2312" w:hint="eastAsia"/>
                <w:b/>
                <w:szCs w:val="21"/>
              </w:rPr>
              <w:t>学分</w:t>
            </w:r>
          </w:p>
        </w:tc>
        <w:tc>
          <w:tcPr>
            <w:tcW w:w="708" w:type="dxa"/>
            <w:vAlign w:val="center"/>
          </w:tcPr>
          <w:p w:rsidR="002F34AA" w:rsidRPr="00941C55" w:rsidRDefault="002F34AA" w:rsidP="00065AB7">
            <w:pPr>
              <w:jc w:val="center"/>
              <w:rPr>
                <w:rFonts w:eastAsia="仿宋_GB2312"/>
                <w:b/>
                <w:szCs w:val="21"/>
              </w:rPr>
            </w:pPr>
            <w:r w:rsidRPr="00941C55">
              <w:rPr>
                <w:rFonts w:eastAsia="仿宋_GB2312" w:hint="eastAsia"/>
                <w:b/>
                <w:szCs w:val="21"/>
              </w:rPr>
              <w:t>开课</w:t>
            </w:r>
          </w:p>
          <w:p w:rsidR="002F34AA" w:rsidRPr="00941C55" w:rsidRDefault="002F34AA" w:rsidP="00065AB7">
            <w:pPr>
              <w:jc w:val="center"/>
              <w:rPr>
                <w:rFonts w:eastAsia="仿宋_GB2312"/>
                <w:b/>
                <w:szCs w:val="21"/>
              </w:rPr>
            </w:pPr>
            <w:r w:rsidRPr="00941C55">
              <w:rPr>
                <w:rFonts w:eastAsia="仿宋_GB2312" w:hint="eastAsia"/>
                <w:b/>
                <w:szCs w:val="21"/>
              </w:rPr>
              <w:t>学期</w:t>
            </w:r>
          </w:p>
        </w:tc>
        <w:tc>
          <w:tcPr>
            <w:tcW w:w="709" w:type="dxa"/>
            <w:vAlign w:val="center"/>
          </w:tcPr>
          <w:p w:rsidR="002F34AA" w:rsidRPr="00941C55" w:rsidRDefault="002F34AA" w:rsidP="00065AB7">
            <w:pPr>
              <w:jc w:val="center"/>
              <w:rPr>
                <w:rFonts w:eastAsia="仿宋_GB2312"/>
                <w:b/>
                <w:szCs w:val="21"/>
              </w:rPr>
            </w:pPr>
            <w:r w:rsidRPr="00941C55">
              <w:rPr>
                <w:rFonts w:eastAsia="仿宋_GB2312" w:hint="eastAsia"/>
                <w:b/>
                <w:szCs w:val="21"/>
              </w:rPr>
              <w:t>考核</w:t>
            </w:r>
          </w:p>
          <w:p w:rsidR="002F34AA" w:rsidRPr="00941C55" w:rsidRDefault="002F34AA" w:rsidP="00065AB7">
            <w:pPr>
              <w:jc w:val="center"/>
              <w:rPr>
                <w:rFonts w:eastAsia="仿宋_GB2312"/>
                <w:b/>
                <w:szCs w:val="21"/>
              </w:rPr>
            </w:pPr>
            <w:r w:rsidRPr="00941C55">
              <w:rPr>
                <w:rFonts w:eastAsia="仿宋_GB2312" w:hint="eastAsia"/>
                <w:b/>
                <w:szCs w:val="21"/>
              </w:rPr>
              <w:t>方式</w:t>
            </w:r>
          </w:p>
        </w:tc>
        <w:tc>
          <w:tcPr>
            <w:tcW w:w="567" w:type="dxa"/>
            <w:vMerge w:val="restart"/>
            <w:vAlign w:val="center"/>
          </w:tcPr>
          <w:p w:rsidR="002F34AA" w:rsidRPr="00941C55" w:rsidRDefault="002F34AA" w:rsidP="00065AB7">
            <w:pPr>
              <w:jc w:val="center"/>
              <w:rPr>
                <w:rFonts w:eastAsia="仿宋_GB2312"/>
                <w:b/>
                <w:szCs w:val="21"/>
              </w:rPr>
            </w:pPr>
            <w:r w:rsidRPr="00941C55">
              <w:rPr>
                <w:rFonts w:eastAsia="仿宋_GB2312" w:hint="eastAsia"/>
                <w:b/>
                <w:szCs w:val="21"/>
              </w:rPr>
              <w:t>备注</w:t>
            </w:r>
          </w:p>
        </w:tc>
      </w:tr>
      <w:tr w:rsidR="002F34AA" w:rsidRPr="001D0CD2" w:rsidTr="006A654E">
        <w:trPr>
          <w:cantSplit/>
          <w:trHeight w:val="284"/>
          <w:jc w:val="center"/>
        </w:trPr>
        <w:tc>
          <w:tcPr>
            <w:tcW w:w="534" w:type="dxa"/>
            <w:vMerge w:val="restart"/>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方向五：新经济与市场营销</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S107M094</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新媒体传播与整合</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restart"/>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S107M095</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品牌与服务营销</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S107M096</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管理沟通与社会化营销</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S107M097</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社群与圈子营销运营</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S107M098</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智能化传播与营销</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S107M099</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新经济与营销模式创新</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hRule="exact" w:val="340"/>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方向六：财务、金融与资本市场</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S107M100</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公司并购与重组</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hRule="exact" w:val="340"/>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S107M101</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金融工具与金融市场</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hRule="exact" w:val="340"/>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S107M102</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业财融合与财务共享</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hRule="exact" w:val="340"/>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S107M103</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税制改革与税收筹划</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366"/>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方向七：管理会计与内部控制</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S107M104</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报表分析与财务诊断</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377"/>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S107M105</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成本管理与控制</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410"/>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S107M106</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内部控制与风险管理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93"/>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S107M107</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战略预算管理与绩效评价</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restart"/>
            <w:vAlign w:val="center"/>
          </w:tcPr>
          <w:p w:rsidR="002F34AA" w:rsidRPr="001D0CD2" w:rsidRDefault="002F34AA" w:rsidP="002F34AA">
            <w:pPr>
              <w:ind w:leftChars="-30" w:left="31680" w:rightChars="-30" w:right="31680"/>
              <w:jc w:val="center"/>
              <w:rPr>
                <w:rFonts w:eastAsia="仿宋_GB2312"/>
                <w:szCs w:val="21"/>
              </w:rPr>
            </w:pPr>
            <w:r w:rsidRPr="001D0CD2">
              <w:rPr>
                <w:rFonts w:eastAsia="仿宋_GB2312" w:hint="eastAsia"/>
                <w:szCs w:val="21"/>
              </w:rPr>
              <w:t>方向八：创新与创业管理</w:t>
            </w: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S107M108</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创业机会识别与评价</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S107M109</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创新创意与企业家精神</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S107M110</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创业团队建设</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S107M111</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创业融资</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S107M112</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商业计划与实战</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r w:rsidR="002F34AA" w:rsidRPr="001D0CD2" w:rsidTr="00FD5830">
        <w:trPr>
          <w:cantSplit/>
          <w:trHeight w:val="284"/>
          <w:jc w:val="center"/>
        </w:trPr>
        <w:tc>
          <w:tcPr>
            <w:tcW w:w="534" w:type="dxa"/>
            <w:vMerge/>
            <w:vAlign w:val="center"/>
          </w:tcPr>
          <w:p w:rsidR="002F34AA" w:rsidRPr="001D0CD2" w:rsidRDefault="002F34AA" w:rsidP="00FD5830">
            <w:pPr>
              <w:jc w:val="center"/>
              <w:rPr>
                <w:rFonts w:eastAsia="仿宋_GB2312"/>
                <w:szCs w:val="21"/>
              </w:rPr>
            </w:pPr>
          </w:p>
        </w:tc>
        <w:tc>
          <w:tcPr>
            <w:tcW w:w="850" w:type="dxa"/>
            <w:vMerge/>
            <w:vAlign w:val="center"/>
          </w:tcPr>
          <w:p w:rsidR="002F34AA" w:rsidRPr="001D0CD2" w:rsidRDefault="002F34AA" w:rsidP="002F34AA">
            <w:pPr>
              <w:ind w:leftChars="-30" w:left="31680" w:rightChars="-30" w:right="31680"/>
              <w:jc w:val="center"/>
              <w:rPr>
                <w:rFonts w:eastAsia="仿宋_GB2312"/>
                <w:szCs w:val="21"/>
              </w:rPr>
            </w:pPr>
          </w:p>
        </w:tc>
        <w:tc>
          <w:tcPr>
            <w:tcW w:w="1276" w:type="dxa"/>
            <w:vAlign w:val="center"/>
          </w:tcPr>
          <w:p w:rsidR="002F34AA" w:rsidRPr="001D0CD2" w:rsidRDefault="002F34AA" w:rsidP="00FD5830">
            <w:pPr>
              <w:widowControl/>
              <w:jc w:val="center"/>
              <w:textAlignment w:val="center"/>
              <w:rPr>
                <w:rFonts w:eastAsia="仿宋_GB2312"/>
                <w:sz w:val="20"/>
                <w:szCs w:val="20"/>
              </w:rPr>
            </w:pPr>
            <w:r w:rsidRPr="001D0CD2">
              <w:rPr>
                <w:rFonts w:eastAsia="等线"/>
                <w:kern w:val="0"/>
                <w:szCs w:val="21"/>
              </w:rPr>
              <w:t>S107M113</w:t>
            </w:r>
          </w:p>
        </w:tc>
        <w:tc>
          <w:tcPr>
            <w:tcW w:w="3371" w:type="dxa"/>
            <w:vAlign w:val="center"/>
          </w:tcPr>
          <w:p w:rsidR="002F34AA" w:rsidRPr="001D0CD2" w:rsidRDefault="002F34AA" w:rsidP="00FD5830">
            <w:pPr>
              <w:rPr>
                <w:rFonts w:eastAsia="仿宋_GB2312"/>
                <w:szCs w:val="21"/>
              </w:rPr>
            </w:pPr>
            <w:r w:rsidRPr="001D0CD2">
              <w:rPr>
                <w:rFonts w:eastAsia="仿宋_GB2312" w:hint="eastAsia"/>
                <w:szCs w:val="21"/>
              </w:rPr>
              <w:t>新技术创业管理</w:t>
            </w:r>
          </w:p>
        </w:tc>
        <w:tc>
          <w:tcPr>
            <w:tcW w:w="567" w:type="dxa"/>
            <w:vAlign w:val="center"/>
          </w:tcPr>
          <w:p w:rsidR="002F34AA" w:rsidRPr="001D0CD2" w:rsidRDefault="002F34AA" w:rsidP="00FD5830">
            <w:pPr>
              <w:jc w:val="center"/>
              <w:rPr>
                <w:rFonts w:eastAsia="仿宋_GB2312"/>
                <w:szCs w:val="21"/>
              </w:rPr>
            </w:pPr>
            <w:r w:rsidRPr="001D0CD2">
              <w:rPr>
                <w:rFonts w:eastAsia="仿宋_GB2312"/>
                <w:szCs w:val="21"/>
              </w:rPr>
              <w:t>1</w:t>
            </w:r>
          </w:p>
        </w:tc>
        <w:tc>
          <w:tcPr>
            <w:tcW w:w="708" w:type="dxa"/>
            <w:vAlign w:val="center"/>
          </w:tcPr>
          <w:p w:rsidR="002F34AA" w:rsidRPr="001D0CD2" w:rsidRDefault="002F34AA" w:rsidP="009E1790">
            <w:pPr>
              <w:jc w:val="center"/>
              <w:rPr>
                <w:rFonts w:eastAsia="仿宋_GB2312"/>
                <w:kern w:val="0"/>
                <w:szCs w:val="21"/>
              </w:rPr>
            </w:pPr>
            <w:r>
              <w:rPr>
                <w:rFonts w:eastAsia="仿宋_GB2312" w:hint="eastAsia"/>
                <w:kern w:val="0"/>
                <w:szCs w:val="21"/>
              </w:rPr>
              <w:t>春</w:t>
            </w:r>
          </w:p>
        </w:tc>
        <w:tc>
          <w:tcPr>
            <w:tcW w:w="709" w:type="dxa"/>
            <w:vAlign w:val="center"/>
          </w:tcPr>
          <w:p w:rsidR="002F34AA" w:rsidRPr="001D0CD2" w:rsidRDefault="002F34AA" w:rsidP="00FD5830">
            <w:pPr>
              <w:jc w:val="center"/>
              <w:rPr>
                <w:rFonts w:eastAsia="仿宋_GB2312"/>
              </w:rPr>
            </w:pPr>
            <w:r w:rsidRPr="001D0CD2">
              <w:rPr>
                <w:rFonts w:eastAsia="仿宋_GB2312" w:hint="eastAsia"/>
                <w:kern w:val="0"/>
                <w:szCs w:val="21"/>
              </w:rPr>
              <w:t>考查</w:t>
            </w:r>
          </w:p>
        </w:tc>
        <w:tc>
          <w:tcPr>
            <w:tcW w:w="567" w:type="dxa"/>
            <w:vMerge/>
            <w:vAlign w:val="center"/>
          </w:tcPr>
          <w:p w:rsidR="002F34AA" w:rsidRPr="001D0CD2" w:rsidRDefault="002F34AA" w:rsidP="00FD5830">
            <w:pPr>
              <w:jc w:val="center"/>
              <w:rPr>
                <w:rFonts w:eastAsia="仿宋_GB2312"/>
                <w:szCs w:val="21"/>
              </w:rPr>
            </w:pPr>
          </w:p>
        </w:tc>
      </w:tr>
    </w:tbl>
    <w:p w:rsidR="002F34AA" w:rsidRPr="001D0CD2" w:rsidRDefault="002F34AA" w:rsidP="001D0CD2">
      <w:pPr>
        <w:spacing w:line="400" w:lineRule="exact"/>
        <w:rPr>
          <w:rFonts w:eastAsia="仿宋_GB2312"/>
          <w:b/>
          <w:szCs w:val="21"/>
        </w:rPr>
      </w:pPr>
      <w:r w:rsidRPr="001D0CD2">
        <w:rPr>
          <w:rFonts w:eastAsia="仿宋_GB2312" w:hint="eastAsia"/>
          <w:b/>
          <w:szCs w:val="21"/>
        </w:rPr>
        <w:t>注：学习期间还必须完成</w:t>
      </w:r>
      <w:r w:rsidRPr="001D0CD2">
        <w:rPr>
          <w:rFonts w:eastAsia="仿宋_GB2312"/>
          <w:b/>
          <w:szCs w:val="21"/>
        </w:rPr>
        <w:t>10</w:t>
      </w:r>
      <w:r w:rsidRPr="001D0CD2">
        <w:rPr>
          <w:rFonts w:eastAsia="仿宋_GB2312" w:hint="eastAsia"/>
          <w:b/>
          <w:szCs w:val="21"/>
        </w:rPr>
        <w:t>学分的专业实践，包括：《管理实践报告》（</w:t>
      </w:r>
      <w:r w:rsidRPr="001D0CD2">
        <w:rPr>
          <w:rFonts w:eastAsia="仿宋_GB2312"/>
          <w:b/>
          <w:szCs w:val="21"/>
        </w:rPr>
        <w:t>1</w:t>
      </w:r>
      <w:r w:rsidRPr="001D0CD2">
        <w:rPr>
          <w:rFonts w:eastAsia="仿宋_GB2312" w:hint="eastAsia"/>
          <w:b/>
          <w:szCs w:val="21"/>
        </w:rPr>
        <w:t>学分）、《工商管理综合实践》（</w:t>
      </w:r>
      <w:r w:rsidRPr="001D0CD2">
        <w:rPr>
          <w:rFonts w:eastAsia="仿宋_GB2312"/>
          <w:b/>
          <w:szCs w:val="21"/>
        </w:rPr>
        <w:t>8</w:t>
      </w:r>
      <w:r w:rsidRPr="001D0CD2">
        <w:rPr>
          <w:rFonts w:eastAsia="仿宋_GB2312" w:hint="eastAsia"/>
          <w:b/>
          <w:szCs w:val="21"/>
        </w:rPr>
        <w:t>学分）、《动商实践》（</w:t>
      </w:r>
      <w:r w:rsidRPr="001D0CD2">
        <w:rPr>
          <w:rFonts w:eastAsia="仿宋_GB2312"/>
          <w:b/>
          <w:szCs w:val="21"/>
        </w:rPr>
        <w:t>1</w:t>
      </w:r>
      <w:r w:rsidRPr="001D0CD2">
        <w:rPr>
          <w:rFonts w:eastAsia="仿宋_GB2312" w:hint="eastAsia"/>
          <w:b/>
          <w:szCs w:val="21"/>
        </w:rPr>
        <w:t>学分）。</w:t>
      </w:r>
    </w:p>
    <w:p w:rsidR="002F34AA" w:rsidRPr="001D0CD2" w:rsidRDefault="002F34AA" w:rsidP="00894011">
      <w:pPr>
        <w:spacing w:line="400" w:lineRule="exact"/>
        <w:rPr>
          <w:rFonts w:eastAsia="仿宋_GB2312"/>
          <w:b/>
          <w:bCs/>
          <w:szCs w:val="21"/>
        </w:rPr>
      </w:pPr>
      <w:r w:rsidRPr="001D0CD2">
        <w:rPr>
          <w:rFonts w:eastAsia="仿宋_GB2312" w:hint="eastAsia"/>
          <w:b/>
          <w:bCs/>
          <w:szCs w:val="21"/>
        </w:rPr>
        <w:t>六、专业实践</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除了完成各门专业课程教学大纲所要求的实践教学内容以外，所</w:t>
      </w:r>
      <w:r>
        <w:rPr>
          <w:rFonts w:eastAsia="仿宋_GB2312" w:hint="eastAsia"/>
          <w:szCs w:val="21"/>
        </w:rPr>
        <w:t>有</w:t>
      </w:r>
      <w:r w:rsidRPr="001D0CD2">
        <w:rPr>
          <w:rFonts w:eastAsia="仿宋_GB2312"/>
          <w:szCs w:val="21"/>
        </w:rPr>
        <w:t>MBA</w:t>
      </w:r>
      <w:r w:rsidRPr="001D0CD2">
        <w:rPr>
          <w:rFonts w:eastAsia="仿宋_GB2312" w:hint="eastAsia"/>
          <w:szCs w:val="21"/>
        </w:rPr>
        <w:t>学生必须完成</w:t>
      </w:r>
      <w:r w:rsidRPr="001D0CD2">
        <w:rPr>
          <w:rFonts w:eastAsia="仿宋_GB2312"/>
          <w:szCs w:val="21"/>
        </w:rPr>
        <w:t>10</w:t>
      </w:r>
      <w:r w:rsidRPr="001D0CD2">
        <w:rPr>
          <w:rFonts w:eastAsia="仿宋_GB2312" w:hint="eastAsia"/>
          <w:szCs w:val="21"/>
        </w:rPr>
        <w:t>学分的专业实践，通过后获得相应学分。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1</w:t>
      </w:r>
      <w:r w:rsidRPr="001D0CD2">
        <w:rPr>
          <w:rFonts w:eastAsia="仿宋_GB2312" w:hint="eastAsia"/>
          <w:szCs w:val="21"/>
        </w:rPr>
        <w:t>．独立完成一项《管理实践报告》（</w:t>
      </w:r>
      <w:r w:rsidRPr="001D0CD2">
        <w:rPr>
          <w:rFonts w:eastAsia="仿宋_GB2312"/>
          <w:szCs w:val="21"/>
        </w:rPr>
        <w:t>1</w:t>
      </w:r>
      <w:r w:rsidRPr="001D0CD2">
        <w:rPr>
          <w:rFonts w:eastAsia="仿宋_GB2312" w:hint="eastAsia"/>
          <w:szCs w:val="21"/>
        </w:rPr>
        <w:t>学分）。所有</w:t>
      </w:r>
      <w:r w:rsidRPr="001D0CD2">
        <w:rPr>
          <w:rFonts w:eastAsia="仿宋_GB2312"/>
          <w:szCs w:val="21"/>
        </w:rPr>
        <w:t>MBA</w:t>
      </w:r>
      <w:r w:rsidRPr="001D0CD2">
        <w:rPr>
          <w:rFonts w:eastAsia="仿宋_GB2312" w:hint="eastAsia"/>
          <w:szCs w:val="21"/>
        </w:rPr>
        <w:t>学生必须通过</w:t>
      </w:r>
      <w:r w:rsidRPr="001D0CD2">
        <w:rPr>
          <w:rFonts w:eastAsia="仿宋_GB2312"/>
          <w:szCs w:val="21"/>
        </w:rPr>
        <w:t>MBA</w:t>
      </w:r>
      <w:r w:rsidRPr="001D0CD2">
        <w:rPr>
          <w:rFonts w:eastAsia="仿宋_GB2312" w:hint="eastAsia"/>
          <w:szCs w:val="21"/>
        </w:rPr>
        <w:t>专业实践活动或者自主调研，挖掘现实案例，完成一项《管理实践报告》，做为学位论文开题的重要基础。</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2</w:t>
      </w:r>
      <w:r w:rsidRPr="001D0CD2">
        <w:rPr>
          <w:rFonts w:eastAsia="仿宋_GB2312" w:hint="eastAsia"/>
          <w:szCs w:val="21"/>
        </w:rPr>
        <w:t>．《工商管理综合实践》（累计</w:t>
      </w:r>
      <w:r w:rsidRPr="001D0CD2">
        <w:rPr>
          <w:rFonts w:eastAsia="仿宋_GB2312"/>
          <w:szCs w:val="21"/>
        </w:rPr>
        <w:t>8</w:t>
      </w:r>
      <w:r w:rsidRPr="001D0CD2">
        <w:rPr>
          <w:rFonts w:eastAsia="仿宋_GB2312" w:hint="eastAsia"/>
          <w:szCs w:val="21"/>
        </w:rPr>
        <w:t>学分，不同项目可部分相互替代）</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w:t>
      </w:r>
      <w:r w:rsidRPr="001D0CD2">
        <w:rPr>
          <w:rFonts w:eastAsia="仿宋_GB2312"/>
          <w:szCs w:val="21"/>
        </w:rPr>
        <w:t>1</w:t>
      </w:r>
      <w:r w:rsidRPr="001D0CD2">
        <w:rPr>
          <w:rFonts w:eastAsia="仿宋_GB2312" w:hint="eastAsia"/>
          <w:szCs w:val="21"/>
        </w:rPr>
        <w:t>）案例大赛（</w:t>
      </w:r>
      <w:r w:rsidRPr="001D0CD2">
        <w:rPr>
          <w:rFonts w:eastAsia="仿宋_GB2312"/>
          <w:szCs w:val="21"/>
        </w:rPr>
        <w:t>2-4</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全程参加校级案例大赛，学分认定为</w:t>
      </w:r>
      <w:r w:rsidRPr="001D0CD2">
        <w:rPr>
          <w:rFonts w:eastAsia="仿宋_GB2312"/>
          <w:szCs w:val="21"/>
        </w:rPr>
        <w:t>2</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全程参加教育主管部门及高校联盟组织的案例大赛，学分认定为</w:t>
      </w:r>
      <w:r w:rsidRPr="001D0CD2">
        <w:rPr>
          <w:rFonts w:eastAsia="仿宋_GB2312"/>
          <w:szCs w:val="21"/>
        </w:rPr>
        <w:t>4</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w:t>
      </w:r>
      <w:r w:rsidRPr="001D0CD2">
        <w:rPr>
          <w:rFonts w:eastAsia="仿宋_GB2312"/>
          <w:szCs w:val="21"/>
        </w:rPr>
        <w:t>2</w:t>
      </w:r>
      <w:r w:rsidRPr="001D0CD2">
        <w:rPr>
          <w:rFonts w:eastAsia="仿宋_GB2312" w:hint="eastAsia"/>
          <w:szCs w:val="21"/>
        </w:rPr>
        <w:t>）创业大赛（</w:t>
      </w:r>
      <w:r w:rsidRPr="001D0CD2">
        <w:rPr>
          <w:rFonts w:eastAsia="仿宋_GB2312"/>
          <w:szCs w:val="21"/>
        </w:rPr>
        <w:t>2-4</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分组参加创业大赛。通过项目策划，撰写商业计划书等形式，开展创新创业大赛，一般在第二学期进行。</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全程参加校级创业大赛，学分认定为</w:t>
      </w:r>
      <w:r w:rsidRPr="001D0CD2">
        <w:rPr>
          <w:rFonts w:eastAsia="仿宋_GB2312"/>
          <w:szCs w:val="21"/>
        </w:rPr>
        <w:t>2</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全程参加教育主管部门或高校联盟举办的创业大赛，学分认定为</w:t>
      </w:r>
      <w:r w:rsidRPr="001D0CD2">
        <w:rPr>
          <w:rFonts w:eastAsia="仿宋_GB2312"/>
          <w:szCs w:val="21"/>
        </w:rPr>
        <w:t>4</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w:t>
      </w:r>
      <w:r w:rsidRPr="001D0CD2">
        <w:rPr>
          <w:rFonts w:eastAsia="仿宋_GB2312"/>
          <w:szCs w:val="21"/>
        </w:rPr>
        <w:t>3</w:t>
      </w:r>
      <w:r w:rsidRPr="001D0CD2">
        <w:rPr>
          <w:rFonts w:eastAsia="仿宋_GB2312" w:hint="eastAsia"/>
          <w:szCs w:val="21"/>
        </w:rPr>
        <w:t>）工作坊（</w:t>
      </w:r>
      <w:r w:rsidRPr="001D0CD2">
        <w:rPr>
          <w:rFonts w:eastAsia="仿宋_GB2312"/>
          <w:szCs w:val="21"/>
        </w:rPr>
        <w:t>2</w:t>
      </w:r>
      <w:r w:rsidRPr="001D0CD2">
        <w:rPr>
          <w:rFonts w:eastAsia="仿宋_GB2312" w:hint="eastAsia"/>
          <w:szCs w:val="21"/>
        </w:rPr>
        <w:t>学分）。通常</w:t>
      </w:r>
      <w:r w:rsidRPr="001D0CD2">
        <w:rPr>
          <w:rFonts w:eastAsia="仿宋_GB2312"/>
          <w:szCs w:val="21"/>
        </w:rPr>
        <w:t>20</w:t>
      </w:r>
      <w:r w:rsidRPr="001D0CD2">
        <w:rPr>
          <w:rFonts w:eastAsia="仿宋_GB2312" w:hint="eastAsia"/>
          <w:szCs w:val="21"/>
        </w:rPr>
        <w:t>人左右一组，全员参与，考察企业，针对具体问题，开展研习，集体形成不少于</w:t>
      </w:r>
      <w:r w:rsidRPr="001D0CD2">
        <w:rPr>
          <w:rFonts w:eastAsia="仿宋_GB2312"/>
          <w:szCs w:val="21"/>
        </w:rPr>
        <w:t>5000</w:t>
      </w:r>
      <w:r w:rsidRPr="001D0CD2">
        <w:rPr>
          <w:rFonts w:eastAsia="仿宋_GB2312" w:hint="eastAsia"/>
          <w:szCs w:val="21"/>
        </w:rPr>
        <w:t>字的考察报告，一般在第三学期进行。完成后获得</w:t>
      </w:r>
      <w:r w:rsidRPr="001D0CD2">
        <w:rPr>
          <w:rFonts w:eastAsia="仿宋_GB2312"/>
          <w:szCs w:val="21"/>
        </w:rPr>
        <w:t>2</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w:t>
      </w:r>
      <w:r w:rsidRPr="001D0CD2">
        <w:rPr>
          <w:rFonts w:eastAsia="仿宋_GB2312"/>
          <w:szCs w:val="21"/>
        </w:rPr>
        <w:t>4</w:t>
      </w:r>
      <w:r w:rsidRPr="001D0CD2">
        <w:rPr>
          <w:rFonts w:eastAsia="仿宋_GB2312" w:hint="eastAsia"/>
          <w:szCs w:val="21"/>
        </w:rPr>
        <w:t>）专题讲座（</w:t>
      </w:r>
      <w:r w:rsidRPr="001D0CD2">
        <w:rPr>
          <w:rFonts w:eastAsia="仿宋_GB2312"/>
          <w:szCs w:val="21"/>
        </w:rPr>
        <w:t>2</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听</w:t>
      </w:r>
      <w:r w:rsidRPr="001D0CD2">
        <w:rPr>
          <w:rFonts w:eastAsia="仿宋_GB2312"/>
          <w:szCs w:val="21"/>
        </w:rPr>
        <w:t>8</w:t>
      </w:r>
      <w:r w:rsidRPr="001D0CD2">
        <w:rPr>
          <w:rFonts w:eastAsia="仿宋_GB2312" w:hint="eastAsia"/>
          <w:szCs w:val="21"/>
        </w:rPr>
        <w:t>次专题讲座，每次讲座完成不少于</w:t>
      </w:r>
      <w:r w:rsidRPr="001D0CD2">
        <w:rPr>
          <w:rFonts w:eastAsia="仿宋_GB2312"/>
          <w:szCs w:val="21"/>
        </w:rPr>
        <w:t>500</w:t>
      </w:r>
      <w:r w:rsidRPr="001D0CD2">
        <w:rPr>
          <w:rFonts w:eastAsia="仿宋_GB2312" w:hint="eastAsia"/>
          <w:szCs w:val="21"/>
        </w:rPr>
        <w:t>字的记录或学习心得，可获得</w:t>
      </w:r>
      <w:r w:rsidRPr="001D0CD2">
        <w:rPr>
          <w:rFonts w:eastAsia="仿宋_GB2312"/>
          <w:szCs w:val="21"/>
        </w:rPr>
        <w:t>2</w:t>
      </w:r>
      <w:r w:rsidRPr="001D0CD2">
        <w:rPr>
          <w:rFonts w:eastAsia="仿宋_GB2312" w:hint="eastAsia"/>
          <w:szCs w:val="21"/>
        </w:rPr>
        <w:t>个学分。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经济管理学院每年举办</w:t>
      </w:r>
      <w:r w:rsidRPr="001D0CD2">
        <w:rPr>
          <w:rFonts w:eastAsia="仿宋_GB2312"/>
          <w:szCs w:val="21"/>
        </w:rPr>
        <w:t>“</w:t>
      </w:r>
      <w:r w:rsidRPr="001D0CD2">
        <w:rPr>
          <w:rFonts w:eastAsia="仿宋_GB2312" w:hint="eastAsia"/>
          <w:szCs w:val="21"/>
        </w:rPr>
        <w:t>紫金主张</w:t>
      </w:r>
      <w:r w:rsidRPr="001D0CD2">
        <w:rPr>
          <w:rFonts w:eastAsia="仿宋_GB2312"/>
          <w:szCs w:val="21"/>
        </w:rPr>
        <w:t>”</w:t>
      </w:r>
      <w:r w:rsidRPr="001D0CD2">
        <w:rPr>
          <w:rFonts w:eastAsia="仿宋_GB2312" w:hint="eastAsia"/>
          <w:szCs w:val="21"/>
        </w:rPr>
        <w:t>专题讲座（南京外各教学点同学需返校听讲座）。同时，鼓励听取学校安排的其他讲座，同样折算学分。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szCs w:val="21"/>
        </w:rPr>
        <w:t>3</w:t>
      </w:r>
      <w:r w:rsidRPr="001D0CD2">
        <w:rPr>
          <w:rFonts w:eastAsia="仿宋_GB2312" w:hint="eastAsia"/>
          <w:szCs w:val="21"/>
        </w:rPr>
        <w:t>．《动商实践》（</w:t>
      </w:r>
      <w:r w:rsidRPr="001D0CD2">
        <w:rPr>
          <w:rFonts w:eastAsia="仿宋_GB2312"/>
          <w:szCs w:val="21"/>
        </w:rPr>
        <w:t>1</w:t>
      </w:r>
      <w:r w:rsidRPr="001D0CD2">
        <w:rPr>
          <w:rFonts w:eastAsia="仿宋_GB2312" w:hint="eastAsia"/>
          <w:szCs w:val="21"/>
        </w:rPr>
        <w:t>学分）</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参加开学典礼素质拓展</w:t>
      </w:r>
      <w:r w:rsidRPr="001D0CD2">
        <w:rPr>
          <w:rFonts w:eastAsia="仿宋_GB2312"/>
          <w:szCs w:val="21"/>
        </w:rPr>
        <w:t>1</w:t>
      </w:r>
      <w:r w:rsidRPr="001D0CD2">
        <w:rPr>
          <w:rFonts w:eastAsia="仿宋_GB2312" w:hint="eastAsia"/>
          <w:szCs w:val="21"/>
        </w:rPr>
        <w:t>次，获</w:t>
      </w:r>
      <w:r w:rsidRPr="001D0CD2">
        <w:rPr>
          <w:rFonts w:eastAsia="仿宋_GB2312"/>
          <w:szCs w:val="21"/>
        </w:rPr>
        <w:t>1</w:t>
      </w:r>
      <w:r w:rsidRPr="001D0CD2">
        <w:rPr>
          <w:rFonts w:eastAsia="仿宋_GB2312" w:hint="eastAsia"/>
          <w:szCs w:val="21"/>
        </w:rPr>
        <w:t>学分。</w:t>
      </w:r>
    </w:p>
    <w:p w:rsidR="002F34AA" w:rsidRPr="001D0CD2" w:rsidRDefault="002F34AA" w:rsidP="00894011">
      <w:pPr>
        <w:spacing w:line="400" w:lineRule="exact"/>
        <w:rPr>
          <w:rFonts w:eastAsia="仿宋_GB2312"/>
          <w:b/>
          <w:bCs/>
          <w:szCs w:val="21"/>
        </w:rPr>
      </w:pPr>
      <w:r w:rsidRPr="001D0CD2">
        <w:rPr>
          <w:rFonts w:eastAsia="仿宋_GB2312" w:hint="eastAsia"/>
          <w:b/>
          <w:bCs/>
          <w:szCs w:val="21"/>
        </w:rPr>
        <w:t>七、开题报告</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开题应于第三学期结束前完成。在第二学期期间进行导师的选择。导师的选择实行师生互选和</w:t>
      </w:r>
      <w:r w:rsidRPr="001D0CD2">
        <w:rPr>
          <w:rFonts w:eastAsia="仿宋_GB2312"/>
          <w:szCs w:val="21"/>
        </w:rPr>
        <w:t>MBA</w:t>
      </w:r>
      <w:r w:rsidRPr="001D0CD2">
        <w:rPr>
          <w:rFonts w:eastAsia="仿宋_GB2312" w:hint="eastAsia"/>
          <w:szCs w:val="21"/>
        </w:rPr>
        <w:t>教育中心协调相结合的方式。导师选择后即在规定时间通过查阅文献、实地调研等方式确定研究课题，并按照要求完成开题报告。</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开题报告字数应不少于</w:t>
      </w:r>
      <w:r w:rsidRPr="001D0CD2">
        <w:rPr>
          <w:rFonts w:eastAsia="仿宋_GB2312"/>
          <w:szCs w:val="21"/>
        </w:rPr>
        <w:t>8000</w:t>
      </w:r>
      <w:r w:rsidRPr="001D0CD2">
        <w:rPr>
          <w:rFonts w:eastAsia="仿宋_GB2312" w:hint="eastAsia"/>
          <w:szCs w:val="21"/>
        </w:rPr>
        <w:t>字，其中文献综述</w:t>
      </w:r>
      <w:r w:rsidRPr="001D0CD2">
        <w:rPr>
          <w:rFonts w:eastAsia="仿宋_GB2312"/>
          <w:szCs w:val="21"/>
        </w:rPr>
        <w:t>5000</w:t>
      </w:r>
      <w:r w:rsidRPr="001D0CD2">
        <w:rPr>
          <w:rFonts w:eastAsia="仿宋_GB2312" w:hint="eastAsia"/>
          <w:szCs w:val="21"/>
        </w:rPr>
        <w:t>字左右；要求查阅不少于</w:t>
      </w:r>
      <w:r w:rsidRPr="001D0CD2">
        <w:rPr>
          <w:rFonts w:eastAsia="仿宋_GB2312"/>
          <w:szCs w:val="21"/>
        </w:rPr>
        <w:t>40</w:t>
      </w:r>
      <w:r w:rsidRPr="001D0CD2">
        <w:rPr>
          <w:rFonts w:eastAsia="仿宋_GB2312" w:hint="eastAsia"/>
          <w:szCs w:val="21"/>
        </w:rPr>
        <w:t>篇与选题相关的专业文献，其中外文文献不少于总数的</w:t>
      </w:r>
      <w:r w:rsidRPr="001D0CD2">
        <w:rPr>
          <w:rFonts w:eastAsia="仿宋_GB2312"/>
          <w:szCs w:val="21"/>
        </w:rPr>
        <w:t>1/3</w:t>
      </w:r>
      <w:r w:rsidRPr="001D0CD2">
        <w:rPr>
          <w:rFonts w:eastAsia="仿宋_GB2312" w:hint="eastAsia"/>
          <w:szCs w:val="21"/>
        </w:rPr>
        <w:t>，近五年的文献不少于总数的</w:t>
      </w:r>
      <w:r w:rsidRPr="001D0CD2">
        <w:rPr>
          <w:rFonts w:eastAsia="仿宋_GB2312"/>
          <w:szCs w:val="21"/>
        </w:rPr>
        <w:t>1/3</w:t>
      </w:r>
      <w:r w:rsidRPr="001D0CD2">
        <w:rPr>
          <w:rFonts w:eastAsia="仿宋_GB2312" w:hint="eastAsia"/>
          <w:szCs w:val="21"/>
        </w:rPr>
        <w:t>。</w:t>
      </w:r>
      <w:r w:rsidRPr="001D0CD2">
        <w:rPr>
          <w:rFonts w:eastAsia="仿宋_GB2312" w:hint="eastAsia"/>
          <w:bCs/>
          <w:szCs w:val="21"/>
        </w:rPr>
        <w:t>开题报告要求详见《南京理工大学全日制专业学位硕士研究生学位论文工作暂行规定》。</w:t>
      </w:r>
    </w:p>
    <w:p w:rsidR="002F34AA" w:rsidRPr="001D0CD2" w:rsidRDefault="002F34AA" w:rsidP="00894011">
      <w:pPr>
        <w:spacing w:line="400" w:lineRule="exact"/>
        <w:rPr>
          <w:rFonts w:eastAsia="仿宋_GB2312"/>
          <w:b/>
          <w:bCs/>
          <w:szCs w:val="21"/>
        </w:rPr>
      </w:pPr>
      <w:r w:rsidRPr="001D0CD2">
        <w:rPr>
          <w:rFonts w:eastAsia="仿宋_GB2312" w:hint="eastAsia"/>
          <w:b/>
          <w:bCs/>
          <w:szCs w:val="21"/>
        </w:rPr>
        <w:t>八、科研实践能力</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根据</w:t>
      </w:r>
      <w:r w:rsidRPr="001D0CD2">
        <w:rPr>
          <w:rFonts w:eastAsia="仿宋_GB2312"/>
          <w:szCs w:val="21"/>
        </w:rPr>
        <w:t>MBA</w:t>
      </w:r>
      <w:r w:rsidRPr="001D0CD2">
        <w:rPr>
          <w:rFonts w:eastAsia="仿宋_GB2312" w:hint="eastAsia"/>
          <w:szCs w:val="21"/>
        </w:rPr>
        <w:t>的培养特点和能力要求，在学期间，</w:t>
      </w:r>
      <w:r w:rsidRPr="001D0CD2">
        <w:rPr>
          <w:rFonts w:eastAsia="仿宋_GB2312"/>
          <w:szCs w:val="21"/>
        </w:rPr>
        <w:t>MBA</w:t>
      </w:r>
      <w:r w:rsidRPr="001D0CD2">
        <w:rPr>
          <w:rFonts w:eastAsia="仿宋_GB2312" w:hint="eastAsia"/>
          <w:szCs w:val="21"/>
        </w:rPr>
        <w:t>学生必须完成以下科研实践活动，培养科研实践能力：（</w:t>
      </w:r>
      <w:r w:rsidRPr="001D0CD2">
        <w:rPr>
          <w:rFonts w:eastAsia="仿宋_GB2312"/>
          <w:szCs w:val="21"/>
        </w:rPr>
        <w:t>1</w:t>
      </w:r>
      <w:r w:rsidRPr="001D0CD2">
        <w:rPr>
          <w:rFonts w:eastAsia="仿宋_GB2312" w:hint="eastAsia"/>
          <w:szCs w:val="21"/>
        </w:rPr>
        <w:t>）独立完成一项《管理实践报告》；（</w:t>
      </w:r>
      <w:r w:rsidRPr="001D0CD2">
        <w:rPr>
          <w:rFonts w:eastAsia="仿宋_GB2312"/>
          <w:szCs w:val="21"/>
        </w:rPr>
        <w:t>2</w:t>
      </w:r>
      <w:r w:rsidRPr="001D0CD2">
        <w:rPr>
          <w:rFonts w:eastAsia="仿宋_GB2312" w:hint="eastAsia"/>
          <w:szCs w:val="21"/>
        </w:rPr>
        <w:t>）独立听取不少于</w:t>
      </w:r>
      <w:r w:rsidRPr="001D0CD2">
        <w:rPr>
          <w:rFonts w:eastAsia="仿宋_GB2312"/>
          <w:szCs w:val="21"/>
        </w:rPr>
        <w:t>8</w:t>
      </w:r>
      <w:r w:rsidRPr="001D0CD2">
        <w:rPr>
          <w:rFonts w:eastAsia="仿宋_GB2312" w:hint="eastAsia"/>
          <w:szCs w:val="21"/>
        </w:rPr>
        <w:t>次的</w:t>
      </w:r>
      <w:r w:rsidRPr="001D0CD2">
        <w:rPr>
          <w:rFonts w:eastAsia="仿宋_GB2312"/>
          <w:szCs w:val="21"/>
        </w:rPr>
        <w:t>“</w:t>
      </w:r>
      <w:r w:rsidRPr="001D0CD2">
        <w:rPr>
          <w:rFonts w:eastAsia="仿宋_GB2312" w:hint="eastAsia"/>
          <w:szCs w:val="21"/>
        </w:rPr>
        <w:t>紫金主张</w:t>
      </w:r>
      <w:r w:rsidRPr="001D0CD2">
        <w:rPr>
          <w:rFonts w:eastAsia="仿宋_GB2312"/>
          <w:szCs w:val="21"/>
        </w:rPr>
        <w:t>”</w:t>
      </w:r>
      <w:r w:rsidRPr="001D0CD2">
        <w:rPr>
          <w:rFonts w:eastAsia="仿宋_GB2312" w:hint="eastAsia"/>
          <w:szCs w:val="21"/>
        </w:rPr>
        <w:t>专题讲座；（</w:t>
      </w:r>
      <w:r w:rsidRPr="001D0CD2">
        <w:rPr>
          <w:rFonts w:eastAsia="仿宋_GB2312"/>
          <w:szCs w:val="21"/>
        </w:rPr>
        <w:t>3</w:t>
      </w:r>
      <w:r w:rsidRPr="001D0CD2">
        <w:rPr>
          <w:rFonts w:eastAsia="仿宋_GB2312" w:hint="eastAsia"/>
          <w:szCs w:val="21"/>
        </w:rPr>
        <w:t>）完成《工商管理综合实践》。</w:t>
      </w:r>
    </w:p>
    <w:p w:rsidR="002F34AA" w:rsidRPr="001D0CD2" w:rsidRDefault="002F34AA" w:rsidP="00894011">
      <w:pPr>
        <w:spacing w:line="400" w:lineRule="exact"/>
        <w:rPr>
          <w:rFonts w:eastAsia="仿宋_GB2312"/>
          <w:b/>
          <w:bCs/>
          <w:szCs w:val="21"/>
        </w:rPr>
      </w:pPr>
      <w:r w:rsidRPr="001D0CD2">
        <w:rPr>
          <w:rFonts w:eastAsia="仿宋_GB2312" w:hint="eastAsia"/>
          <w:b/>
          <w:bCs/>
          <w:szCs w:val="21"/>
        </w:rPr>
        <w:t>九、学位论文</w:t>
      </w:r>
    </w:p>
    <w:p w:rsidR="002F34AA" w:rsidRPr="001D0CD2" w:rsidRDefault="002F34AA" w:rsidP="00F676A0">
      <w:pPr>
        <w:spacing w:line="400" w:lineRule="exact"/>
        <w:ind w:firstLineChars="200" w:firstLine="31680"/>
        <w:rPr>
          <w:rFonts w:eastAsia="仿宋_GB2312"/>
          <w:szCs w:val="21"/>
        </w:rPr>
      </w:pPr>
      <w:r w:rsidRPr="001D0CD2">
        <w:rPr>
          <w:rFonts w:eastAsia="仿宋_GB2312" w:hint="eastAsia"/>
          <w:szCs w:val="21"/>
        </w:rPr>
        <w:t>学位论文要求详见《南京理工大学全日制硕士专业学位研究生学位论文工作暂行规定》和《南京理工大学全日制硕士专业学位论文撰写要求》。</w:t>
      </w:r>
    </w:p>
    <w:p w:rsidR="002F34AA" w:rsidRDefault="002F34AA" w:rsidP="001D0CD2">
      <w:pPr>
        <w:pStyle w:val="Title"/>
      </w:pPr>
      <w:r>
        <w:br w:type="page"/>
      </w:r>
      <w:bookmarkStart w:id="31" w:name="_Toc523047712"/>
      <w:r>
        <w:rPr>
          <w:rFonts w:hint="eastAsia"/>
        </w:rPr>
        <w:t>工商管理</w:t>
      </w:r>
      <w:bookmarkEnd w:id="28"/>
      <w:r>
        <w:rPr>
          <w:rFonts w:hint="eastAsia"/>
        </w:rPr>
        <w:t>硕士（</w:t>
      </w:r>
      <w:r>
        <w:t>EMBA</w:t>
      </w:r>
      <w:r>
        <w:rPr>
          <w:rFonts w:hint="eastAsia"/>
        </w:rPr>
        <w:t>）</w:t>
      </w:r>
      <w:bookmarkEnd w:id="31"/>
    </w:p>
    <w:p w:rsidR="002F34AA" w:rsidRDefault="002F34AA">
      <w:pPr>
        <w:jc w:val="center"/>
        <w:rPr>
          <w:rFonts w:eastAsia="仿宋_GB2312"/>
          <w:sz w:val="32"/>
          <w:szCs w:val="32"/>
        </w:rPr>
      </w:pPr>
      <w:r>
        <w:rPr>
          <w:rFonts w:eastAsia="黑体"/>
          <w:sz w:val="32"/>
          <w:szCs w:val="32"/>
        </w:rPr>
        <w:t>Master of Business Administration</w:t>
      </w:r>
    </w:p>
    <w:p w:rsidR="002F34AA" w:rsidRDefault="002F34AA">
      <w:pPr>
        <w:jc w:val="center"/>
        <w:rPr>
          <w:rFonts w:eastAsia="仿宋_GB2312"/>
          <w:szCs w:val="21"/>
        </w:rPr>
      </w:pPr>
      <w:r>
        <w:rPr>
          <w:rFonts w:eastAsia="仿宋_GB2312" w:hint="eastAsia"/>
          <w:szCs w:val="21"/>
        </w:rPr>
        <w:t>（代码：</w:t>
      </w:r>
      <w:r>
        <w:rPr>
          <w:rFonts w:eastAsia="仿宋_GB2312"/>
          <w:szCs w:val="21"/>
        </w:rPr>
        <w:t>125100</w:t>
      </w:r>
      <w:r>
        <w:rPr>
          <w:rFonts w:eastAsia="仿宋_GB2312" w:hint="eastAsia"/>
          <w:szCs w:val="21"/>
        </w:rPr>
        <w:t>）</w:t>
      </w:r>
    </w:p>
    <w:p w:rsidR="002F34AA" w:rsidRDefault="002F34AA">
      <w:pPr>
        <w:jc w:val="center"/>
        <w:rPr>
          <w:rFonts w:eastAsia="仿宋_GB2312"/>
          <w:szCs w:val="21"/>
        </w:rPr>
      </w:pPr>
    </w:p>
    <w:p w:rsidR="002F34AA" w:rsidRDefault="002F34AA" w:rsidP="00894011">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高级管理人员工商管理硕士（</w:t>
      </w:r>
      <w:r>
        <w:rPr>
          <w:rFonts w:eastAsia="仿宋_GB2312"/>
          <w:szCs w:val="21"/>
        </w:rPr>
        <w:t>Executive Master of Business Administration</w:t>
      </w:r>
      <w:r>
        <w:rPr>
          <w:rFonts w:eastAsia="仿宋_GB2312" w:hint="eastAsia"/>
          <w:szCs w:val="21"/>
        </w:rPr>
        <w:t>，简称</w:t>
      </w:r>
      <w:r>
        <w:rPr>
          <w:rFonts w:eastAsia="仿宋_GB2312"/>
          <w:szCs w:val="21"/>
        </w:rPr>
        <w:t>EMBA</w:t>
      </w:r>
      <w:r>
        <w:rPr>
          <w:rFonts w:eastAsia="仿宋_GB2312" w:hint="eastAsia"/>
          <w:szCs w:val="21"/>
        </w:rPr>
        <w:t>）教育是面向企业中高级管理人员的专业硕士学位教育。南京理工大学是国务院学位办批准的全国第二批</w:t>
      </w:r>
      <w:r>
        <w:rPr>
          <w:rFonts w:eastAsia="仿宋_GB2312"/>
          <w:szCs w:val="21"/>
        </w:rPr>
        <w:t>32</w:t>
      </w:r>
      <w:r>
        <w:rPr>
          <w:rFonts w:eastAsia="仿宋_GB2312" w:hint="eastAsia"/>
          <w:szCs w:val="21"/>
        </w:rPr>
        <w:t>所有</w:t>
      </w:r>
      <w:r>
        <w:rPr>
          <w:rFonts w:eastAsia="仿宋_GB2312"/>
          <w:szCs w:val="21"/>
        </w:rPr>
        <w:t>EMBA</w:t>
      </w:r>
      <w:r>
        <w:rPr>
          <w:rFonts w:eastAsia="仿宋_GB2312" w:hint="eastAsia"/>
          <w:szCs w:val="21"/>
        </w:rPr>
        <w:t>项目办学权的院校之一，经济管理学院是我校</w:t>
      </w:r>
      <w:r>
        <w:rPr>
          <w:rFonts w:eastAsia="仿宋_GB2312"/>
          <w:szCs w:val="21"/>
        </w:rPr>
        <w:t>EMBA</w:t>
      </w:r>
      <w:r>
        <w:rPr>
          <w:rFonts w:eastAsia="仿宋_GB2312" w:hint="eastAsia"/>
          <w:szCs w:val="21"/>
        </w:rPr>
        <w:t>教育的办学主体。学院坚持凭借自身优势和特长，努力将</w:t>
      </w:r>
      <w:r>
        <w:rPr>
          <w:rFonts w:eastAsia="仿宋_GB2312"/>
          <w:szCs w:val="21"/>
        </w:rPr>
        <w:t>EMBA</w:t>
      </w:r>
      <w:r>
        <w:rPr>
          <w:rFonts w:eastAsia="仿宋_GB2312" w:hint="eastAsia"/>
          <w:szCs w:val="21"/>
        </w:rPr>
        <w:t>培养与理工背景、企业发展结合起来，旨在探索出一条理工科院校</w:t>
      </w:r>
      <w:r>
        <w:rPr>
          <w:rFonts w:eastAsia="仿宋_GB2312"/>
          <w:szCs w:val="21"/>
        </w:rPr>
        <w:t>EMBA</w:t>
      </w:r>
      <w:r>
        <w:rPr>
          <w:rFonts w:eastAsia="仿宋_GB2312" w:hint="eastAsia"/>
          <w:szCs w:val="21"/>
        </w:rPr>
        <w:t>培养的特色道路。我校</w:t>
      </w:r>
      <w:r>
        <w:rPr>
          <w:rFonts w:eastAsia="仿宋_GB2312"/>
          <w:szCs w:val="21"/>
        </w:rPr>
        <w:t>EMBA</w:t>
      </w:r>
      <w:r>
        <w:rPr>
          <w:rFonts w:eastAsia="仿宋_GB2312" w:hint="eastAsia"/>
          <w:szCs w:val="21"/>
        </w:rPr>
        <w:t>招生对象为各类高成长性企业的企业家、中高级管理人员，高成长性非赢利机构的中高级管理人员。</w:t>
      </w:r>
    </w:p>
    <w:p w:rsidR="002F34AA" w:rsidRDefault="002F34AA" w:rsidP="00F676A0">
      <w:pPr>
        <w:spacing w:line="400" w:lineRule="exact"/>
        <w:ind w:firstLineChars="200" w:firstLine="31680"/>
        <w:rPr>
          <w:rFonts w:eastAsia="仿宋_GB2312"/>
          <w:szCs w:val="21"/>
        </w:rPr>
      </w:pPr>
      <w:r>
        <w:rPr>
          <w:rFonts w:eastAsia="仿宋_GB2312" w:hint="eastAsia"/>
          <w:szCs w:val="21"/>
        </w:rPr>
        <w:t>通过理论教学、实践教学、文献阅读、研讨、参观考察等教学手段，培养具有良好职业道德，具备良好的决策、开拓创新和领导能力，掌握现代管理理论知识，具有国际视野，满足工商企业或政府经济管理部门决策层需要的高级管理人才。基本目标如下：</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．坚持中国共产党领导，热爱祖国，遵纪守法，道德修养高尚；</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．传承</w:t>
      </w:r>
      <w:r>
        <w:rPr>
          <w:rFonts w:eastAsia="仿宋_GB2312"/>
          <w:szCs w:val="21"/>
        </w:rPr>
        <w:t>“</w:t>
      </w:r>
      <w:r>
        <w:rPr>
          <w:rFonts w:eastAsia="仿宋_GB2312" w:hint="eastAsia"/>
          <w:szCs w:val="21"/>
        </w:rPr>
        <w:t>哈军工</w:t>
      </w:r>
      <w:r>
        <w:rPr>
          <w:rFonts w:eastAsia="仿宋_GB2312"/>
          <w:szCs w:val="21"/>
        </w:rPr>
        <w:t>”</w:t>
      </w:r>
      <w:r>
        <w:rPr>
          <w:rFonts w:eastAsia="仿宋_GB2312" w:hint="eastAsia"/>
          <w:szCs w:val="21"/>
        </w:rPr>
        <w:t>传统，弘扬</w:t>
      </w:r>
      <w:r>
        <w:rPr>
          <w:rFonts w:eastAsia="仿宋_GB2312"/>
          <w:szCs w:val="21"/>
        </w:rPr>
        <w:t>“</w:t>
      </w:r>
      <w:r>
        <w:rPr>
          <w:rFonts w:eastAsia="仿宋_GB2312" w:hint="eastAsia"/>
          <w:szCs w:val="21"/>
        </w:rPr>
        <w:t>团结、献身、求是、创新</w:t>
      </w:r>
      <w:r>
        <w:rPr>
          <w:rFonts w:eastAsia="仿宋_GB2312"/>
          <w:szCs w:val="21"/>
        </w:rPr>
        <w:t>”</w:t>
      </w:r>
      <w:r>
        <w:rPr>
          <w:rFonts w:eastAsia="仿宋_GB2312" w:hint="eastAsia"/>
          <w:szCs w:val="21"/>
        </w:rPr>
        <w:t>的校风；</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．系统掌握工商管理、经济、法律、国学等理论知识，具有国际视野，敏锐把握管理领域前沿问题的高级知识型实务工作者；</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．具有强烈的社会责任意识和使命感；</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．能够驾驭全局的决策能力和领导能力；</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．对商业环境保持高度敏感性，具有高度的创新能力和开拓能力；</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．处理国际经济法律事务和对外交往能力。</w:t>
      </w:r>
    </w:p>
    <w:p w:rsidR="002F34AA" w:rsidRDefault="002F34AA" w:rsidP="00894011">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．战略管理与组织变革</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．智能制造与运营管理</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．大数据与商务决策</w:t>
      </w:r>
    </w:p>
    <w:p w:rsidR="002F34AA" w:rsidRDefault="002F34AA" w:rsidP="00F676A0">
      <w:pPr>
        <w:spacing w:line="400" w:lineRule="exact"/>
        <w:ind w:leftChars="200" w:left="31680" w:hangingChars="2" w:firstLine="31680"/>
        <w:rPr>
          <w:rFonts w:eastAsia="仿宋_GB2312"/>
          <w:szCs w:val="21"/>
        </w:rPr>
      </w:pPr>
      <w:r>
        <w:rPr>
          <w:rFonts w:eastAsia="仿宋_GB2312"/>
          <w:szCs w:val="21"/>
        </w:rPr>
        <w:t>4</w:t>
      </w:r>
      <w:r>
        <w:rPr>
          <w:rFonts w:eastAsia="仿宋_GB2312" w:hint="eastAsia"/>
          <w:szCs w:val="21"/>
        </w:rPr>
        <w:t>．人力资源管理与领导力</w:t>
      </w:r>
      <w:r>
        <w:rPr>
          <w:rFonts w:eastAsia="仿宋_GB2312"/>
          <w:szCs w:val="21"/>
        </w:rPr>
        <w:br/>
        <w:t>5</w:t>
      </w:r>
      <w:r>
        <w:rPr>
          <w:rFonts w:eastAsia="仿宋_GB2312" w:hint="eastAsia"/>
          <w:szCs w:val="21"/>
        </w:rPr>
        <w:t>．新经济与市场营销</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．财务、金融与资本市场</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．管理会计与内部控制</w:t>
      </w:r>
    </w:p>
    <w:p w:rsidR="002F34AA" w:rsidRDefault="002F34AA" w:rsidP="00F676A0">
      <w:pPr>
        <w:spacing w:line="400" w:lineRule="exact"/>
        <w:ind w:firstLineChars="200" w:firstLine="31680"/>
        <w:rPr>
          <w:rFonts w:eastAsia="仿宋_GB2312"/>
          <w:szCs w:val="21"/>
        </w:rPr>
      </w:pPr>
      <w:r>
        <w:rPr>
          <w:rFonts w:eastAsia="仿宋_GB2312"/>
          <w:szCs w:val="21"/>
        </w:rPr>
        <w:t>8</w:t>
      </w:r>
      <w:r>
        <w:rPr>
          <w:rFonts w:eastAsia="仿宋_GB2312" w:hint="eastAsia"/>
          <w:szCs w:val="21"/>
        </w:rPr>
        <w:t>．创新与创业管理</w:t>
      </w:r>
    </w:p>
    <w:p w:rsidR="002F34AA" w:rsidRDefault="002F34AA" w:rsidP="00894011">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w:t>
      </w:r>
      <w:r>
        <w:rPr>
          <w:rFonts w:eastAsia="仿宋_GB2312"/>
          <w:szCs w:val="21"/>
        </w:rPr>
        <w:t>EMBA</w:t>
      </w:r>
      <w:r>
        <w:rPr>
          <w:rFonts w:eastAsia="仿宋_GB2312" w:hint="eastAsia"/>
          <w:szCs w:val="21"/>
        </w:rPr>
        <w:t>学制</w:t>
      </w:r>
      <w:r>
        <w:rPr>
          <w:rFonts w:eastAsia="仿宋_GB2312"/>
          <w:szCs w:val="21"/>
        </w:rPr>
        <w:t>2</w:t>
      </w:r>
      <w:r>
        <w:rPr>
          <w:rFonts w:eastAsia="仿宋_GB2312" w:hint="eastAsia"/>
          <w:szCs w:val="21"/>
        </w:rPr>
        <w:t>年，课程的学习方式属于在职学习，学习期限一般不少于</w:t>
      </w:r>
      <w:r>
        <w:rPr>
          <w:rFonts w:eastAsia="仿宋_GB2312"/>
          <w:szCs w:val="21"/>
        </w:rPr>
        <w:t>24</w:t>
      </w:r>
      <w:r>
        <w:rPr>
          <w:rFonts w:eastAsia="仿宋_GB2312" w:hint="eastAsia"/>
          <w:szCs w:val="21"/>
        </w:rPr>
        <w:t>个月；</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w:t>
      </w:r>
      <w:r>
        <w:rPr>
          <w:rFonts w:eastAsia="仿宋_GB2312"/>
          <w:szCs w:val="21"/>
        </w:rPr>
        <w:t>EMBA</w:t>
      </w:r>
      <w:r>
        <w:rPr>
          <w:rFonts w:eastAsia="仿宋_GB2312" w:hint="eastAsia"/>
          <w:szCs w:val="21"/>
        </w:rPr>
        <w:t>实行学分制，学员按要求修满</w:t>
      </w:r>
      <w:r>
        <w:rPr>
          <w:rFonts w:eastAsia="仿宋_GB2312"/>
          <w:szCs w:val="21"/>
        </w:rPr>
        <w:t>32</w:t>
      </w:r>
      <w:r>
        <w:rPr>
          <w:rFonts w:eastAsia="仿宋_GB2312" w:hint="eastAsia"/>
          <w:szCs w:val="21"/>
        </w:rPr>
        <w:t>学分（不含学位论文），通过论文答辩，可申请获得南京理工大学</w:t>
      </w:r>
      <w:r>
        <w:rPr>
          <w:rFonts w:eastAsia="仿宋_GB2312"/>
          <w:szCs w:val="21"/>
        </w:rPr>
        <w:t>EMBA</w:t>
      </w:r>
      <w:r>
        <w:rPr>
          <w:rFonts w:eastAsia="仿宋_GB2312" w:hint="eastAsia"/>
          <w:szCs w:val="21"/>
        </w:rPr>
        <w:t>学位。</w:t>
      </w:r>
    </w:p>
    <w:p w:rsidR="002F34AA" w:rsidRDefault="002F34AA" w:rsidP="00894011">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szCs w:val="21"/>
        </w:rPr>
        <w:t>EMBA</w:t>
      </w:r>
      <w:r>
        <w:rPr>
          <w:rFonts w:eastAsia="仿宋_GB2312" w:hint="eastAsia"/>
          <w:szCs w:val="21"/>
        </w:rPr>
        <w:t>教育采取在职学习方式，授课时间一般每个教学月集中安排</w:t>
      </w:r>
      <w:r>
        <w:rPr>
          <w:rFonts w:eastAsia="仿宋_GB2312"/>
          <w:szCs w:val="21"/>
        </w:rPr>
        <w:t>4</w:t>
      </w:r>
      <w:r>
        <w:rPr>
          <w:rFonts w:eastAsia="仿宋_GB2312" w:hint="eastAsia"/>
          <w:szCs w:val="21"/>
        </w:rPr>
        <w:t>天。培养方式采用研讨式教学、互动式教学和案例教学，以案例教学为主，辅以小组讨论、实战模拟等形式。学习期间安排国内移动课堂与海外游学，注重培养学员的分析能力、创新能力和管理能力。</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．德：价值观塑造。（</w:t>
      </w:r>
      <w:r>
        <w:rPr>
          <w:rFonts w:eastAsia="仿宋_GB2312"/>
          <w:szCs w:val="21"/>
        </w:rPr>
        <w:t>1</w:t>
      </w:r>
      <w:r>
        <w:rPr>
          <w:rFonts w:eastAsia="仿宋_GB2312" w:hint="eastAsia"/>
          <w:szCs w:val="21"/>
        </w:rPr>
        <w:t>）注重立德树人，在整个培养过程的多个环节融入德育教育；（</w:t>
      </w:r>
      <w:r>
        <w:rPr>
          <w:rFonts w:eastAsia="仿宋_GB2312"/>
          <w:szCs w:val="21"/>
        </w:rPr>
        <w:t>2</w:t>
      </w:r>
      <w:r>
        <w:rPr>
          <w:rFonts w:eastAsia="仿宋_GB2312" w:hint="eastAsia"/>
          <w:szCs w:val="21"/>
        </w:rPr>
        <w:t>）设置《企业伦理》等理论课程诠释原理；（</w:t>
      </w:r>
      <w:r>
        <w:rPr>
          <w:rFonts w:eastAsia="仿宋_GB2312"/>
          <w:szCs w:val="21"/>
        </w:rPr>
        <w:t>3</w:t>
      </w:r>
      <w:r>
        <w:rPr>
          <w:rFonts w:eastAsia="仿宋_GB2312" w:hint="eastAsia"/>
          <w:szCs w:val="21"/>
        </w:rPr>
        <w:t>）注重课程思政，在各门课程的教学中融入思政和德道德教育；（</w:t>
      </w:r>
      <w:r>
        <w:rPr>
          <w:rFonts w:eastAsia="仿宋_GB2312"/>
          <w:szCs w:val="21"/>
        </w:rPr>
        <w:t>4</w:t>
      </w:r>
      <w:r>
        <w:rPr>
          <w:rFonts w:eastAsia="仿宋_GB2312" w:hint="eastAsia"/>
          <w:szCs w:val="21"/>
        </w:rPr>
        <w:t>）在各种创新实践活动中进行引导价值观塑造。</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．识：视野拓展。通过课程教学内容的组织、各类讲座、移动课堂、在线课堂、行动学习、研读会等多种方式，综合应用，拓展学生视野，提升思想境界。</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．才：知识传授。知识传授是</w:t>
      </w:r>
      <w:r>
        <w:rPr>
          <w:rFonts w:eastAsia="仿宋_GB2312"/>
          <w:szCs w:val="21"/>
        </w:rPr>
        <w:t>EMBA</w:t>
      </w:r>
      <w:r>
        <w:rPr>
          <w:rFonts w:eastAsia="仿宋_GB2312" w:hint="eastAsia"/>
          <w:szCs w:val="21"/>
        </w:rPr>
        <w:t>教育的基础，培养过程由课堂教学、实践教学以及学位论文三个主要环节组成，穿插配合流动教学、体验教学和参观考察等辅助教学手段，使</w:t>
      </w:r>
      <w:r>
        <w:rPr>
          <w:rFonts w:eastAsia="仿宋_GB2312"/>
          <w:szCs w:val="21"/>
        </w:rPr>
        <w:t>EMBA</w:t>
      </w:r>
      <w:r>
        <w:rPr>
          <w:rFonts w:eastAsia="仿宋_GB2312" w:hint="eastAsia"/>
          <w:szCs w:val="21"/>
        </w:rPr>
        <w:t>学员在经历各环节的学习、训练和体验后，掌握系统的管理理论、知识和技能。</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．能：能力建设。从两个层次帮助学生提升综合能力。第一个层次：通过多种形式的课程教学帮助学生实现从知识到能力的提升，</w:t>
      </w:r>
      <w:r>
        <w:rPr>
          <w:rFonts w:eastAsia="仿宋_GB2312"/>
          <w:szCs w:val="21"/>
        </w:rPr>
        <w:t>EMBA</w:t>
      </w:r>
      <w:r>
        <w:rPr>
          <w:rFonts w:eastAsia="仿宋_GB2312" w:hint="eastAsia"/>
          <w:szCs w:val="21"/>
        </w:rPr>
        <w:t>课堂教学在一定理论准备的基础上，重点使用研讨式教学、互动式教学和案例教学，促进理论与实际的结合，实现教学相长，促进学员思维能力提升，提高创新意识和创新能力；第二层次：通过案例大赛、创新创业大赛、移动课堂、企业参访、海外游学等多种科研实践活动，提升学员的学习兴趣，培养解决实际管理问题的能力。</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．体：身心健康。通过在入学教育中设置拓展训练环节、培养过程中鼓励学生参加各种体育运用、心理咨询等活动，使学生具备健康的身心和充沛的精力。</w:t>
      </w:r>
    </w:p>
    <w:p w:rsidR="002F34AA" w:rsidRDefault="002F34AA" w:rsidP="0084600E">
      <w:pPr>
        <w:widowControl/>
        <w:jc w:val="lef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szCs w:val="21"/>
        </w:rPr>
        <w:t>EMBA</w:t>
      </w:r>
      <w:r>
        <w:rPr>
          <w:rFonts w:eastAsia="仿宋_GB2312" w:hint="eastAsia"/>
          <w:szCs w:val="21"/>
        </w:rPr>
        <w:t>课程分为基础、核心、特色、访学、论坛、综合等模块，所有课程分为必修课程和选修课程两类。</w:t>
      </w:r>
    </w:p>
    <w:p w:rsidR="002F34AA" w:rsidRDefault="002F34AA">
      <w:pPr>
        <w:spacing w:line="400" w:lineRule="exact"/>
        <w:jc w:val="center"/>
        <w:rPr>
          <w:rFonts w:eastAsia="仿宋_GB2312"/>
          <w:b/>
          <w:szCs w:val="21"/>
        </w:rPr>
      </w:pPr>
      <w:r>
        <w:rPr>
          <w:rFonts w:eastAsia="仿宋_GB2312"/>
          <w:b/>
          <w:szCs w:val="21"/>
        </w:rPr>
        <w:t>EMBA</w:t>
      </w:r>
      <w:r>
        <w:rPr>
          <w:rFonts w:eastAsia="仿宋_GB2312" w:hint="eastAsia"/>
          <w:b/>
          <w:szCs w:val="21"/>
        </w:rPr>
        <w:t>课程设置（含学位论文，表中标注</w:t>
      </w:r>
      <w:r>
        <w:rPr>
          <w:rFonts w:eastAsia="仿宋_GB2312"/>
          <w:b/>
          <w:szCs w:val="21"/>
        </w:rPr>
        <w:t>“</w:t>
      </w:r>
      <w:r>
        <w:rPr>
          <w:rFonts w:ascii="宋体" w:hAnsi="宋体" w:cs="宋体" w:hint="eastAsia"/>
          <w:b/>
          <w:szCs w:val="21"/>
        </w:rPr>
        <w:t>※</w:t>
      </w:r>
      <w:r>
        <w:rPr>
          <w:rFonts w:eastAsia="仿宋_GB2312"/>
          <w:b/>
          <w:szCs w:val="21"/>
        </w:rPr>
        <w:t>”</w:t>
      </w:r>
      <w:r>
        <w:rPr>
          <w:rFonts w:eastAsia="仿宋_GB2312" w:hint="eastAsia"/>
          <w:b/>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150"/>
        <w:gridCol w:w="3227"/>
        <w:gridCol w:w="758"/>
        <w:gridCol w:w="759"/>
        <w:gridCol w:w="1044"/>
        <w:gridCol w:w="1044"/>
      </w:tblGrid>
      <w:tr w:rsidR="002F34AA" w:rsidTr="00EE4CDC">
        <w:trPr>
          <w:trHeight w:val="397"/>
          <w:jc w:val="center"/>
        </w:trPr>
        <w:tc>
          <w:tcPr>
            <w:tcW w:w="711" w:type="pct"/>
            <w:vAlign w:val="center"/>
          </w:tcPr>
          <w:p w:rsidR="002F34AA" w:rsidRDefault="002F34AA">
            <w:pPr>
              <w:jc w:val="center"/>
              <w:rPr>
                <w:rFonts w:eastAsia="仿宋_GB2312"/>
                <w:kern w:val="0"/>
                <w:szCs w:val="21"/>
              </w:rPr>
            </w:pPr>
            <w:r>
              <w:rPr>
                <w:rFonts w:eastAsia="仿宋_GB2312" w:hint="eastAsia"/>
                <w:b/>
                <w:szCs w:val="21"/>
              </w:rPr>
              <w:t>课程类别</w:t>
            </w:r>
          </w:p>
        </w:tc>
        <w:tc>
          <w:tcPr>
            <w:tcW w:w="568" w:type="pct"/>
            <w:vAlign w:val="center"/>
          </w:tcPr>
          <w:p w:rsidR="002F34AA" w:rsidRDefault="002F34AA">
            <w:pPr>
              <w:jc w:val="center"/>
              <w:rPr>
                <w:rFonts w:eastAsia="仿宋_GB2312"/>
                <w:kern w:val="0"/>
                <w:szCs w:val="21"/>
              </w:rPr>
            </w:pPr>
            <w:r>
              <w:rPr>
                <w:rFonts w:eastAsia="仿宋_GB2312" w:hint="eastAsia"/>
                <w:b/>
                <w:szCs w:val="21"/>
              </w:rPr>
              <w:t>课程编号</w:t>
            </w:r>
          </w:p>
        </w:tc>
        <w:tc>
          <w:tcPr>
            <w:tcW w:w="1746" w:type="pct"/>
            <w:vAlign w:val="center"/>
          </w:tcPr>
          <w:p w:rsidR="002F34AA" w:rsidRDefault="002F34AA">
            <w:pPr>
              <w:jc w:val="center"/>
              <w:rPr>
                <w:rFonts w:eastAsia="仿宋_GB2312"/>
                <w:kern w:val="0"/>
                <w:szCs w:val="21"/>
              </w:rPr>
            </w:pPr>
            <w:r>
              <w:rPr>
                <w:rFonts w:eastAsia="仿宋_GB2312" w:hint="eastAsia"/>
                <w:b/>
                <w:szCs w:val="21"/>
              </w:rPr>
              <w:t>课程名称</w:t>
            </w:r>
          </w:p>
        </w:tc>
        <w:tc>
          <w:tcPr>
            <w:tcW w:w="417" w:type="pct"/>
            <w:vAlign w:val="center"/>
          </w:tcPr>
          <w:p w:rsidR="002F34AA" w:rsidRDefault="002F34AA" w:rsidP="00EF52DD">
            <w:pPr>
              <w:jc w:val="center"/>
              <w:rPr>
                <w:rFonts w:eastAsia="仿宋_GB2312"/>
                <w:kern w:val="0"/>
                <w:szCs w:val="21"/>
              </w:rPr>
            </w:pPr>
            <w:r>
              <w:rPr>
                <w:rFonts w:eastAsia="仿宋_GB2312" w:hint="eastAsia"/>
                <w:b/>
                <w:szCs w:val="21"/>
              </w:rPr>
              <w:t>学分</w:t>
            </w:r>
          </w:p>
        </w:tc>
        <w:tc>
          <w:tcPr>
            <w:tcW w:w="417" w:type="pct"/>
          </w:tcPr>
          <w:p w:rsidR="002F34AA" w:rsidRDefault="002F34AA">
            <w:pPr>
              <w:jc w:val="center"/>
              <w:rPr>
                <w:rFonts w:eastAsia="仿宋_GB2312"/>
                <w:b/>
                <w:szCs w:val="21"/>
              </w:rPr>
            </w:pPr>
            <w:r>
              <w:rPr>
                <w:rFonts w:eastAsia="仿宋_GB2312" w:hint="eastAsia"/>
                <w:b/>
                <w:szCs w:val="21"/>
              </w:rPr>
              <w:t>学期</w:t>
            </w:r>
          </w:p>
        </w:tc>
        <w:tc>
          <w:tcPr>
            <w:tcW w:w="570" w:type="pct"/>
            <w:vAlign w:val="center"/>
          </w:tcPr>
          <w:p w:rsidR="002F34AA" w:rsidRDefault="002F34AA">
            <w:pPr>
              <w:jc w:val="center"/>
              <w:rPr>
                <w:rFonts w:eastAsia="仿宋_GB2312"/>
                <w:kern w:val="0"/>
                <w:szCs w:val="21"/>
              </w:rPr>
            </w:pPr>
            <w:r>
              <w:rPr>
                <w:rFonts w:eastAsia="仿宋_GB2312" w:hint="eastAsia"/>
                <w:b/>
                <w:szCs w:val="21"/>
              </w:rPr>
              <w:t>考核方式</w:t>
            </w:r>
          </w:p>
        </w:tc>
        <w:tc>
          <w:tcPr>
            <w:tcW w:w="570" w:type="pct"/>
            <w:vAlign w:val="center"/>
          </w:tcPr>
          <w:p w:rsidR="002F34AA" w:rsidRDefault="002F34AA">
            <w:pPr>
              <w:jc w:val="center"/>
              <w:rPr>
                <w:rFonts w:eastAsia="仿宋_GB2312"/>
                <w:kern w:val="0"/>
                <w:szCs w:val="21"/>
              </w:rPr>
            </w:pPr>
            <w:r>
              <w:rPr>
                <w:rFonts w:eastAsia="仿宋_GB2312" w:hint="eastAsia"/>
                <w:b/>
                <w:szCs w:val="21"/>
              </w:rPr>
              <w:t>备注</w:t>
            </w:r>
          </w:p>
        </w:tc>
      </w:tr>
      <w:tr w:rsidR="002F34AA" w:rsidTr="00EE4CDC">
        <w:trPr>
          <w:trHeight w:val="397"/>
          <w:jc w:val="center"/>
        </w:trPr>
        <w:tc>
          <w:tcPr>
            <w:tcW w:w="711" w:type="pct"/>
            <w:vMerge w:val="restart"/>
            <w:vAlign w:val="center"/>
          </w:tcPr>
          <w:p w:rsidR="002F34AA" w:rsidRDefault="002F34AA">
            <w:pPr>
              <w:jc w:val="center"/>
              <w:rPr>
                <w:rFonts w:eastAsia="仿宋_GB2312"/>
                <w:kern w:val="0"/>
                <w:szCs w:val="21"/>
              </w:rPr>
            </w:pPr>
            <w:r>
              <w:rPr>
                <w:rFonts w:eastAsia="仿宋_GB2312" w:hint="eastAsia"/>
                <w:kern w:val="0"/>
                <w:szCs w:val="21"/>
              </w:rPr>
              <w:t>基础模块</w:t>
            </w:r>
          </w:p>
        </w:tc>
        <w:tc>
          <w:tcPr>
            <w:tcW w:w="568" w:type="pct"/>
            <w:vAlign w:val="center"/>
          </w:tcPr>
          <w:p w:rsidR="002F34AA" w:rsidRDefault="002F34AA">
            <w:pPr>
              <w:jc w:val="center"/>
              <w:rPr>
                <w:rFonts w:eastAsia="仿宋_GB2312"/>
                <w:kern w:val="0"/>
                <w:szCs w:val="21"/>
              </w:rPr>
            </w:pPr>
            <w:r>
              <w:rPr>
                <w:rFonts w:eastAsia="仿宋_GB2312"/>
                <w:kern w:val="0"/>
                <w:szCs w:val="21"/>
              </w:rPr>
              <w:t>S107M056</w:t>
            </w:r>
          </w:p>
        </w:tc>
        <w:tc>
          <w:tcPr>
            <w:tcW w:w="1746" w:type="pct"/>
            <w:vAlign w:val="center"/>
          </w:tcPr>
          <w:p w:rsidR="002F34AA" w:rsidRDefault="002F34AA">
            <w:pPr>
              <w:rPr>
                <w:rFonts w:eastAsia="仿宋_GB2312"/>
                <w:kern w:val="0"/>
                <w:szCs w:val="21"/>
              </w:rPr>
            </w:pPr>
            <w:r>
              <w:rPr>
                <w:rFonts w:eastAsia="仿宋_GB2312" w:hint="eastAsia"/>
                <w:kern w:val="0"/>
                <w:szCs w:val="21"/>
              </w:rPr>
              <w:t>社会主义经济理论与实践</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restart"/>
            <w:vAlign w:val="center"/>
          </w:tcPr>
          <w:p w:rsidR="002F34AA" w:rsidRDefault="002F34AA">
            <w:pPr>
              <w:jc w:val="center"/>
              <w:rPr>
                <w:rFonts w:eastAsia="仿宋_GB2312"/>
                <w:kern w:val="0"/>
                <w:szCs w:val="21"/>
              </w:rPr>
            </w:pPr>
            <w:r>
              <w:rPr>
                <w:rFonts w:eastAsia="仿宋_GB2312" w:hint="eastAsia"/>
                <w:kern w:val="0"/>
                <w:szCs w:val="21"/>
              </w:rPr>
              <w:t>必修</w:t>
            </w: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S107M057</w:t>
            </w:r>
          </w:p>
        </w:tc>
        <w:tc>
          <w:tcPr>
            <w:tcW w:w="1746" w:type="pct"/>
            <w:vAlign w:val="center"/>
          </w:tcPr>
          <w:p w:rsidR="002F34AA" w:rsidRDefault="002F34AA">
            <w:pPr>
              <w:rPr>
                <w:rFonts w:eastAsia="仿宋_GB2312"/>
                <w:kern w:val="0"/>
                <w:szCs w:val="21"/>
              </w:rPr>
            </w:pPr>
            <w:r>
              <w:rPr>
                <w:rFonts w:eastAsia="仿宋_GB2312" w:hint="eastAsia"/>
                <w:kern w:val="0"/>
                <w:szCs w:val="21"/>
              </w:rPr>
              <w:t>商务英语与沟通</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S107M004</w:t>
            </w:r>
          </w:p>
        </w:tc>
        <w:tc>
          <w:tcPr>
            <w:tcW w:w="1746" w:type="pct"/>
            <w:vAlign w:val="center"/>
          </w:tcPr>
          <w:p w:rsidR="002F34AA" w:rsidRDefault="002F34AA">
            <w:pPr>
              <w:rPr>
                <w:rFonts w:eastAsia="仿宋_GB2312"/>
                <w:kern w:val="0"/>
                <w:szCs w:val="21"/>
              </w:rPr>
            </w:pPr>
            <w:r>
              <w:rPr>
                <w:rFonts w:eastAsia="仿宋_GB2312" w:hint="eastAsia"/>
                <w:kern w:val="0"/>
                <w:szCs w:val="21"/>
              </w:rPr>
              <w:t>管理经济学</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S107M069</w:t>
            </w:r>
          </w:p>
        </w:tc>
        <w:tc>
          <w:tcPr>
            <w:tcW w:w="1746" w:type="pct"/>
            <w:vAlign w:val="center"/>
          </w:tcPr>
          <w:p w:rsidR="002F34AA" w:rsidRDefault="002F34AA">
            <w:pPr>
              <w:rPr>
                <w:rFonts w:eastAsia="仿宋_GB2312"/>
                <w:kern w:val="0"/>
                <w:szCs w:val="21"/>
              </w:rPr>
            </w:pPr>
            <w:r>
              <w:rPr>
                <w:rFonts w:eastAsia="仿宋_GB2312" w:hint="eastAsia"/>
                <w:kern w:val="0"/>
                <w:szCs w:val="21"/>
              </w:rPr>
              <w:t>企业社会责任与商业伦理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restart"/>
            <w:vAlign w:val="center"/>
          </w:tcPr>
          <w:p w:rsidR="002F34AA" w:rsidRDefault="002F34AA">
            <w:pPr>
              <w:jc w:val="center"/>
              <w:rPr>
                <w:rFonts w:eastAsia="仿宋_GB2312"/>
                <w:kern w:val="0"/>
                <w:szCs w:val="21"/>
              </w:rPr>
            </w:pPr>
            <w:r>
              <w:rPr>
                <w:rFonts w:eastAsia="仿宋_GB2312" w:hint="eastAsia"/>
                <w:kern w:val="0"/>
                <w:szCs w:val="21"/>
              </w:rPr>
              <w:t>核心模块</w:t>
            </w:r>
          </w:p>
        </w:tc>
        <w:tc>
          <w:tcPr>
            <w:tcW w:w="568" w:type="pct"/>
            <w:vAlign w:val="center"/>
          </w:tcPr>
          <w:p w:rsidR="002F34AA" w:rsidRDefault="002F34AA">
            <w:pPr>
              <w:jc w:val="center"/>
              <w:rPr>
                <w:rFonts w:eastAsia="仿宋_GB2312"/>
                <w:kern w:val="0"/>
                <w:szCs w:val="21"/>
              </w:rPr>
            </w:pPr>
            <w:r>
              <w:rPr>
                <w:kern w:val="0"/>
                <w:szCs w:val="21"/>
              </w:rPr>
              <w:t>S107M008</w:t>
            </w:r>
          </w:p>
        </w:tc>
        <w:tc>
          <w:tcPr>
            <w:tcW w:w="1746" w:type="pct"/>
            <w:vAlign w:val="center"/>
          </w:tcPr>
          <w:p w:rsidR="002F34AA" w:rsidRDefault="002F34AA">
            <w:pPr>
              <w:rPr>
                <w:rFonts w:eastAsia="仿宋_GB2312"/>
                <w:kern w:val="0"/>
                <w:szCs w:val="21"/>
              </w:rPr>
            </w:pPr>
            <w:r>
              <w:rPr>
                <w:rFonts w:eastAsia="仿宋_GB2312" w:hint="eastAsia"/>
                <w:kern w:val="0"/>
                <w:szCs w:val="21"/>
              </w:rPr>
              <w:t>战略管理</w:t>
            </w:r>
            <w:r>
              <w:rPr>
                <w:rFonts w:ascii="宋体" w:hAnsi="宋体" w:cs="宋体" w:hint="eastAsia"/>
                <w:b/>
                <w:kern w:val="0"/>
                <w:szCs w:val="21"/>
              </w:rPr>
              <w:t>※</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restart"/>
            <w:vAlign w:val="center"/>
          </w:tcPr>
          <w:p w:rsidR="002F34AA" w:rsidRDefault="002F34AA">
            <w:pPr>
              <w:jc w:val="center"/>
              <w:rPr>
                <w:rFonts w:eastAsia="仿宋_GB2312"/>
                <w:kern w:val="0"/>
                <w:szCs w:val="21"/>
              </w:rPr>
            </w:pPr>
            <w:r>
              <w:rPr>
                <w:rFonts w:eastAsia="仿宋_GB2312" w:hint="eastAsia"/>
                <w:kern w:val="0"/>
                <w:szCs w:val="21"/>
              </w:rPr>
              <w:t>选修不少于</w:t>
            </w:r>
            <w:r>
              <w:rPr>
                <w:rFonts w:eastAsia="仿宋_GB2312"/>
                <w:kern w:val="0"/>
                <w:szCs w:val="21"/>
              </w:rPr>
              <w:t>8</w:t>
            </w:r>
            <w:r>
              <w:rPr>
                <w:rFonts w:eastAsia="仿宋_GB2312" w:hint="eastAsia"/>
                <w:kern w:val="0"/>
                <w:szCs w:val="21"/>
              </w:rPr>
              <w:t>门</w:t>
            </w: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S107M009</w:t>
            </w:r>
          </w:p>
        </w:tc>
        <w:tc>
          <w:tcPr>
            <w:tcW w:w="1746" w:type="pct"/>
            <w:vAlign w:val="center"/>
          </w:tcPr>
          <w:p w:rsidR="002F34AA" w:rsidRDefault="002F34AA">
            <w:pPr>
              <w:rPr>
                <w:rFonts w:eastAsia="仿宋_GB2312"/>
                <w:kern w:val="0"/>
                <w:szCs w:val="21"/>
              </w:rPr>
            </w:pPr>
            <w:r>
              <w:rPr>
                <w:rFonts w:eastAsia="仿宋_GB2312" w:hint="eastAsia"/>
                <w:kern w:val="0"/>
                <w:szCs w:val="21"/>
              </w:rPr>
              <w:t>营销管理</w:t>
            </w:r>
            <w:r>
              <w:rPr>
                <w:rFonts w:ascii="宋体" w:hAnsi="宋体" w:cs="宋体" w:hint="eastAsia"/>
                <w:b/>
                <w:kern w:val="0"/>
                <w:szCs w:val="21"/>
              </w:rPr>
              <w:t>※</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S107M058</w:t>
            </w:r>
          </w:p>
        </w:tc>
        <w:tc>
          <w:tcPr>
            <w:tcW w:w="1746" w:type="pct"/>
            <w:vAlign w:val="center"/>
          </w:tcPr>
          <w:p w:rsidR="002F34AA" w:rsidRDefault="002F34AA">
            <w:pPr>
              <w:rPr>
                <w:rFonts w:eastAsia="仿宋_GB2312"/>
                <w:kern w:val="0"/>
                <w:szCs w:val="21"/>
              </w:rPr>
            </w:pPr>
            <w:r>
              <w:rPr>
                <w:rFonts w:eastAsia="仿宋_GB2312" w:hint="eastAsia"/>
                <w:kern w:val="0"/>
                <w:szCs w:val="21"/>
              </w:rPr>
              <w:t>运营管理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S107C130</w:t>
            </w:r>
          </w:p>
        </w:tc>
        <w:tc>
          <w:tcPr>
            <w:tcW w:w="1746" w:type="pct"/>
            <w:vAlign w:val="center"/>
          </w:tcPr>
          <w:p w:rsidR="002F34AA" w:rsidRDefault="002F34AA">
            <w:pPr>
              <w:rPr>
                <w:rFonts w:eastAsia="仿宋_GB2312"/>
                <w:kern w:val="0"/>
                <w:szCs w:val="21"/>
              </w:rPr>
            </w:pPr>
            <w:r>
              <w:rPr>
                <w:rFonts w:eastAsia="仿宋_GB2312" w:hint="eastAsia"/>
                <w:kern w:val="0"/>
                <w:szCs w:val="21"/>
              </w:rPr>
              <w:t>公司财务管理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S107M007</w:t>
            </w:r>
          </w:p>
        </w:tc>
        <w:tc>
          <w:tcPr>
            <w:tcW w:w="1746" w:type="pct"/>
            <w:vAlign w:val="center"/>
          </w:tcPr>
          <w:p w:rsidR="002F34AA" w:rsidRDefault="002F34AA">
            <w:pPr>
              <w:rPr>
                <w:rFonts w:eastAsia="仿宋_GB2312"/>
                <w:kern w:val="0"/>
                <w:szCs w:val="21"/>
              </w:rPr>
            </w:pPr>
            <w:r>
              <w:rPr>
                <w:rFonts w:eastAsia="仿宋_GB2312" w:hint="eastAsia"/>
                <w:kern w:val="0"/>
                <w:szCs w:val="21"/>
              </w:rPr>
              <w:t>组织行为学</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S107M059</w:t>
            </w:r>
          </w:p>
        </w:tc>
        <w:tc>
          <w:tcPr>
            <w:tcW w:w="1746" w:type="pct"/>
            <w:vAlign w:val="center"/>
          </w:tcPr>
          <w:p w:rsidR="002F34AA" w:rsidRDefault="002F34AA">
            <w:pPr>
              <w:rPr>
                <w:rFonts w:eastAsia="仿宋_GB2312"/>
                <w:kern w:val="0"/>
                <w:szCs w:val="21"/>
              </w:rPr>
            </w:pPr>
            <w:r>
              <w:rPr>
                <w:rFonts w:eastAsia="仿宋_GB2312" w:hint="eastAsia"/>
                <w:kern w:val="0"/>
                <w:szCs w:val="21"/>
              </w:rPr>
              <w:t>数量分析与管理决策</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S107M010</w:t>
            </w:r>
          </w:p>
        </w:tc>
        <w:tc>
          <w:tcPr>
            <w:tcW w:w="1746" w:type="pct"/>
            <w:vAlign w:val="center"/>
          </w:tcPr>
          <w:p w:rsidR="002F34AA" w:rsidRDefault="002F34AA">
            <w:pPr>
              <w:rPr>
                <w:rFonts w:eastAsia="仿宋_GB2312"/>
                <w:kern w:val="0"/>
                <w:szCs w:val="21"/>
              </w:rPr>
            </w:pPr>
            <w:r>
              <w:rPr>
                <w:rFonts w:eastAsia="仿宋_GB2312" w:hint="eastAsia"/>
                <w:kern w:val="0"/>
                <w:szCs w:val="21"/>
              </w:rPr>
              <w:t>会计学</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kern w:val="0"/>
                <w:szCs w:val="21"/>
              </w:rPr>
              <w:t>S107M014</w:t>
            </w:r>
          </w:p>
        </w:tc>
        <w:tc>
          <w:tcPr>
            <w:tcW w:w="1746" w:type="pct"/>
            <w:vAlign w:val="center"/>
          </w:tcPr>
          <w:p w:rsidR="002F34AA" w:rsidRDefault="002F34AA">
            <w:pPr>
              <w:rPr>
                <w:rFonts w:eastAsia="仿宋_GB2312"/>
                <w:kern w:val="0"/>
                <w:szCs w:val="21"/>
              </w:rPr>
            </w:pPr>
            <w:r>
              <w:rPr>
                <w:rFonts w:eastAsia="仿宋_GB2312" w:hint="eastAsia"/>
                <w:kern w:val="0"/>
                <w:szCs w:val="21"/>
              </w:rPr>
              <w:t>人力资源管理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S107M060</w:t>
            </w:r>
          </w:p>
        </w:tc>
        <w:tc>
          <w:tcPr>
            <w:tcW w:w="1746" w:type="pct"/>
            <w:vAlign w:val="center"/>
          </w:tcPr>
          <w:p w:rsidR="002F34AA" w:rsidRDefault="002F34AA">
            <w:pPr>
              <w:rPr>
                <w:rFonts w:eastAsia="仿宋_GB2312"/>
                <w:kern w:val="0"/>
                <w:szCs w:val="21"/>
              </w:rPr>
            </w:pPr>
            <w:r>
              <w:rPr>
                <w:rFonts w:eastAsia="仿宋_GB2312" w:hint="eastAsia"/>
                <w:kern w:val="0"/>
                <w:szCs w:val="21"/>
              </w:rPr>
              <w:t>公司治理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S107M061</w:t>
            </w:r>
          </w:p>
        </w:tc>
        <w:tc>
          <w:tcPr>
            <w:tcW w:w="1746" w:type="pct"/>
            <w:vAlign w:val="center"/>
          </w:tcPr>
          <w:p w:rsidR="002F34AA" w:rsidRDefault="002F34AA">
            <w:pPr>
              <w:rPr>
                <w:rFonts w:eastAsia="仿宋_GB2312"/>
                <w:kern w:val="0"/>
                <w:szCs w:val="21"/>
              </w:rPr>
            </w:pPr>
            <w:r>
              <w:rPr>
                <w:rFonts w:eastAsia="仿宋_GB2312" w:hint="eastAsia"/>
                <w:kern w:val="0"/>
                <w:szCs w:val="21"/>
              </w:rPr>
              <w:t>领导学</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restart"/>
            <w:vAlign w:val="center"/>
          </w:tcPr>
          <w:p w:rsidR="002F34AA" w:rsidRDefault="002F34AA">
            <w:pPr>
              <w:jc w:val="center"/>
              <w:rPr>
                <w:rFonts w:eastAsia="仿宋_GB2312"/>
                <w:kern w:val="0"/>
                <w:szCs w:val="21"/>
              </w:rPr>
            </w:pPr>
            <w:r>
              <w:rPr>
                <w:rFonts w:eastAsia="仿宋_GB2312" w:hint="eastAsia"/>
                <w:kern w:val="0"/>
                <w:szCs w:val="21"/>
              </w:rPr>
              <w:t>特色模块</w:t>
            </w:r>
          </w:p>
        </w:tc>
        <w:tc>
          <w:tcPr>
            <w:tcW w:w="568" w:type="pct"/>
            <w:vAlign w:val="center"/>
          </w:tcPr>
          <w:p w:rsidR="002F34AA" w:rsidRDefault="002F34AA">
            <w:pPr>
              <w:widowControl/>
              <w:spacing w:line="313" w:lineRule="atLeast"/>
              <w:jc w:val="center"/>
              <w:rPr>
                <w:kern w:val="0"/>
                <w:szCs w:val="21"/>
              </w:rPr>
            </w:pPr>
            <w:r>
              <w:rPr>
                <w:kern w:val="0"/>
                <w:szCs w:val="21"/>
              </w:rPr>
              <w:t>S107M062</w:t>
            </w:r>
          </w:p>
        </w:tc>
        <w:tc>
          <w:tcPr>
            <w:tcW w:w="1746" w:type="pct"/>
            <w:vAlign w:val="center"/>
          </w:tcPr>
          <w:p w:rsidR="002F34AA" w:rsidRDefault="002F34AA">
            <w:pPr>
              <w:rPr>
                <w:rFonts w:eastAsia="仿宋_GB2312"/>
                <w:kern w:val="0"/>
                <w:szCs w:val="21"/>
              </w:rPr>
            </w:pPr>
            <w:r>
              <w:rPr>
                <w:rFonts w:eastAsia="仿宋_GB2312" w:hint="eastAsia"/>
                <w:kern w:val="0"/>
                <w:szCs w:val="21"/>
              </w:rPr>
              <w:t>商业模式与企业成长性</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restart"/>
            <w:vAlign w:val="center"/>
          </w:tcPr>
          <w:p w:rsidR="002F34AA" w:rsidRDefault="002F34AA">
            <w:pPr>
              <w:jc w:val="center"/>
              <w:rPr>
                <w:rFonts w:eastAsia="仿宋_GB2312"/>
                <w:kern w:val="0"/>
                <w:szCs w:val="21"/>
              </w:rPr>
            </w:pPr>
            <w:r>
              <w:rPr>
                <w:rFonts w:eastAsia="仿宋_GB2312" w:hint="eastAsia"/>
                <w:kern w:val="0"/>
                <w:szCs w:val="21"/>
              </w:rPr>
              <w:t>选修不少于</w:t>
            </w:r>
            <w:r>
              <w:rPr>
                <w:rFonts w:eastAsia="仿宋_GB2312"/>
                <w:kern w:val="0"/>
                <w:szCs w:val="21"/>
              </w:rPr>
              <w:t>4</w:t>
            </w:r>
            <w:r>
              <w:rPr>
                <w:rFonts w:eastAsia="仿宋_GB2312" w:hint="eastAsia"/>
                <w:kern w:val="0"/>
                <w:szCs w:val="21"/>
              </w:rPr>
              <w:t>门</w:t>
            </w: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S107M035</w:t>
            </w:r>
          </w:p>
        </w:tc>
        <w:tc>
          <w:tcPr>
            <w:tcW w:w="1746" w:type="pct"/>
            <w:vAlign w:val="center"/>
          </w:tcPr>
          <w:p w:rsidR="002F34AA" w:rsidRDefault="002F34AA">
            <w:pPr>
              <w:rPr>
                <w:rFonts w:eastAsia="仿宋_GB2312"/>
                <w:kern w:val="0"/>
                <w:szCs w:val="21"/>
              </w:rPr>
            </w:pPr>
            <w:r>
              <w:rPr>
                <w:rFonts w:eastAsia="仿宋_GB2312" w:hint="eastAsia"/>
                <w:kern w:val="0"/>
                <w:szCs w:val="21"/>
              </w:rPr>
              <w:t>物流与供应链管理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S107M063</w:t>
            </w:r>
          </w:p>
        </w:tc>
        <w:tc>
          <w:tcPr>
            <w:tcW w:w="1746" w:type="pct"/>
            <w:vAlign w:val="center"/>
          </w:tcPr>
          <w:p w:rsidR="002F34AA" w:rsidRDefault="002F34AA">
            <w:pPr>
              <w:rPr>
                <w:rFonts w:eastAsia="仿宋_GB2312"/>
                <w:kern w:val="0"/>
                <w:szCs w:val="21"/>
              </w:rPr>
            </w:pPr>
            <w:r>
              <w:rPr>
                <w:rFonts w:eastAsia="仿宋_GB2312" w:hint="eastAsia"/>
                <w:kern w:val="0"/>
                <w:szCs w:val="21"/>
              </w:rPr>
              <w:t>企业国际化实务</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S107M064</w:t>
            </w:r>
          </w:p>
        </w:tc>
        <w:tc>
          <w:tcPr>
            <w:tcW w:w="1746" w:type="pct"/>
            <w:vAlign w:val="center"/>
          </w:tcPr>
          <w:p w:rsidR="002F34AA" w:rsidRDefault="002F34AA">
            <w:pPr>
              <w:rPr>
                <w:rFonts w:eastAsia="仿宋_GB2312"/>
                <w:kern w:val="0"/>
                <w:szCs w:val="21"/>
              </w:rPr>
            </w:pPr>
            <w:r>
              <w:rPr>
                <w:rFonts w:eastAsia="仿宋_GB2312" w:hint="eastAsia"/>
                <w:kern w:val="0"/>
                <w:szCs w:val="21"/>
              </w:rPr>
              <w:t>商法</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S107M065</w:t>
            </w:r>
          </w:p>
        </w:tc>
        <w:tc>
          <w:tcPr>
            <w:tcW w:w="1746" w:type="pct"/>
            <w:vAlign w:val="center"/>
          </w:tcPr>
          <w:p w:rsidR="002F34AA" w:rsidRDefault="002F34AA">
            <w:pPr>
              <w:rPr>
                <w:rFonts w:eastAsia="仿宋_GB2312"/>
                <w:kern w:val="0"/>
                <w:szCs w:val="21"/>
              </w:rPr>
            </w:pPr>
            <w:r>
              <w:rPr>
                <w:rFonts w:eastAsia="仿宋_GB2312" w:hint="eastAsia"/>
                <w:kern w:val="0"/>
                <w:szCs w:val="21"/>
              </w:rPr>
              <w:t>创新管理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jc w:val="center"/>
              <w:rPr>
                <w:rFonts w:eastAsia="仿宋_GB2312"/>
                <w:kern w:val="0"/>
                <w:szCs w:val="21"/>
              </w:rPr>
            </w:pPr>
            <w:r>
              <w:rPr>
                <w:rFonts w:eastAsia="仿宋_GB2312"/>
                <w:kern w:val="0"/>
                <w:szCs w:val="21"/>
              </w:rPr>
              <w:t>S107M114</w:t>
            </w:r>
          </w:p>
        </w:tc>
        <w:tc>
          <w:tcPr>
            <w:tcW w:w="1746" w:type="pct"/>
            <w:vAlign w:val="center"/>
          </w:tcPr>
          <w:p w:rsidR="002F34AA" w:rsidRDefault="002F34AA">
            <w:pPr>
              <w:rPr>
                <w:rFonts w:eastAsia="仿宋_GB2312"/>
                <w:kern w:val="0"/>
                <w:szCs w:val="21"/>
              </w:rPr>
            </w:pPr>
            <w:r>
              <w:rPr>
                <w:rFonts w:eastAsia="仿宋_GB2312" w:hint="eastAsia"/>
                <w:kern w:val="0"/>
                <w:szCs w:val="21"/>
              </w:rPr>
              <w:t>四大名著中的管理智慧</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S107M066</w:t>
            </w:r>
          </w:p>
        </w:tc>
        <w:tc>
          <w:tcPr>
            <w:tcW w:w="1746" w:type="pct"/>
            <w:vAlign w:val="center"/>
          </w:tcPr>
          <w:p w:rsidR="002F34AA" w:rsidRDefault="002F34AA">
            <w:pPr>
              <w:rPr>
                <w:rFonts w:eastAsia="仿宋_GB2312"/>
                <w:kern w:val="0"/>
                <w:szCs w:val="21"/>
              </w:rPr>
            </w:pPr>
            <w:r>
              <w:rPr>
                <w:rFonts w:eastAsia="仿宋_GB2312" w:hint="eastAsia"/>
                <w:kern w:val="0"/>
                <w:szCs w:val="21"/>
              </w:rPr>
              <w:t>公共关系与危机管理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S107M015</w:t>
            </w:r>
          </w:p>
        </w:tc>
        <w:tc>
          <w:tcPr>
            <w:tcW w:w="1746" w:type="pct"/>
            <w:vAlign w:val="center"/>
          </w:tcPr>
          <w:p w:rsidR="002F34AA" w:rsidRDefault="002F34AA">
            <w:pPr>
              <w:rPr>
                <w:rFonts w:eastAsia="仿宋_GB2312"/>
                <w:kern w:val="0"/>
                <w:szCs w:val="21"/>
              </w:rPr>
            </w:pPr>
            <w:r>
              <w:rPr>
                <w:rFonts w:eastAsia="仿宋_GB2312" w:hint="eastAsia"/>
                <w:kern w:val="0"/>
                <w:szCs w:val="21"/>
              </w:rPr>
              <w:t>质量管理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S107M067</w:t>
            </w:r>
          </w:p>
        </w:tc>
        <w:tc>
          <w:tcPr>
            <w:tcW w:w="1746" w:type="pct"/>
            <w:vAlign w:val="center"/>
          </w:tcPr>
          <w:p w:rsidR="002F34AA" w:rsidRDefault="002F34AA">
            <w:pPr>
              <w:rPr>
                <w:rFonts w:eastAsia="仿宋_GB2312"/>
                <w:kern w:val="0"/>
                <w:szCs w:val="21"/>
              </w:rPr>
            </w:pPr>
            <w:r>
              <w:rPr>
                <w:rFonts w:eastAsia="仿宋_GB2312" w:hint="eastAsia"/>
                <w:kern w:val="0"/>
                <w:szCs w:val="21"/>
              </w:rPr>
              <w:t>国学与企业管理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秋</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spacing w:line="313" w:lineRule="atLeast"/>
              <w:jc w:val="center"/>
              <w:rPr>
                <w:kern w:val="0"/>
                <w:szCs w:val="21"/>
              </w:rPr>
            </w:pPr>
            <w:r>
              <w:rPr>
                <w:kern w:val="0"/>
                <w:szCs w:val="21"/>
              </w:rPr>
              <w:t>S107M068</w:t>
            </w:r>
          </w:p>
        </w:tc>
        <w:tc>
          <w:tcPr>
            <w:tcW w:w="1746" w:type="pct"/>
            <w:vAlign w:val="center"/>
          </w:tcPr>
          <w:p w:rsidR="002F34AA" w:rsidRDefault="002F34AA">
            <w:pPr>
              <w:rPr>
                <w:rFonts w:eastAsia="仿宋_GB2312"/>
                <w:kern w:val="0"/>
                <w:szCs w:val="21"/>
              </w:rPr>
            </w:pPr>
            <w:r>
              <w:rPr>
                <w:rFonts w:eastAsia="仿宋_GB2312" w:hint="eastAsia"/>
                <w:kern w:val="0"/>
                <w:szCs w:val="21"/>
              </w:rPr>
              <w:t>理性经营与决策沙盘模拟</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Pr="00165D02"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Merge/>
            <w:vAlign w:val="center"/>
          </w:tcPr>
          <w:p w:rsidR="002F34AA" w:rsidRDefault="002F34AA">
            <w:pPr>
              <w:jc w:val="center"/>
              <w:rPr>
                <w:rFonts w:eastAsia="仿宋_GB2312"/>
                <w:kern w:val="0"/>
                <w:szCs w:val="21"/>
              </w:rPr>
            </w:pPr>
          </w:p>
        </w:tc>
        <w:tc>
          <w:tcPr>
            <w:tcW w:w="568" w:type="pct"/>
            <w:vAlign w:val="center"/>
          </w:tcPr>
          <w:p w:rsidR="002F34AA" w:rsidRDefault="002F34AA">
            <w:pPr>
              <w:widowControl/>
              <w:jc w:val="center"/>
              <w:textAlignment w:val="center"/>
              <w:rPr>
                <w:rFonts w:eastAsia="仿宋_GB2312"/>
                <w:kern w:val="0"/>
                <w:sz w:val="20"/>
                <w:szCs w:val="20"/>
              </w:rPr>
            </w:pPr>
            <w:r>
              <w:rPr>
                <w:rFonts w:eastAsia="等线"/>
                <w:color w:val="000000"/>
                <w:kern w:val="0"/>
                <w:szCs w:val="21"/>
              </w:rPr>
              <w:t>S107M115</w:t>
            </w:r>
          </w:p>
        </w:tc>
        <w:tc>
          <w:tcPr>
            <w:tcW w:w="1746" w:type="pct"/>
            <w:vAlign w:val="center"/>
          </w:tcPr>
          <w:p w:rsidR="002F34AA" w:rsidRDefault="002F34AA">
            <w:pPr>
              <w:rPr>
                <w:rFonts w:eastAsia="仿宋_GB2312"/>
                <w:kern w:val="0"/>
                <w:szCs w:val="21"/>
              </w:rPr>
            </w:pPr>
            <w:r>
              <w:rPr>
                <w:rFonts w:eastAsia="仿宋_GB2312" w:hint="eastAsia"/>
                <w:kern w:val="0"/>
                <w:szCs w:val="21"/>
              </w:rPr>
              <w:t>成长中的企业风险管理</w:t>
            </w:r>
          </w:p>
        </w:tc>
        <w:tc>
          <w:tcPr>
            <w:tcW w:w="417" w:type="pct"/>
            <w:vAlign w:val="center"/>
          </w:tcPr>
          <w:p w:rsidR="002F34AA" w:rsidRDefault="002F34AA" w:rsidP="00EF52DD">
            <w:pPr>
              <w:jc w:val="center"/>
              <w:rPr>
                <w:rFonts w:eastAsia="仿宋_GB2312"/>
                <w:kern w:val="0"/>
                <w:szCs w:val="21"/>
              </w:rPr>
            </w:pPr>
            <w:r>
              <w:rPr>
                <w:rFonts w:eastAsia="仿宋_GB2312"/>
                <w:kern w:val="0"/>
                <w:szCs w:val="21"/>
              </w:rPr>
              <w:t>2</w:t>
            </w:r>
          </w:p>
        </w:tc>
        <w:tc>
          <w:tcPr>
            <w:tcW w:w="417" w:type="pct"/>
          </w:tcPr>
          <w:p w:rsidR="002F34AA" w:rsidRDefault="002F34AA" w:rsidP="00EF52DD">
            <w:pPr>
              <w:jc w:val="center"/>
              <w:rPr>
                <w:rFonts w:eastAsia="仿宋_GB2312"/>
                <w:kern w:val="0"/>
                <w:szCs w:val="21"/>
              </w:rPr>
            </w:pPr>
            <w:r>
              <w:rPr>
                <w:rFonts w:eastAsia="仿宋_GB2312" w:hint="eastAsia"/>
                <w:kern w:val="0"/>
                <w:szCs w:val="21"/>
              </w:rPr>
              <w:t>春</w:t>
            </w: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70" w:type="pct"/>
            <w:vMerge/>
            <w:vAlign w:val="center"/>
          </w:tcPr>
          <w:p w:rsidR="002F34AA" w:rsidRDefault="002F34AA">
            <w:pPr>
              <w:jc w:val="center"/>
              <w:rPr>
                <w:rFonts w:eastAsia="仿宋_GB2312"/>
                <w:kern w:val="0"/>
                <w:szCs w:val="21"/>
              </w:rPr>
            </w:pPr>
          </w:p>
        </w:tc>
      </w:tr>
      <w:tr w:rsidR="002F34AA" w:rsidTr="00EE4CDC">
        <w:trPr>
          <w:trHeight w:val="397"/>
          <w:jc w:val="center"/>
        </w:trPr>
        <w:tc>
          <w:tcPr>
            <w:tcW w:w="711" w:type="pct"/>
            <w:vAlign w:val="center"/>
          </w:tcPr>
          <w:p w:rsidR="002F34AA" w:rsidRDefault="002F34AA">
            <w:pPr>
              <w:jc w:val="center"/>
              <w:rPr>
                <w:rFonts w:eastAsia="仿宋_GB2312"/>
                <w:kern w:val="0"/>
                <w:szCs w:val="21"/>
              </w:rPr>
            </w:pPr>
            <w:r>
              <w:rPr>
                <w:rFonts w:eastAsia="仿宋_GB2312" w:hint="eastAsia"/>
                <w:kern w:val="0"/>
                <w:szCs w:val="21"/>
              </w:rPr>
              <w:t>访学模块</w:t>
            </w:r>
          </w:p>
        </w:tc>
        <w:tc>
          <w:tcPr>
            <w:tcW w:w="568" w:type="pct"/>
            <w:vAlign w:val="center"/>
          </w:tcPr>
          <w:p w:rsidR="002F34AA" w:rsidRDefault="002F34AA">
            <w:pPr>
              <w:widowControl/>
              <w:jc w:val="center"/>
              <w:textAlignment w:val="center"/>
              <w:rPr>
                <w:rFonts w:eastAsia="仿宋_GB2312"/>
                <w:kern w:val="0"/>
                <w:sz w:val="20"/>
                <w:szCs w:val="20"/>
              </w:rPr>
            </w:pPr>
            <w:r>
              <w:rPr>
                <w:rFonts w:eastAsia="等线"/>
                <w:color w:val="000000"/>
                <w:kern w:val="0"/>
                <w:szCs w:val="21"/>
              </w:rPr>
              <w:t>S107M116</w:t>
            </w:r>
          </w:p>
        </w:tc>
        <w:tc>
          <w:tcPr>
            <w:tcW w:w="1746" w:type="pct"/>
            <w:vAlign w:val="center"/>
          </w:tcPr>
          <w:p w:rsidR="002F34AA" w:rsidRDefault="002F34AA">
            <w:pPr>
              <w:rPr>
                <w:rFonts w:eastAsia="仿宋_GB2312"/>
                <w:kern w:val="0"/>
                <w:szCs w:val="21"/>
              </w:rPr>
            </w:pPr>
            <w:r>
              <w:rPr>
                <w:rFonts w:eastAsia="仿宋_GB2312" w:hint="eastAsia"/>
                <w:kern w:val="0"/>
                <w:szCs w:val="21"/>
              </w:rPr>
              <w:t>境内外游学、参访企业</w:t>
            </w:r>
          </w:p>
        </w:tc>
        <w:tc>
          <w:tcPr>
            <w:tcW w:w="417" w:type="pct"/>
            <w:vAlign w:val="center"/>
          </w:tcPr>
          <w:p w:rsidR="002F34AA" w:rsidRDefault="002F34AA" w:rsidP="00EF52DD">
            <w:pPr>
              <w:jc w:val="center"/>
              <w:rPr>
                <w:rFonts w:eastAsia="仿宋_GB2312"/>
                <w:kern w:val="0"/>
                <w:szCs w:val="21"/>
              </w:rPr>
            </w:pPr>
          </w:p>
        </w:tc>
        <w:tc>
          <w:tcPr>
            <w:tcW w:w="417" w:type="pct"/>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选修</w:t>
            </w:r>
          </w:p>
        </w:tc>
      </w:tr>
      <w:tr w:rsidR="002F34AA" w:rsidTr="00EE4CDC">
        <w:trPr>
          <w:trHeight w:val="397"/>
          <w:jc w:val="center"/>
        </w:trPr>
        <w:tc>
          <w:tcPr>
            <w:tcW w:w="711" w:type="pct"/>
            <w:vAlign w:val="center"/>
          </w:tcPr>
          <w:p w:rsidR="002F34AA" w:rsidRDefault="002F34AA">
            <w:pPr>
              <w:jc w:val="center"/>
              <w:rPr>
                <w:rFonts w:eastAsia="仿宋_GB2312"/>
                <w:kern w:val="0"/>
                <w:szCs w:val="21"/>
              </w:rPr>
            </w:pPr>
            <w:r>
              <w:rPr>
                <w:rFonts w:eastAsia="仿宋_GB2312" w:hint="eastAsia"/>
                <w:kern w:val="0"/>
                <w:szCs w:val="21"/>
              </w:rPr>
              <w:t>论坛模块</w:t>
            </w:r>
          </w:p>
        </w:tc>
        <w:tc>
          <w:tcPr>
            <w:tcW w:w="568" w:type="pct"/>
            <w:vAlign w:val="center"/>
          </w:tcPr>
          <w:p w:rsidR="002F34AA" w:rsidRDefault="002F34AA">
            <w:pPr>
              <w:widowControl/>
              <w:jc w:val="center"/>
              <w:textAlignment w:val="center"/>
              <w:rPr>
                <w:rFonts w:eastAsia="仿宋_GB2312"/>
                <w:kern w:val="0"/>
                <w:sz w:val="20"/>
                <w:szCs w:val="20"/>
              </w:rPr>
            </w:pPr>
            <w:r>
              <w:rPr>
                <w:rFonts w:eastAsia="等线"/>
                <w:color w:val="000000"/>
                <w:kern w:val="0"/>
                <w:szCs w:val="21"/>
              </w:rPr>
              <w:t>S107M117</w:t>
            </w:r>
          </w:p>
        </w:tc>
        <w:tc>
          <w:tcPr>
            <w:tcW w:w="1746" w:type="pct"/>
            <w:vAlign w:val="center"/>
          </w:tcPr>
          <w:p w:rsidR="002F34AA" w:rsidRDefault="002F34AA">
            <w:pPr>
              <w:rPr>
                <w:rFonts w:eastAsia="仿宋_GB2312"/>
                <w:kern w:val="0"/>
                <w:szCs w:val="21"/>
              </w:rPr>
            </w:pPr>
            <w:r>
              <w:rPr>
                <w:rFonts w:eastAsia="仿宋_GB2312" w:hint="eastAsia"/>
                <w:kern w:val="0"/>
                <w:szCs w:val="21"/>
              </w:rPr>
              <w:t>专题讲座</w:t>
            </w:r>
          </w:p>
        </w:tc>
        <w:tc>
          <w:tcPr>
            <w:tcW w:w="417" w:type="pct"/>
            <w:vAlign w:val="center"/>
          </w:tcPr>
          <w:p w:rsidR="002F34AA" w:rsidRDefault="002F34AA" w:rsidP="00EF52DD">
            <w:pPr>
              <w:jc w:val="center"/>
              <w:rPr>
                <w:rFonts w:eastAsia="仿宋_GB2312"/>
                <w:kern w:val="0"/>
                <w:szCs w:val="21"/>
              </w:rPr>
            </w:pPr>
          </w:p>
        </w:tc>
        <w:tc>
          <w:tcPr>
            <w:tcW w:w="417" w:type="pct"/>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选修</w:t>
            </w:r>
          </w:p>
        </w:tc>
      </w:tr>
      <w:tr w:rsidR="002F34AA" w:rsidTr="00EE4CDC">
        <w:trPr>
          <w:trHeight w:val="397"/>
          <w:jc w:val="center"/>
        </w:trPr>
        <w:tc>
          <w:tcPr>
            <w:tcW w:w="711" w:type="pct"/>
            <w:vAlign w:val="center"/>
          </w:tcPr>
          <w:p w:rsidR="002F34AA" w:rsidRDefault="002F34AA">
            <w:pPr>
              <w:jc w:val="center"/>
              <w:rPr>
                <w:rFonts w:eastAsia="仿宋_GB2312"/>
                <w:kern w:val="0"/>
                <w:szCs w:val="21"/>
              </w:rPr>
            </w:pPr>
            <w:r>
              <w:rPr>
                <w:rFonts w:eastAsia="仿宋_GB2312" w:hint="eastAsia"/>
                <w:kern w:val="0"/>
                <w:szCs w:val="21"/>
              </w:rPr>
              <w:t>综合模块</w:t>
            </w:r>
          </w:p>
        </w:tc>
        <w:tc>
          <w:tcPr>
            <w:tcW w:w="568" w:type="pct"/>
            <w:vAlign w:val="center"/>
          </w:tcPr>
          <w:p w:rsidR="002F34AA" w:rsidRDefault="002F34AA">
            <w:pPr>
              <w:widowControl/>
              <w:jc w:val="center"/>
              <w:textAlignment w:val="center"/>
              <w:rPr>
                <w:rFonts w:eastAsia="仿宋_GB2312"/>
                <w:kern w:val="0"/>
                <w:sz w:val="20"/>
                <w:szCs w:val="20"/>
              </w:rPr>
            </w:pPr>
            <w:r>
              <w:rPr>
                <w:rFonts w:eastAsia="等线"/>
                <w:color w:val="000000"/>
                <w:kern w:val="0"/>
                <w:szCs w:val="21"/>
              </w:rPr>
              <w:t>S107M118</w:t>
            </w:r>
          </w:p>
        </w:tc>
        <w:tc>
          <w:tcPr>
            <w:tcW w:w="1746" w:type="pct"/>
            <w:vAlign w:val="center"/>
          </w:tcPr>
          <w:p w:rsidR="002F34AA" w:rsidRDefault="002F34AA">
            <w:pPr>
              <w:rPr>
                <w:rFonts w:eastAsia="仿宋_GB2312"/>
                <w:kern w:val="0"/>
                <w:szCs w:val="21"/>
              </w:rPr>
            </w:pPr>
            <w:r>
              <w:rPr>
                <w:rFonts w:eastAsia="仿宋_GB2312"/>
                <w:kern w:val="0"/>
                <w:szCs w:val="21"/>
              </w:rPr>
              <w:t>EMBA</w:t>
            </w:r>
            <w:r>
              <w:rPr>
                <w:rFonts w:eastAsia="仿宋_GB2312" w:hint="eastAsia"/>
                <w:kern w:val="0"/>
                <w:szCs w:val="21"/>
              </w:rPr>
              <w:t>学位论文、管理实践报告</w:t>
            </w:r>
          </w:p>
        </w:tc>
        <w:tc>
          <w:tcPr>
            <w:tcW w:w="417" w:type="pct"/>
            <w:vAlign w:val="center"/>
          </w:tcPr>
          <w:p w:rsidR="002F34AA" w:rsidRDefault="002F34AA" w:rsidP="00EF52DD">
            <w:pPr>
              <w:jc w:val="center"/>
              <w:rPr>
                <w:rFonts w:eastAsia="仿宋_GB2312"/>
                <w:kern w:val="0"/>
                <w:szCs w:val="21"/>
              </w:rPr>
            </w:pPr>
          </w:p>
        </w:tc>
        <w:tc>
          <w:tcPr>
            <w:tcW w:w="417" w:type="pct"/>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p>
        </w:tc>
        <w:tc>
          <w:tcPr>
            <w:tcW w:w="570" w:type="pct"/>
            <w:vAlign w:val="center"/>
          </w:tcPr>
          <w:p w:rsidR="002F34AA" w:rsidRDefault="002F34AA">
            <w:pPr>
              <w:jc w:val="center"/>
              <w:rPr>
                <w:rFonts w:eastAsia="仿宋_GB2312"/>
                <w:kern w:val="0"/>
                <w:szCs w:val="21"/>
              </w:rPr>
            </w:pPr>
            <w:r>
              <w:rPr>
                <w:rFonts w:eastAsia="仿宋_GB2312" w:hint="eastAsia"/>
                <w:kern w:val="0"/>
                <w:szCs w:val="21"/>
              </w:rPr>
              <w:t>必修</w:t>
            </w:r>
          </w:p>
        </w:tc>
      </w:tr>
    </w:tbl>
    <w:p w:rsidR="002F34AA" w:rsidRDefault="002F34AA" w:rsidP="0084600E">
      <w:pPr>
        <w:widowControl/>
        <w:jc w:val="left"/>
        <w:rPr>
          <w:rFonts w:eastAsia="仿宋_GB2312"/>
          <w:b/>
          <w:bCs/>
          <w:szCs w:val="21"/>
        </w:rPr>
      </w:pPr>
    </w:p>
    <w:p w:rsidR="002F34AA" w:rsidRDefault="002F34AA" w:rsidP="0084600E">
      <w:pPr>
        <w:spacing w:line="400" w:lineRule="exact"/>
        <w:rPr>
          <w:rFonts w:eastAsia="仿宋_GB2312"/>
          <w:b/>
          <w:bCs/>
          <w:szCs w:val="21"/>
        </w:rPr>
      </w:pPr>
      <w:r>
        <w:rPr>
          <w:rFonts w:eastAsia="仿宋_GB2312" w:hint="eastAsia"/>
          <w:b/>
          <w:bCs/>
          <w:szCs w:val="21"/>
        </w:rPr>
        <w:t>六、开题报告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开题应于第三学期结束前完成。在第二学期期间进行导师的选择。导师的选择实行师生互选和</w:t>
      </w:r>
      <w:r>
        <w:rPr>
          <w:rFonts w:eastAsia="仿宋_GB2312"/>
          <w:szCs w:val="21"/>
        </w:rPr>
        <w:t>EMBA</w:t>
      </w:r>
      <w:r>
        <w:rPr>
          <w:rFonts w:eastAsia="仿宋_GB2312" w:hint="eastAsia"/>
          <w:szCs w:val="21"/>
        </w:rPr>
        <w:t>教育中心协调相结合的方式。导师选择后即在规定时间通过查阅文献、实地调研等方式确定研究课题，并按照要求完成开题报告。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字左右；要求查阅不少于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w:t>
      </w:r>
      <w:r>
        <w:rPr>
          <w:rFonts w:eastAsia="仿宋_GB2312" w:hint="eastAsia"/>
          <w:bCs/>
          <w:color w:val="000000"/>
          <w:szCs w:val="21"/>
        </w:rPr>
        <w:t>开题报告要求详见《南京理工大学全日制专业学位硕士研究生学位论文工作暂行规定》。</w:t>
      </w:r>
    </w:p>
    <w:p w:rsidR="002F34AA" w:rsidRDefault="002F34AA" w:rsidP="0084600E">
      <w:pPr>
        <w:spacing w:line="400" w:lineRule="exact"/>
        <w:rPr>
          <w:rFonts w:eastAsia="仿宋_GB2312"/>
          <w:b/>
          <w:bCs/>
          <w:szCs w:val="21"/>
        </w:rPr>
      </w:pPr>
      <w:r>
        <w:rPr>
          <w:rFonts w:eastAsia="仿宋_GB2312" w:hint="eastAsia"/>
          <w:b/>
          <w:bCs/>
          <w:szCs w:val="21"/>
        </w:rPr>
        <w:t>七、科研实践能力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根据</w:t>
      </w:r>
      <w:r>
        <w:rPr>
          <w:rFonts w:eastAsia="仿宋_GB2312"/>
          <w:szCs w:val="21"/>
        </w:rPr>
        <w:t>EMBA</w:t>
      </w:r>
      <w:r>
        <w:rPr>
          <w:rFonts w:eastAsia="仿宋_GB2312" w:hint="eastAsia"/>
          <w:szCs w:val="21"/>
        </w:rPr>
        <w:t>的培养特点和能力要求，在学期间，</w:t>
      </w:r>
      <w:r>
        <w:rPr>
          <w:rFonts w:eastAsia="仿宋_GB2312"/>
          <w:szCs w:val="21"/>
        </w:rPr>
        <w:t>EMBA</w:t>
      </w:r>
      <w:r>
        <w:rPr>
          <w:rFonts w:eastAsia="仿宋_GB2312" w:hint="eastAsia"/>
          <w:szCs w:val="21"/>
        </w:rPr>
        <w:t>学员必须完成配合毕业论文写作，要求每人结合论文选题，提交一份社会实践报告（被调查企业盖章）。</w:t>
      </w:r>
    </w:p>
    <w:p w:rsidR="002F34AA" w:rsidRDefault="002F34AA" w:rsidP="0084600E">
      <w:pPr>
        <w:spacing w:line="400" w:lineRule="exact"/>
        <w:rPr>
          <w:rFonts w:eastAsia="仿宋_GB2312"/>
          <w:b/>
          <w:bCs/>
          <w:szCs w:val="21"/>
        </w:rPr>
      </w:pPr>
      <w:r>
        <w:rPr>
          <w:rFonts w:eastAsia="仿宋_GB2312" w:hint="eastAsia"/>
          <w:b/>
          <w:bCs/>
          <w:szCs w:val="21"/>
        </w:rPr>
        <w:t>八、学位论文</w:t>
      </w:r>
    </w:p>
    <w:p w:rsidR="002F34AA" w:rsidRDefault="002F34AA" w:rsidP="001C3233">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bookmarkStart w:id="32" w:name="_Toc485283265"/>
    </w:p>
    <w:p w:rsidR="002F34AA" w:rsidRDefault="002F34AA" w:rsidP="00F676A0">
      <w:pPr>
        <w:spacing w:line="400" w:lineRule="exact"/>
        <w:ind w:firstLineChars="200" w:firstLine="31680"/>
        <w:rPr>
          <w:rFonts w:eastAsia="仿宋_GB2312"/>
          <w:szCs w:val="21"/>
        </w:rPr>
      </w:pPr>
    </w:p>
    <w:p w:rsidR="002F34AA" w:rsidRDefault="002F34AA">
      <w:pPr>
        <w:pStyle w:val="Title"/>
      </w:pPr>
      <w:r>
        <w:br w:type="page"/>
      </w:r>
      <w:bookmarkStart w:id="33" w:name="_Toc397712325"/>
      <w:bookmarkStart w:id="34" w:name="_Toc395156167"/>
      <w:bookmarkStart w:id="35" w:name="_Toc523047713"/>
      <w:bookmarkEnd w:id="32"/>
      <w:r>
        <w:rPr>
          <w:rFonts w:hint="eastAsia"/>
        </w:rPr>
        <w:t>公共管理</w:t>
      </w:r>
      <w:bookmarkEnd w:id="33"/>
      <w:bookmarkEnd w:id="34"/>
      <w:r>
        <w:rPr>
          <w:rFonts w:hint="eastAsia"/>
        </w:rPr>
        <w:t>硕士</w:t>
      </w:r>
      <w:bookmarkEnd w:id="35"/>
    </w:p>
    <w:p w:rsidR="002F34AA" w:rsidRDefault="002F34AA">
      <w:pPr>
        <w:jc w:val="center"/>
        <w:rPr>
          <w:rFonts w:eastAsia="仿宋_GB2312"/>
          <w:sz w:val="32"/>
          <w:szCs w:val="32"/>
        </w:rPr>
      </w:pPr>
      <w:r>
        <w:rPr>
          <w:rFonts w:eastAsia="仿宋_GB2312"/>
          <w:sz w:val="32"/>
          <w:szCs w:val="32"/>
          <w:shd w:val="clear" w:color="auto" w:fill="FFFFFF"/>
        </w:rPr>
        <w:t>Master of Public Administration</w:t>
      </w:r>
    </w:p>
    <w:p w:rsidR="002F34AA" w:rsidRDefault="002F34AA">
      <w:pPr>
        <w:jc w:val="center"/>
        <w:rPr>
          <w:rFonts w:eastAsia="仿宋_GB2312"/>
          <w:szCs w:val="21"/>
        </w:rPr>
      </w:pPr>
      <w:r>
        <w:rPr>
          <w:rFonts w:eastAsia="仿宋_GB2312" w:hint="eastAsia"/>
          <w:szCs w:val="21"/>
        </w:rPr>
        <w:t>（代码：</w:t>
      </w:r>
      <w:r>
        <w:rPr>
          <w:rFonts w:eastAsia="仿宋_GB2312"/>
          <w:szCs w:val="21"/>
        </w:rPr>
        <w:t xml:space="preserve">125200 </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hint="eastAsia"/>
          <w:szCs w:val="21"/>
        </w:rPr>
        <w:t>按照公共管理学科特点与实际工作需要相结合的原则，主要设立公共行政管理、知识产权管理、教育与科技管理等专业方向，专业方向可以根据每届生源的实际情况有选择地开设或者调整。</w:t>
      </w:r>
    </w:p>
    <w:p w:rsidR="002F34AA" w:rsidRDefault="002F34AA" w:rsidP="0084600E">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szCs w:val="21"/>
        </w:rPr>
        <w:t>MPA</w:t>
      </w:r>
      <w:r>
        <w:rPr>
          <w:rFonts w:eastAsia="仿宋_GB2312" w:hint="eastAsia"/>
          <w:szCs w:val="21"/>
        </w:rPr>
        <w:t>研究生实行以</w:t>
      </w:r>
      <w:r>
        <w:rPr>
          <w:rFonts w:eastAsia="仿宋_GB2312"/>
          <w:szCs w:val="21"/>
        </w:rPr>
        <w:t>2.5</w:t>
      </w:r>
      <w:r>
        <w:rPr>
          <w:rFonts w:eastAsia="仿宋_GB2312" w:hint="eastAsia"/>
          <w:szCs w:val="21"/>
        </w:rPr>
        <w:t>年为主的弹性学制，原则上不超过</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学生培养实行学分制，总学分不少于</w:t>
      </w:r>
      <w:r>
        <w:rPr>
          <w:rFonts w:eastAsia="仿宋_GB2312"/>
          <w:szCs w:val="21"/>
        </w:rPr>
        <w:t>43</w:t>
      </w:r>
      <w:r>
        <w:rPr>
          <w:rFonts w:eastAsia="仿宋_GB2312" w:hint="eastAsia"/>
          <w:szCs w:val="21"/>
        </w:rPr>
        <w:t>学分，且</w:t>
      </w:r>
      <w:r>
        <w:rPr>
          <w:rFonts w:eastAsia="仿宋_GB2312" w:hint="eastAsia"/>
        </w:rPr>
        <w:t>必修不少于</w:t>
      </w:r>
      <w:r>
        <w:rPr>
          <w:rFonts w:eastAsia="仿宋_GB2312"/>
        </w:rPr>
        <w:t>2</w:t>
      </w:r>
      <w:r>
        <w:rPr>
          <w:rFonts w:eastAsia="仿宋_GB2312" w:hint="eastAsia"/>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．学习方式。整个学习过程分为课程学习和学位论文工作两个阶段。学习方式主要采取课程教学周末学习与分段集中学习相结合的模式。</w:t>
      </w:r>
    </w:p>
    <w:p w:rsidR="002F34AA" w:rsidRDefault="002F34AA" w:rsidP="00F676A0">
      <w:pPr>
        <w:spacing w:line="400" w:lineRule="exact"/>
        <w:ind w:firstLineChars="200" w:firstLine="31680"/>
        <w:rPr>
          <w:rFonts w:eastAsia="仿宋_GB2312"/>
          <w:b/>
          <w:bCs/>
          <w:szCs w:val="21"/>
        </w:rPr>
      </w:pPr>
      <w:r>
        <w:rPr>
          <w:rFonts w:eastAsia="仿宋_GB2312"/>
          <w:szCs w:val="21"/>
        </w:rPr>
        <w:t>2</w:t>
      </w:r>
      <w:r>
        <w:rPr>
          <w:rFonts w:eastAsia="仿宋_GB2312" w:hint="eastAsia"/>
          <w:szCs w:val="21"/>
        </w:rPr>
        <w:t>．教学形式。采用多元、互动的教学方式。综合运用讲授、研究、案例分析、体验、模拟等多种教学方法，把多种形式有机结合起来，着重培养学生分析问题和解决问题的能力。此外，还将探索采用</w:t>
      </w:r>
      <w:r>
        <w:rPr>
          <w:rFonts w:eastAsia="仿宋_GB2312"/>
        </w:rPr>
        <w:t>“</w:t>
      </w:r>
      <w:r>
        <w:rPr>
          <w:rFonts w:eastAsia="仿宋_GB2312" w:hint="eastAsia"/>
          <w:szCs w:val="21"/>
        </w:rPr>
        <w:t>课堂教学</w:t>
      </w:r>
      <w:r>
        <w:rPr>
          <w:rFonts w:eastAsia="仿宋_GB2312"/>
          <w:szCs w:val="21"/>
        </w:rPr>
        <w:t>+</w:t>
      </w:r>
      <w:r>
        <w:rPr>
          <w:rFonts w:eastAsia="仿宋_GB2312" w:hint="eastAsia"/>
          <w:szCs w:val="21"/>
        </w:rPr>
        <w:t>网络学习（案例讨论）</w:t>
      </w:r>
      <w:r>
        <w:rPr>
          <w:rFonts w:eastAsia="仿宋_GB2312"/>
        </w:rPr>
        <w:t>”</w:t>
      </w:r>
      <w:r>
        <w:rPr>
          <w:rFonts w:eastAsia="仿宋_GB2312" w:hint="eastAsia"/>
          <w:szCs w:val="21"/>
        </w:rPr>
        <w:t>、</w:t>
      </w:r>
      <w:r>
        <w:rPr>
          <w:rFonts w:eastAsia="仿宋_GB2312"/>
        </w:rPr>
        <w:t>“</w:t>
      </w:r>
      <w:r>
        <w:rPr>
          <w:rFonts w:eastAsia="仿宋_GB2312" w:hint="eastAsia"/>
          <w:szCs w:val="21"/>
        </w:rPr>
        <w:t>专业授课</w:t>
      </w:r>
      <w:r>
        <w:rPr>
          <w:rFonts w:eastAsia="仿宋_GB2312"/>
          <w:szCs w:val="21"/>
        </w:rPr>
        <w:t>+</w:t>
      </w:r>
      <w:r>
        <w:rPr>
          <w:rFonts w:eastAsia="仿宋_GB2312" w:hint="eastAsia"/>
          <w:szCs w:val="21"/>
        </w:rPr>
        <w:t>专题讲座</w:t>
      </w:r>
      <w:r>
        <w:rPr>
          <w:rFonts w:eastAsia="仿宋_GB2312"/>
        </w:rPr>
        <w:t>”</w:t>
      </w:r>
      <w:r>
        <w:rPr>
          <w:rFonts w:eastAsia="仿宋_GB2312" w:hint="eastAsia"/>
          <w:szCs w:val="21"/>
        </w:rPr>
        <w:t>、</w:t>
      </w:r>
      <w:r>
        <w:rPr>
          <w:rFonts w:eastAsia="仿宋_GB2312"/>
        </w:rPr>
        <w:t>“</w:t>
      </w:r>
      <w:r>
        <w:rPr>
          <w:rFonts w:eastAsia="仿宋_GB2312" w:hint="eastAsia"/>
          <w:szCs w:val="21"/>
        </w:rPr>
        <w:t>固定课堂</w:t>
      </w:r>
      <w:r>
        <w:rPr>
          <w:rFonts w:eastAsia="仿宋_GB2312"/>
          <w:szCs w:val="21"/>
        </w:rPr>
        <w:t>+</w:t>
      </w:r>
      <w:r>
        <w:rPr>
          <w:rFonts w:eastAsia="仿宋_GB2312" w:hint="eastAsia"/>
          <w:szCs w:val="21"/>
        </w:rPr>
        <w:t>移动课堂</w:t>
      </w:r>
      <w:r>
        <w:rPr>
          <w:rFonts w:eastAsia="仿宋_GB2312"/>
        </w:rPr>
        <w:t>”</w:t>
      </w:r>
      <w:r>
        <w:rPr>
          <w:rFonts w:eastAsia="仿宋_GB2312" w:hint="eastAsia"/>
          <w:szCs w:val="21"/>
        </w:rPr>
        <w:t>、</w:t>
      </w:r>
      <w:r>
        <w:rPr>
          <w:rFonts w:eastAsia="仿宋_GB2312"/>
        </w:rPr>
        <w:t>“</w:t>
      </w:r>
      <w:r>
        <w:rPr>
          <w:rFonts w:eastAsia="仿宋_GB2312" w:hint="eastAsia"/>
          <w:szCs w:val="21"/>
        </w:rPr>
        <w:t>社会调研</w:t>
      </w:r>
      <w:r>
        <w:rPr>
          <w:rFonts w:eastAsia="仿宋_GB2312"/>
          <w:szCs w:val="21"/>
        </w:rPr>
        <w:t>+</w:t>
      </w:r>
      <w:r>
        <w:rPr>
          <w:rFonts w:eastAsia="仿宋_GB2312" w:hint="eastAsia"/>
          <w:szCs w:val="21"/>
        </w:rPr>
        <w:t>学术沙龙</w:t>
      </w:r>
      <w:r>
        <w:rPr>
          <w:rFonts w:eastAsia="仿宋_GB2312"/>
        </w:rPr>
        <w:t>”</w:t>
      </w:r>
      <w:r>
        <w:rPr>
          <w:rFonts w:eastAsia="仿宋_GB2312" w:hint="eastAsia"/>
          <w:szCs w:val="21"/>
        </w:rPr>
        <w:t>等全方位综合教学模式。</w:t>
      </w:r>
    </w:p>
    <w:p w:rsidR="002F34AA" w:rsidRDefault="002F34AA" w:rsidP="0084600E">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rPr>
      </w:pPr>
      <w:r>
        <w:rPr>
          <w:rFonts w:eastAsia="仿宋_GB2312" w:hint="eastAsia"/>
          <w:szCs w:val="21"/>
        </w:rPr>
        <w:t>课程设置突出理论与实践相结合的原则，分为核心课、专业方向必修课、选修课和社会实践四方面基本模块。其中，核心课</w:t>
      </w:r>
      <w:r>
        <w:rPr>
          <w:rFonts w:eastAsia="仿宋_GB2312"/>
          <w:szCs w:val="21"/>
        </w:rPr>
        <w:t>20</w:t>
      </w:r>
      <w:r>
        <w:rPr>
          <w:rFonts w:eastAsia="仿宋_GB2312" w:hint="eastAsia"/>
          <w:szCs w:val="21"/>
        </w:rPr>
        <w:t>学分，专业方向必修课</w:t>
      </w:r>
      <w:r>
        <w:rPr>
          <w:rFonts w:eastAsia="仿宋_GB2312"/>
          <w:szCs w:val="21"/>
        </w:rPr>
        <w:t>8</w:t>
      </w:r>
      <w:r>
        <w:rPr>
          <w:rFonts w:eastAsia="仿宋_GB2312" w:hint="eastAsia"/>
          <w:szCs w:val="21"/>
        </w:rPr>
        <w:t>学分，选修课</w:t>
      </w:r>
      <w:r>
        <w:rPr>
          <w:rFonts w:eastAsia="仿宋_GB2312"/>
          <w:szCs w:val="21"/>
        </w:rPr>
        <w:t>10</w:t>
      </w:r>
      <w:r>
        <w:rPr>
          <w:rFonts w:eastAsia="仿宋_GB2312" w:hint="eastAsia"/>
          <w:szCs w:val="21"/>
        </w:rPr>
        <w:t>学分，社会实践为</w:t>
      </w:r>
      <w:r>
        <w:rPr>
          <w:rFonts w:eastAsia="仿宋_GB2312"/>
          <w:szCs w:val="21"/>
        </w:rPr>
        <w:t>5</w:t>
      </w:r>
      <w:r>
        <w:rPr>
          <w:rFonts w:eastAsia="仿宋_GB2312" w:hint="eastAsia"/>
          <w:szCs w:val="21"/>
        </w:rPr>
        <w:t>学分（含工程训练</w:t>
      </w:r>
      <w:r>
        <w:rPr>
          <w:rFonts w:eastAsia="仿宋_GB2312"/>
          <w:szCs w:val="21"/>
        </w:rPr>
        <w:t>1</w:t>
      </w:r>
      <w:r>
        <w:rPr>
          <w:rFonts w:eastAsia="仿宋_GB2312" w:hint="eastAsia"/>
          <w:szCs w:val="21"/>
        </w:rPr>
        <w:t>学分、公共管理热点问题调研</w:t>
      </w:r>
      <w:r>
        <w:rPr>
          <w:rFonts w:eastAsia="仿宋_GB2312"/>
          <w:szCs w:val="21"/>
        </w:rPr>
        <w:t>2</w:t>
      </w:r>
      <w:r>
        <w:rPr>
          <w:rFonts w:eastAsia="仿宋_GB2312" w:hint="eastAsia"/>
          <w:szCs w:val="21"/>
        </w:rPr>
        <w:t>学分、公共管理前沿专题（</w:t>
      </w:r>
      <w:r>
        <w:rPr>
          <w:rFonts w:eastAsia="仿宋_GB2312"/>
          <w:szCs w:val="21"/>
        </w:rPr>
        <w:t>MPA</w:t>
      </w:r>
      <w:r>
        <w:rPr>
          <w:rFonts w:eastAsia="仿宋_GB2312" w:hint="eastAsia"/>
          <w:szCs w:val="21"/>
        </w:rPr>
        <w:t>论坛）</w:t>
      </w:r>
      <w:r>
        <w:rPr>
          <w:rFonts w:eastAsia="仿宋_GB2312"/>
          <w:szCs w:val="21"/>
        </w:rPr>
        <w:t>1</w:t>
      </w:r>
      <w:r>
        <w:rPr>
          <w:rFonts w:eastAsia="仿宋_GB2312" w:hint="eastAsia"/>
          <w:szCs w:val="21"/>
        </w:rPr>
        <w:t>学分、</w:t>
      </w:r>
      <w:r>
        <w:rPr>
          <w:rFonts w:eastAsia="仿宋_GB2312"/>
          <w:szCs w:val="21"/>
        </w:rPr>
        <w:t>MPA</w:t>
      </w:r>
      <w:r>
        <w:rPr>
          <w:rFonts w:eastAsia="仿宋_GB2312" w:hint="eastAsia"/>
          <w:szCs w:val="21"/>
        </w:rPr>
        <w:t>社会实践沙龙与研讨</w:t>
      </w:r>
      <w:r>
        <w:rPr>
          <w:rFonts w:eastAsia="仿宋_GB2312"/>
          <w:szCs w:val="21"/>
        </w:rPr>
        <w:t>1</w:t>
      </w:r>
      <w:r>
        <w:rPr>
          <w:rFonts w:eastAsia="仿宋_GB2312" w:hint="eastAsia"/>
          <w:szCs w:val="21"/>
        </w:rPr>
        <w:t>学分）。课程学习中，每个学分学习时间不少于</w:t>
      </w:r>
      <w:r>
        <w:rPr>
          <w:rFonts w:eastAsia="仿宋_GB2312"/>
          <w:szCs w:val="21"/>
        </w:rPr>
        <w:t>16</w:t>
      </w:r>
      <w:r>
        <w:rPr>
          <w:rFonts w:eastAsia="仿宋_GB2312" w:hint="eastAsia"/>
          <w:szCs w:val="21"/>
        </w:rPr>
        <w:t>课时。</w:t>
      </w:r>
    </w:p>
    <w:p w:rsidR="002F34AA" w:rsidRDefault="002F34AA">
      <w:pPr>
        <w:spacing w:line="400" w:lineRule="exact"/>
        <w:rPr>
          <w:rFonts w:eastAsia="仿宋_GB2312"/>
          <w:b/>
          <w:bCs/>
          <w:szCs w:val="21"/>
        </w:rPr>
      </w:pPr>
    </w:p>
    <w:p w:rsidR="002F34AA" w:rsidRDefault="002F34AA">
      <w:pPr>
        <w:rPr>
          <w:rFonts w:eastAsia="仿宋_GB2312"/>
          <w:b/>
          <w:bCs/>
          <w:szCs w:val="21"/>
        </w:rPr>
      </w:pPr>
    </w:p>
    <w:p w:rsidR="002F34AA" w:rsidRDefault="002F34AA">
      <w:pPr>
        <w:rPr>
          <w:rFonts w:eastAsia="仿宋_GB2312"/>
          <w:b/>
          <w:bCs/>
          <w:szCs w:val="21"/>
        </w:rPr>
      </w:pPr>
    </w:p>
    <w:p w:rsidR="002F34AA" w:rsidRDefault="002F34AA">
      <w:pPr>
        <w:spacing w:line="400" w:lineRule="atLeast"/>
        <w:jc w:val="center"/>
        <w:rPr>
          <w:rFonts w:eastAsia="仿宋_GB2312"/>
          <w:b/>
          <w:bCs/>
          <w:szCs w:val="21"/>
        </w:rPr>
      </w:pPr>
      <w:r>
        <w:rPr>
          <w:rFonts w:eastAsia="仿宋_GB2312"/>
          <w:b/>
          <w:bCs/>
          <w:szCs w:val="21"/>
        </w:rPr>
        <w:br w:type="page"/>
      </w:r>
      <w:r>
        <w:rPr>
          <w:rFonts w:eastAsia="仿宋_GB2312" w:hint="eastAsia"/>
          <w:b/>
          <w:bCs/>
          <w:szCs w:val="21"/>
        </w:rPr>
        <w:t>公共管理硕士课程设置表（表中标注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889"/>
        <w:gridCol w:w="1186"/>
        <w:gridCol w:w="2912"/>
        <w:gridCol w:w="556"/>
        <w:gridCol w:w="825"/>
        <w:gridCol w:w="1234"/>
        <w:gridCol w:w="1478"/>
      </w:tblGrid>
      <w:tr w:rsidR="002F34AA" w:rsidTr="00A21160">
        <w:trPr>
          <w:trHeight w:val="284"/>
          <w:jc w:val="center"/>
        </w:trPr>
        <w:tc>
          <w:tcPr>
            <w:tcW w:w="699" w:type="pct"/>
            <w:gridSpan w:val="2"/>
            <w:tcBorders>
              <w:tl2br w:val="single" w:sz="4" w:space="0" w:color="auto"/>
            </w:tcBorders>
            <w:vAlign w:val="center"/>
          </w:tcPr>
          <w:p w:rsidR="002F34AA" w:rsidRDefault="002F34AA" w:rsidP="002F34AA">
            <w:pPr>
              <w:spacing w:line="240" w:lineRule="exact"/>
              <w:ind w:firstLineChars="196" w:firstLine="31680"/>
              <w:jc w:val="center"/>
              <w:rPr>
                <w:rFonts w:eastAsia="仿宋_GB2312"/>
                <w:b/>
                <w:szCs w:val="21"/>
              </w:rPr>
            </w:pPr>
            <w:r>
              <w:rPr>
                <w:rFonts w:eastAsia="仿宋_GB2312" w:hint="eastAsia"/>
                <w:b/>
                <w:szCs w:val="21"/>
              </w:rPr>
              <w:t>类别</w:t>
            </w:r>
          </w:p>
          <w:p w:rsidR="002F34AA" w:rsidRDefault="002F34AA">
            <w:pPr>
              <w:spacing w:line="240" w:lineRule="exact"/>
              <w:rPr>
                <w:rFonts w:eastAsia="仿宋_GB2312"/>
                <w:b/>
                <w:szCs w:val="21"/>
              </w:rPr>
            </w:pPr>
            <w:r>
              <w:rPr>
                <w:rFonts w:eastAsia="仿宋_GB2312" w:hint="eastAsia"/>
                <w:b/>
                <w:szCs w:val="21"/>
              </w:rPr>
              <w:t>课程</w:t>
            </w:r>
          </w:p>
        </w:tc>
        <w:tc>
          <w:tcPr>
            <w:tcW w:w="623" w:type="pct"/>
            <w:vAlign w:val="center"/>
          </w:tcPr>
          <w:p w:rsidR="002F34AA" w:rsidRDefault="002F34AA">
            <w:pPr>
              <w:spacing w:line="240" w:lineRule="exact"/>
              <w:jc w:val="center"/>
              <w:rPr>
                <w:rFonts w:eastAsia="仿宋_GB2312"/>
                <w:b/>
                <w:szCs w:val="21"/>
              </w:rPr>
            </w:pPr>
            <w:r>
              <w:rPr>
                <w:rFonts w:eastAsia="仿宋_GB2312" w:hint="eastAsia"/>
                <w:b/>
                <w:szCs w:val="21"/>
              </w:rPr>
              <w:t>编号</w:t>
            </w:r>
          </w:p>
        </w:tc>
        <w:tc>
          <w:tcPr>
            <w:tcW w:w="1529" w:type="pct"/>
            <w:vAlign w:val="center"/>
          </w:tcPr>
          <w:p w:rsidR="002F34AA" w:rsidRDefault="002F34AA">
            <w:pPr>
              <w:spacing w:line="240" w:lineRule="exact"/>
              <w:jc w:val="center"/>
              <w:rPr>
                <w:rFonts w:eastAsia="仿宋_GB2312"/>
                <w:b/>
                <w:szCs w:val="21"/>
              </w:rPr>
            </w:pPr>
            <w:r>
              <w:rPr>
                <w:rFonts w:eastAsia="仿宋_GB2312" w:hint="eastAsia"/>
                <w:b/>
                <w:szCs w:val="21"/>
              </w:rPr>
              <w:t>课程名称</w:t>
            </w:r>
          </w:p>
        </w:tc>
        <w:tc>
          <w:tcPr>
            <w:tcW w:w="292" w:type="pct"/>
            <w:vAlign w:val="center"/>
          </w:tcPr>
          <w:p w:rsidR="002F34AA" w:rsidRDefault="002F34AA">
            <w:pPr>
              <w:spacing w:line="240" w:lineRule="exact"/>
              <w:jc w:val="center"/>
              <w:rPr>
                <w:rFonts w:eastAsia="仿宋_GB2312"/>
                <w:b/>
                <w:szCs w:val="21"/>
              </w:rPr>
            </w:pPr>
            <w:r>
              <w:rPr>
                <w:rFonts w:eastAsia="仿宋_GB2312" w:hint="eastAsia"/>
                <w:b/>
                <w:szCs w:val="21"/>
              </w:rPr>
              <w:t>学分</w:t>
            </w:r>
          </w:p>
        </w:tc>
        <w:tc>
          <w:tcPr>
            <w:tcW w:w="433" w:type="pct"/>
            <w:vAlign w:val="center"/>
          </w:tcPr>
          <w:p w:rsidR="002F34AA" w:rsidRDefault="002F34AA">
            <w:pPr>
              <w:spacing w:line="240" w:lineRule="exact"/>
              <w:jc w:val="center"/>
              <w:rPr>
                <w:rFonts w:eastAsia="仿宋_GB2312"/>
                <w:b/>
                <w:szCs w:val="21"/>
              </w:rPr>
            </w:pPr>
            <w:r>
              <w:rPr>
                <w:rFonts w:eastAsia="仿宋_GB2312" w:hint="eastAsia"/>
                <w:b/>
                <w:szCs w:val="21"/>
              </w:rPr>
              <w:t>开课</w:t>
            </w:r>
          </w:p>
          <w:p w:rsidR="002F34AA" w:rsidRDefault="002F34AA">
            <w:pPr>
              <w:spacing w:line="240" w:lineRule="exact"/>
              <w:jc w:val="center"/>
              <w:rPr>
                <w:rFonts w:eastAsia="仿宋_GB2312"/>
                <w:b/>
                <w:szCs w:val="21"/>
              </w:rPr>
            </w:pPr>
            <w:r>
              <w:rPr>
                <w:rFonts w:eastAsia="仿宋_GB2312" w:hint="eastAsia"/>
                <w:b/>
                <w:szCs w:val="21"/>
              </w:rPr>
              <w:t>学期</w:t>
            </w:r>
          </w:p>
        </w:tc>
        <w:tc>
          <w:tcPr>
            <w:tcW w:w="648" w:type="pct"/>
            <w:vAlign w:val="center"/>
          </w:tcPr>
          <w:p w:rsidR="002F34AA" w:rsidRDefault="002F34AA">
            <w:pPr>
              <w:spacing w:line="240" w:lineRule="exact"/>
              <w:jc w:val="center"/>
              <w:rPr>
                <w:rFonts w:eastAsia="仿宋_GB2312"/>
                <w:b/>
                <w:szCs w:val="21"/>
              </w:rPr>
            </w:pPr>
            <w:r>
              <w:rPr>
                <w:rFonts w:eastAsia="仿宋_GB2312" w:hint="eastAsia"/>
                <w:b/>
                <w:szCs w:val="21"/>
              </w:rPr>
              <w:t>考核</w:t>
            </w:r>
          </w:p>
          <w:p w:rsidR="002F34AA" w:rsidRDefault="002F34AA">
            <w:pPr>
              <w:spacing w:line="240" w:lineRule="exact"/>
              <w:jc w:val="center"/>
              <w:rPr>
                <w:rFonts w:eastAsia="仿宋_GB2312"/>
                <w:b/>
                <w:szCs w:val="21"/>
              </w:rPr>
            </w:pPr>
            <w:r>
              <w:rPr>
                <w:rFonts w:eastAsia="仿宋_GB2312" w:hint="eastAsia"/>
                <w:b/>
                <w:szCs w:val="21"/>
              </w:rPr>
              <w:t>方式</w:t>
            </w:r>
          </w:p>
        </w:tc>
        <w:tc>
          <w:tcPr>
            <w:tcW w:w="776" w:type="pct"/>
            <w:vAlign w:val="center"/>
          </w:tcPr>
          <w:p w:rsidR="002F34AA" w:rsidRDefault="002F34AA">
            <w:pPr>
              <w:spacing w:line="240" w:lineRule="exact"/>
              <w:jc w:val="center"/>
              <w:rPr>
                <w:rFonts w:eastAsia="仿宋_GB2312"/>
                <w:b/>
                <w:szCs w:val="21"/>
              </w:rPr>
            </w:pPr>
            <w:r>
              <w:rPr>
                <w:rFonts w:eastAsia="仿宋_GB2312" w:hint="eastAsia"/>
                <w:b/>
                <w:szCs w:val="21"/>
              </w:rPr>
              <w:t>备注</w:t>
            </w:r>
          </w:p>
        </w:tc>
      </w:tr>
      <w:tr w:rsidR="002F34AA" w:rsidTr="00A21160">
        <w:trPr>
          <w:trHeight w:val="284"/>
          <w:jc w:val="center"/>
        </w:trPr>
        <w:tc>
          <w:tcPr>
            <w:tcW w:w="232"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6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623" w:type="pct"/>
            <w:vAlign w:val="center"/>
          </w:tcPr>
          <w:p w:rsidR="002F34AA" w:rsidRDefault="002F34AA">
            <w:pPr>
              <w:jc w:val="center"/>
              <w:rPr>
                <w:rFonts w:eastAsia="仿宋_GB2312"/>
                <w:szCs w:val="21"/>
              </w:rPr>
            </w:pPr>
            <w:r>
              <w:rPr>
                <w:rFonts w:eastAsia="仿宋_GB2312"/>
                <w:szCs w:val="21"/>
              </w:rPr>
              <w:t>S123A002</w:t>
            </w:r>
          </w:p>
        </w:tc>
        <w:tc>
          <w:tcPr>
            <w:tcW w:w="1529" w:type="pct"/>
            <w:vAlign w:val="center"/>
          </w:tcPr>
          <w:p w:rsidR="002F34AA" w:rsidRDefault="002F34AA">
            <w:pPr>
              <w:rPr>
                <w:rFonts w:eastAsia="仿宋_GB2312"/>
                <w:szCs w:val="21"/>
              </w:rPr>
            </w:pPr>
            <w:r>
              <w:rPr>
                <w:rFonts w:eastAsia="仿宋_GB2312" w:hint="eastAsia"/>
                <w:szCs w:val="21"/>
              </w:rPr>
              <w:t>社会主义建设理论与实践</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S114A005</w:t>
            </w:r>
          </w:p>
        </w:tc>
        <w:tc>
          <w:tcPr>
            <w:tcW w:w="1529" w:type="pct"/>
            <w:vAlign w:val="center"/>
          </w:tcPr>
          <w:p w:rsidR="002F34AA" w:rsidRDefault="002F34AA">
            <w:pPr>
              <w:rPr>
                <w:szCs w:val="21"/>
              </w:rPr>
            </w:pPr>
            <w:r>
              <w:rPr>
                <w:rFonts w:eastAsia="仿宋_GB2312"/>
                <w:szCs w:val="21"/>
              </w:rPr>
              <w:t>MPA</w:t>
            </w:r>
            <w:r>
              <w:rPr>
                <w:rFonts w:eastAsia="仿宋_GB2312" w:hint="eastAsia"/>
                <w:szCs w:val="21"/>
              </w:rPr>
              <w:t>硕士英语</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必选</w:t>
            </w:r>
          </w:p>
        </w:tc>
        <w:tc>
          <w:tcPr>
            <w:tcW w:w="623" w:type="pct"/>
            <w:vAlign w:val="center"/>
          </w:tcPr>
          <w:p w:rsidR="002F34AA" w:rsidRDefault="002F34AA">
            <w:pPr>
              <w:jc w:val="center"/>
              <w:rPr>
                <w:rFonts w:eastAsia="仿宋_GB2312"/>
                <w:szCs w:val="21"/>
              </w:rPr>
            </w:pPr>
            <w:r>
              <w:rPr>
                <w:rFonts w:eastAsia="仿宋_GB2312"/>
                <w:szCs w:val="21"/>
              </w:rPr>
              <w:t>S115B016</w:t>
            </w:r>
          </w:p>
        </w:tc>
        <w:tc>
          <w:tcPr>
            <w:tcW w:w="1529" w:type="pct"/>
            <w:vAlign w:val="center"/>
          </w:tcPr>
          <w:p w:rsidR="002F34AA" w:rsidRDefault="002F34AA">
            <w:pPr>
              <w:rPr>
                <w:rFonts w:eastAsia="仿宋_GB2312"/>
                <w:szCs w:val="21"/>
              </w:rPr>
            </w:pPr>
            <w:r>
              <w:rPr>
                <w:rFonts w:eastAsia="仿宋_GB2312" w:hint="eastAsia"/>
                <w:szCs w:val="21"/>
              </w:rPr>
              <w:t>公共管理</w:t>
            </w:r>
          </w:p>
        </w:tc>
        <w:tc>
          <w:tcPr>
            <w:tcW w:w="292" w:type="pct"/>
            <w:vAlign w:val="center"/>
          </w:tcPr>
          <w:p w:rsidR="002F34AA" w:rsidRDefault="002F34AA">
            <w:pPr>
              <w:jc w:val="center"/>
              <w:rPr>
                <w:rFonts w:eastAsia="仿宋_GB2312"/>
                <w:szCs w:val="21"/>
              </w:rPr>
            </w:pPr>
            <w:r>
              <w:rPr>
                <w:rFonts w:eastAsia="仿宋_GB2312"/>
                <w:szCs w:val="21"/>
              </w:rPr>
              <w:t>3</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S115B028</w:t>
            </w:r>
          </w:p>
        </w:tc>
        <w:tc>
          <w:tcPr>
            <w:tcW w:w="1529" w:type="pct"/>
            <w:vAlign w:val="center"/>
          </w:tcPr>
          <w:p w:rsidR="002F34AA" w:rsidRDefault="002F34AA">
            <w:pPr>
              <w:rPr>
                <w:rFonts w:eastAsia="仿宋_GB2312"/>
                <w:szCs w:val="21"/>
              </w:rPr>
            </w:pPr>
            <w:r>
              <w:rPr>
                <w:rFonts w:eastAsia="仿宋_GB2312" w:hint="eastAsia"/>
                <w:szCs w:val="21"/>
              </w:rPr>
              <w:t>公共政策分析</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S115B033</w:t>
            </w:r>
          </w:p>
        </w:tc>
        <w:tc>
          <w:tcPr>
            <w:tcW w:w="1529" w:type="pct"/>
            <w:vAlign w:val="center"/>
          </w:tcPr>
          <w:p w:rsidR="002F34AA" w:rsidRDefault="002F34AA">
            <w:pPr>
              <w:rPr>
                <w:rFonts w:eastAsia="仿宋_GB2312"/>
                <w:szCs w:val="21"/>
              </w:rPr>
            </w:pPr>
            <w:r>
              <w:rPr>
                <w:rFonts w:eastAsia="仿宋_GB2312" w:hint="eastAsia"/>
                <w:szCs w:val="21"/>
              </w:rPr>
              <w:t>政治学</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S115B024</w:t>
            </w:r>
          </w:p>
        </w:tc>
        <w:tc>
          <w:tcPr>
            <w:tcW w:w="1529" w:type="pct"/>
            <w:vAlign w:val="center"/>
          </w:tcPr>
          <w:p w:rsidR="002F34AA" w:rsidRDefault="002F34AA">
            <w:pPr>
              <w:rPr>
                <w:rFonts w:eastAsia="仿宋_GB2312"/>
                <w:szCs w:val="21"/>
              </w:rPr>
            </w:pPr>
            <w:r>
              <w:rPr>
                <w:rFonts w:eastAsia="仿宋_GB2312" w:hint="eastAsia"/>
                <w:szCs w:val="21"/>
              </w:rPr>
              <w:t>公共经济学</w:t>
            </w:r>
          </w:p>
        </w:tc>
        <w:tc>
          <w:tcPr>
            <w:tcW w:w="292" w:type="pct"/>
            <w:vAlign w:val="center"/>
          </w:tcPr>
          <w:p w:rsidR="002F34AA" w:rsidRDefault="002F34AA">
            <w:pPr>
              <w:jc w:val="center"/>
              <w:rPr>
                <w:rFonts w:eastAsia="仿宋_GB2312"/>
                <w:szCs w:val="21"/>
              </w:rPr>
            </w:pPr>
            <w:r>
              <w:rPr>
                <w:rFonts w:eastAsia="仿宋_GB2312"/>
                <w:szCs w:val="21"/>
              </w:rPr>
              <w:t>3</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S115B032</w:t>
            </w:r>
          </w:p>
        </w:tc>
        <w:tc>
          <w:tcPr>
            <w:tcW w:w="1529" w:type="pct"/>
            <w:vAlign w:val="center"/>
          </w:tcPr>
          <w:p w:rsidR="002F34AA" w:rsidRDefault="002F34AA">
            <w:pPr>
              <w:rPr>
                <w:rFonts w:eastAsia="仿宋_GB2312"/>
                <w:szCs w:val="21"/>
              </w:rPr>
            </w:pPr>
            <w:r>
              <w:rPr>
                <w:rFonts w:eastAsia="仿宋_GB2312" w:hint="eastAsia"/>
                <w:szCs w:val="21"/>
              </w:rPr>
              <w:t>宪法与行政法</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S115B026</w:t>
            </w:r>
          </w:p>
        </w:tc>
        <w:tc>
          <w:tcPr>
            <w:tcW w:w="1529" w:type="pct"/>
            <w:vAlign w:val="center"/>
          </w:tcPr>
          <w:p w:rsidR="002F34AA" w:rsidRDefault="002F34AA">
            <w:pPr>
              <w:rPr>
                <w:rFonts w:eastAsia="仿宋_GB2312"/>
                <w:szCs w:val="21"/>
              </w:rPr>
            </w:pPr>
            <w:r>
              <w:rPr>
                <w:rFonts w:eastAsia="仿宋_GB2312" w:hint="eastAsia"/>
                <w:szCs w:val="21"/>
              </w:rPr>
              <w:t>公共伦理</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S115B027</w:t>
            </w:r>
          </w:p>
        </w:tc>
        <w:tc>
          <w:tcPr>
            <w:tcW w:w="1529" w:type="pct"/>
            <w:vAlign w:val="center"/>
          </w:tcPr>
          <w:p w:rsidR="002F34AA" w:rsidRDefault="002F34AA">
            <w:pPr>
              <w:rPr>
                <w:rFonts w:eastAsia="仿宋_GB2312"/>
                <w:szCs w:val="21"/>
              </w:rPr>
            </w:pPr>
            <w:r>
              <w:rPr>
                <w:rFonts w:eastAsia="仿宋_GB2312" w:hint="eastAsia"/>
                <w:szCs w:val="21"/>
              </w:rPr>
              <w:t>社会研究方法</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restart"/>
            <w:vAlign w:val="center"/>
          </w:tcPr>
          <w:p w:rsidR="002F34AA" w:rsidRDefault="002F34AA">
            <w:pPr>
              <w:jc w:val="center"/>
              <w:rPr>
                <w:rFonts w:eastAsia="仿宋_GB2312"/>
                <w:szCs w:val="21"/>
              </w:rPr>
            </w:pPr>
            <w:r>
              <w:rPr>
                <w:rFonts w:eastAsia="仿宋_GB2312" w:hint="eastAsia"/>
                <w:szCs w:val="21"/>
              </w:rPr>
              <w:t>专</w:t>
            </w:r>
          </w:p>
          <w:p w:rsidR="002F34AA" w:rsidRDefault="002F34AA">
            <w:pPr>
              <w:jc w:val="center"/>
              <w:rPr>
                <w:rFonts w:eastAsia="仿宋_GB2312"/>
                <w:szCs w:val="21"/>
              </w:rPr>
            </w:pPr>
            <w:r>
              <w:rPr>
                <w:rFonts w:eastAsia="仿宋_GB2312" w:hint="eastAsia"/>
                <w:szCs w:val="21"/>
              </w:rPr>
              <w:t>业</w:t>
            </w:r>
          </w:p>
          <w:p w:rsidR="002F34AA" w:rsidRDefault="002F34AA">
            <w:pPr>
              <w:jc w:val="center"/>
              <w:rPr>
                <w:rFonts w:eastAsia="仿宋_GB2312"/>
                <w:szCs w:val="21"/>
              </w:rPr>
            </w:pPr>
            <w:r>
              <w:rPr>
                <w:rFonts w:eastAsia="仿宋_GB2312" w:hint="eastAsia"/>
                <w:szCs w:val="21"/>
              </w:rPr>
              <w:t>方</w:t>
            </w:r>
          </w:p>
          <w:p w:rsidR="002F34AA" w:rsidRDefault="002F34AA">
            <w:pPr>
              <w:jc w:val="center"/>
              <w:rPr>
                <w:rFonts w:eastAsia="仿宋_GB2312"/>
                <w:szCs w:val="21"/>
              </w:rPr>
            </w:pPr>
            <w:r>
              <w:rPr>
                <w:rFonts w:eastAsia="仿宋_GB2312" w:hint="eastAsia"/>
                <w:szCs w:val="21"/>
              </w:rPr>
              <w:t>向</w:t>
            </w:r>
          </w:p>
          <w:p w:rsidR="002F34AA" w:rsidRDefault="002F34AA">
            <w:pPr>
              <w:jc w:val="center"/>
              <w:rPr>
                <w:rFonts w:eastAsia="仿宋_GB2312"/>
                <w:szCs w:val="21"/>
              </w:rPr>
            </w:pPr>
            <w:r>
              <w:rPr>
                <w:rFonts w:eastAsia="仿宋_GB2312" w:hint="eastAsia"/>
                <w:szCs w:val="21"/>
              </w:rPr>
              <w:t>模</w:t>
            </w:r>
          </w:p>
          <w:p w:rsidR="002F34AA" w:rsidRDefault="002F34AA">
            <w:pPr>
              <w:jc w:val="center"/>
              <w:rPr>
                <w:rFonts w:eastAsia="仿宋_GB2312"/>
                <w:szCs w:val="21"/>
              </w:rPr>
            </w:pPr>
            <w:r>
              <w:rPr>
                <w:rFonts w:eastAsia="仿宋_GB2312" w:hint="eastAsia"/>
                <w:szCs w:val="21"/>
              </w:rPr>
              <w:t>块</w:t>
            </w:r>
          </w:p>
        </w:tc>
        <w:tc>
          <w:tcPr>
            <w:tcW w:w="467" w:type="pct"/>
            <w:vMerge w:val="restart"/>
            <w:vAlign w:val="center"/>
          </w:tcPr>
          <w:p w:rsidR="002F34AA" w:rsidRDefault="002F34AA">
            <w:pPr>
              <w:jc w:val="center"/>
              <w:rPr>
                <w:rFonts w:eastAsia="仿宋_GB2312"/>
                <w:szCs w:val="21"/>
              </w:rPr>
            </w:pPr>
            <w:r>
              <w:rPr>
                <w:rFonts w:eastAsia="仿宋_GB2312" w:hint="eastAsia"/>
                <w:szCs w:val="21"/>
              </w:rPr>
              <w:t>公共行政管理</w:t>
            </w:r>
          </w:p>
        </w:tc>
        <w:tc>
          <w:tcPr>
            <w:tcW w:w="623" w:type="pct"/>
            <w:vAlign w:val="center"/>
          </w:tcPr>
          <w:p w:rsidR="002F34AA" w:rsidRDefault="002F34AA">
            <w:pPr>
              <w:jc w:val="center"/>
              <w:rPr>
                <w:rFonts w:eastAsia="仿宋_GB2312"/>
                <w:szCs w:val="21"/>
              </w:rPr>
            </w:pPr>
            <w:r>
              <w:rPr>
                <w:rFonts w:eastAsia="仿宋_GB2312"/>
                <w:szCs w:val="21"/>
              </w:rPr>
              <w:t>S115C089</w:t>
            </w:r>
          </w:p>
        </w:tc>
        <w:tc>
          <w:tcPr>
            <w:tcW w:w="1529" w:type="pct"/>
            <w:vAlign w:val="center"/>
          </w:tcPr>
          <w:p w:rsidR="002F34AA" w:rsidRDefault="002F34AA">
            <w:pPr>
              <w:rPr>
                <w:rFonts w:eastAsia="仿宋_GB2312"/>
                <w:szCs w:val="21"/>
              </w:rPr>
            </w:pPr>
            <w:r>
              <w:rPr>
                <w:rFonts w:eastAsia="仿宋_GB2312" w:hint="eastAsia"/>
                <w:szCs w:val="21"/>
              </w:rPr>
              <w:t>中外公务员制度比较专题</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个方向模块课程，至少选</w:t>
            </w:r>
            <w:r>
              <w:rPr>
                <w:rFonts w:eastAsia="仿宋_GB2312"/>
                <w:szCs w:val="21"/>
              </w:rPr>
              <w:t>8</w:t>
            </w:r>
            <w:r>
              <w:rPr>
                <w:rFonts w:eastAsia="仿宋_GB2312" w:hint="eastAsia"/>
                <w:szCs w:val="21"/>
              </w:rPr>
              <w:t>学分</w:t>
            </w: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S115C091</w:t>
            </w:r>
          </w:p>
        </w:tc>
        <w:tc>
          <w:tcPr>
            <w:tcW w:w="1529" w:type="pct"/>
            <w:vAlign w:val="center"/>
          </w:tcPr>
          <w:p w:rsidR="002F34AA" w:rsidRDefault="002F34AA">
            <w:pPr>
              <w:rPr>
                <w:rFonts w:eastAsia="仿宋_GB2312"/>
                <w:szCs w:val="21"/>
              </w:rPr>
            </w:pPr>
            <w:r>
              <w:rPr>
                <w:rFonts w:eastAsia="仿宋_GB2312" w:hint="eastAsia"/>
                <w:szCs w:val="21"/>
              </w:rPr>
              <w:t>非营利组织管理</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S115C048</w:t>
            </w:r>
          </w:p>
        </w:tc>
        <w:tc>
          <w:tcPr>
            <w:tcW w:w="1529" w:type="pct"/>
            <w:vAlign w:val="center"/>
          </w:tcPr>
          <w:p w:rsidR="002F34AA" w:rsidRDefault="002F34AA">
            <w:pPr>
              <w:rPr>
                <w:rFonts w:eastAsia="仿宋_GB2312"/>
                <w:szCs w:val="21"/>
              </w:rPr>
            </w:pPr>
            <w:r>
              <w:rPr>
                <w:rFonts w:eastAsia="仿宋_GB2312" w:hint="eastAsia"/>
                <w:szCs w:val="21"/>
              </w:rPr>
              <w:t>公共部门绩效管理</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S115C075</w:t>
            </w:r>
          </w:p>
        </w:tc>
        <w:tc>
          <w:tcPr>
            <w:tcW w:w="1529" w:type="pct"/>
            <w:vAlign w:val="center"/>
          </w:tcPr>
          <w:p w:rsidR="002F34AA" w:rsidRDefault="002F34AA">
            <w:pPr>
              <w:rPr>
                <w:rFonts w:eastAsia="仿宋_GB2312"/>
                <w:szCs w:val="21"/>
              </w:rPr>
            </w:pPr>
            <w:r>
              <w:rPr>
                <w:rFonts w:eastAsia="仿宋_GB2312" w:hint="eastAsia"/>
                <w:szCs w:val="21"/>
              </w:rPr>
              <w:t>领导科学与艺术</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restart"/>
            <w:vAlign w:val="center"/>
          </w:tcPr>
          <w:p w:rsidR="002F34AA" w:rsidRDefault="002F34AA">
            <w:pPr>
              <w:jc w:val="center"/>
              <w:rPr>
                <w:rFonts w:eastAsia="仿宋_GB2312"/>
                <w:szCs w:val="21"/>
              </w:rPr>
            </w:pPr>
            <w:r>
              <w:rPr>
                <w:rFonts w:eastAsia="仿宋_GB2312" w:hint="eastAsia"/>
                <w:szCs w:val="21"/>
              </w:rPr>
              <w:t>知识产权管理</w:t>
            </w:r>
          </w:p>
        </w:tc>
        <w:tc>
          <w:tcPr>
            <w:tcW w:w="623" w:type="pct"/>
            <w:vAlign w:val="center"/>
          </w:tcPr>
          <w:p w:rsidR="002F34AA" w:rsidRDefault="002F34AA">
            <w:pPr>
              <w:jc w:val="center"/>
              <w:rPr>
                <w:rFonts w:eastAsia="仿宋_GB2312"/>
                <w:szCs w:val="21"/>
              </w:rPr>
            </w:pPr>
            <w:r>
              <w:rPr>
                <w:rFonts w:eastAsia="仿宋_GB2312"/>
                <w:szCs w:val="21"/>
              </w:rPr>
              <w:t>S115C034</w:t>
            </w:r>
          </w:p>
        </w:tc>
        <w:tc>
          <w:tcPr>
            <w:tcW w:w="1529" w:type="pct"/>
            <w:vAlign w:val="center"/>
          </w:tcPr>
          <w:p w:rsidR="002F34AA" w:rsidRDefault="002F34AA">
            <w:pPr>
              <w:rPr>
                <w:rFonts w:eastAsia="仿宋_GB2312"/>
                <w:szCs w:val="21"/>
              </w:rPr>
            </w:pPr>
            <w:r>
              <w:rPr>
                <w:rFonts w:eastAsia="仿宋_GB2312" w:hint="eastAsia"/>
                <w:szCs w:val="21"/>
              </w:rPr>
              <w:t>知识产权法基本理论研究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S115C059</w:t>
            </w:r>
          </w:p>
        </w:tc>
        <w:tc>
          <w:tcPr>
            <w:tcW w:w="1529" w:type="pct"/>
            <w:vAlign w:val="center"/>
          </w:tcPr>
          <w:p w:rsidR="002F34AA" w:rsidRDefault="002F34AA">
            <w:pPr>
              <w:rPr>
                <w:rFonts w:eastAsia="仿宋_GB2312"/>
                <w:szCs w:val="21"/>
              </w:rPr>
            </w:pPr>
            <w:r>
              <w:rPr>
                <w:rFonts w:eastAsia="仿宋_GB2312" w:hint="eastAsia"/>
                <w:szCs w:val="21"/>
              </w:rPr>
              <w:t>知识产权许可专题研究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S119C024</w:t>
            </w:r>
          </w:p>
        </w:tc>
        <w:tc>
          <w:tcPr>
            <w:tcW w:w="1529" w:type="pct"/>
            <w:vAlign w:val="center"/>
          </w:tcPr>
          <w:p w:rsidR="002F34AA" w:rsidRDefault="002F34AA">
            <w:pPr>
              <w:rPr>
                <w:rFonts w:eastAsia="仿宋_GB2312"/>
                <w:szCs w:val="21"/>
              </w:rPr>
            </w:pPr>
            <w:r>
              <w:rPr>
                <w:rFonts w:eastAsia="仿宋_GB2312" w:hint="eastAsia"/>
                <w:szCs w:val="21"/>
              </w:rPr>
              <w:t>知识产权公共管理</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S115C038</w:t>
            </w:r>
          </w:p>
        </w:tc>
        <w:tc>
          <w:tcPr>
            <w:tcW w:w="1529" w:type="pct"/>
            <w:vAlign w:val="center"/>
          </w:tcPr>
          <w:p w:rsidR="002F34AA" w:rsidRDefault="002F34AA">
            <w:pPr>
              <w:rPr>
                <w:rFonts w:eastAsia="仿宋_GB2312"/>
                <w:szCs w:val="21"/>
              </w:rPr>
            </w:pPr>
            <w:r>
              <w:rPr>
                <w:rFonts w:eastAsia="仿宋_GB2312" w:hint="eastAsia"/>
                <w:szCs w:val="21"/>
              </w:rPr>
              <w:t>知识产权国际保护研究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restart"/>
            <w:vAlign w:val="center"/>
          </w:tcPr>
          <w:p w:rsidR="002F34AA" w:rsidRDefault="002F34AA">
            <w:pPr>
              <w:jc w:val="center"/>
              <w:rPr>
                <w:rFonts w:eastAsia="仿宋_GB2312"/>
                <w:szCs w:val="21"/>
              </w:rPr>
            </w:pPr>
            <w:r>
              <w:rPr>
                <w:rFonts w:eastAsia="仿宋_GB2312" w:hint="eastAsia"/>
                <w:szCs w:val="21"/>
              </w:rPr>
              <w:t>教育与科技管理</w:t>
            </w:r>
          </w:p>
        </w:tc>
        <w:tc>
          <w:tcPr>
            <w:tcW w:w="623" w:type="pct"/>
            <w:vAlign w:val="center"/>
          </w:tcPr>
          <w:p w:rsidR="002F34AA" w:rsidRDefault="002F34AA">
            <w:pPr>
              <w:jc w:val="center"/>
              <w:rPr>
                <w:rFonts w:eastAsia="仿宋_GB2312"/>
                <w:szCs w:val="21"/>
              </w:rPr>
            </w:pPr>
            <w:r>
              <w:rPr>
                <w:rFonts w:eastAsia="仿宋_GB2312"/>
                <w:szCs w:val="21"/>
              </w:rPr>
              <w:t>S115C103</w:t>
            </w:r>
          </w:p>
        </w:tc>
        <w:tc>
          <w:tcPr>
            <w:tcW w:w="1529" w:type="pct"/>
            <w:vAlign w:val="center"/>
          </w:tcPr>
          <w:p w:rsidR="002F34AA" w:rsidRDefault="002F34AA">
            <w:pPr>
              <w:rPr>
                <w:rFonts w:eastAsia="仿宋_GB2312"/>
                <w:szCs w:val="21"/>
              </w:rPr>
            </w:pPr>
            <w:r>
              <w:rPr>
                <w:rFonts w:eastAsia="仿宋_GB2312" w:hint="eastAsia"/>
                <w:szCs w:val="21"/>
              </w:rPr>
              <w:t>科技成果转化专题研究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S115C045</w:t>
            </w:r>
          </w:p>
        </w:tc>
        <w:tc>
          <w:tcPr>
            <w:tcW w:w="1529" w:type="pct"/>
            <w:vAlign w:val="center"/>
          </w:tcPr>
          <w:p w:rsidR="002F34AA" w:rsidRDefault="002F34AA">
            <w:pPr>
              <w:rPr>
                <w:rFonts w:eastAsia="仿宋_GB2312"/>
                <w:szCs w:val="21"/>
              </w:rPr>
            </w:pPr>
            <w:r>
              <w:rPr>
                <w:rFonts w:eastAsia="仿宋_GB2312" w:hint="eastAsia"/>
                <w:szCs w:val="21"/>
              </w:rPr>
              <w:t>高等学校行政管理研究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S115C104</w:t>
            </w:r>
          </w:p>
        </w:tc>
        <w:tc>
          <w:tcPr>
            <w:tcW w:w="1529" w:type="pct"/>
            <w:vAlign w:val="center"/>
          </w:tcPr>
          <w:p w:rsidR="002F34AA" w:rsidRDefault="002F34AA">
            <w:pPr>
              <w:rPr>
                <w:rFonts w:eastAsia="仿宋_GB2312"/>
                <w:szCs w:val="21"/>
              </w:rPr>
            </w:pPr>
            <w:r>
              <w:rPr>
                <w:rFonts w:eastAsia="仿宋_GB2312" w:hint="eastAsia"/>
                <w:szCs w:val="21"/>
              </w:rPr>
              <w:t>科技创新管理专题研究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S115C024</w:t>
            </w:r>
          </w:p>
        </w:tc>
        <w:tc>
          <w:tcPr>
            <w:tcW w:w="1529" w:type="pct"/>
            <w:vAlign w:val="center"/>
          </w:tcPr>
          <w:p w:rsidR="002F34AA" w:rsidRDefault="002F34AA">
            <w:pPr>
              <w:rPr>
                <w:rFonts w:eastAsia="仿宋_GB2312"/>
                <w:szCs w:val="21"/>
              </w:rPr>
            </w:pPr>
            <w:r>
              <w:rPr>
                <w:rFonts w:eastAsia="仿宋_GB2312" w:hint="eastAsia"/>
                <w:szCs w:val="21"/>
              </w:rPr>
              <w:t>高等教育管理专题</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6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623" w:type="pct"/>
            <w:vAlign w:val="center"/>
          </w:tcPr>
          <w:p w:rsidR="002F34AA" w:rsidRDefault="002F34AA">
            <w:pPr>
              <w:jc w:val="center"/>
              <w:rPr>
                <w:rFonts w:eastAsia="仿宋_GB2312"/>
                <w:szCs w:val="21"/>
              </w:rPr>
            </w:pPr>
            <w:r>
              <w:rPr>
                <w:rFonts w:eastAsia="仿宋_GB2312"/>
                <w:szCs w:val="21"/>
              </w:rPr>
              <w:t>S115C005</w:t>
            </w:r>
          </w:p>
        </w:tc>
        <w:tc>
          <w:tcPr>
            <w:tcW w:w="1529" w:type="pct"/>
            <w:vAlign w:val="center"/>
          </w:tcPr>
          <w:p w:rsidR="002F34AA" w:rsidRDefault="002F34AA">
            <w:pPr>
              <w:rPr>
                <w:rFonts w:eastAsia="仿宋_GB2312"/>
                <w:szCs w:val="21"/>
              </w:rPr>
            </w:pPr>
            <w:r>
              <w:rPr>
                <w:rFonts w:eastAsia="仿宋_GB2312"/>
                <w:szCs w:val="21"/>
              </w:rPr>
              <w:t>MPA</w:t>
            </w:r>
            <w:r>
              <w:rPr>
                <w:rFonts w:eastAsia="仿宋_GB2312" w:hint="eastAsia"/>
                <w:szCs w:val="21"/>
              </w:rPr>
              <w:t>论文写作专题</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10</w:t>
            </w:r>
            <w:r>
              <w:rPr>
                <w:rFonts w:eastAsia="仿宋_GB2312" w:hint="eastAsia"/>
                <w:szCs w:val="21"/>
              </w:rPr>
              <w:t>学分</w:t>
            </w: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S115C025</w:t>
            </w:r>
          </w:p>
        </w:tc>
        <w:tc>
          <w:tcPr>
            <w:tcW w:w="1529" w:type="pct"/>
            <w:vAlign w:val="center"/>
          </w:tcPr>
          <w:p w:rsidR="002F34AA" w:rsidRDefault="002F34AA">
            <w:pPr>
              <w:rPr>
                <w:rFonts w:eastAsia="仿宋_GB2312"/>
                <w:szCs w:val="21"/>
              </w:rPr>
            </w:pPr>
            <w:r>
              <w:rPr>
                <w:rFonts w:eastAsia="仿宋_GB2312" w:hint="eastAsia"/>
                <w:szCs w:val="21"/>
              </w:rPr>
              <w:t>电子政务</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考试</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S115C053</w:t>
            </w:r>
          </w:p>
        </w:tc>
        <w:tc>
          <w:tcPr>
            <w:tcW w:w="1529" w:type="pct"/>
            <w:vAlign w:val="center"/>
          </w:tcPr>
          <w:p w:rsidR="002F34AA" w:rsidRDefault="002F34AA">
            <w:pPr>
              <w:rPr>
                <w:rFonts w:eastAsia="仿宋_GB2312"/>
                <w:szCs w:val="21"/>
              </w:rPr>
            </w:pPr>
            <w:r>
              <w:rPr>
                <w:rFonts w:eastAsia="仿宋_GB2312" w:hint="eastAsia"/>
                <w:szCs w:val="21"/>
              </w:rPr>
              <w:t>公共部门人力资源管理</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S115C062</w:t>
            </w:r>
          </w:p>
        </w:tc>
        <w:tc>
          <w:tcPr>
            <w:tcW w:w="1529" w:type="pct"/>
            <w:vAlign w:val="center"/>
          </w:tcPr>
          <w:p w:rsidR="002F34AA" w:rsidRDefault="002F34AA">
            <w:pPr>
              <w:rPr>
                <w:rFonts w:eastAsia="仿宋_GB2312"/>
                <w:szCs w:val="21"/>
              </w:rPr>
            </w:pPr>
            <w:r>
              <w:rPr>
                <w:rFonts w:eastAsia="仿宋_GB2312" w:hint="eastAsia"/>
                <w:szCs w:val="21"/>
              </w:rPr>
              <w:t>公共组织行为研究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Pr="004B29F2" w:rsidRDefault="002F34AA">
            <w:pPr>
              <w:jc w:val="center"/>
              <w:rPr>
                <w:rFonts w:eastAsia="仿宋_GB2312"/>
                <w:szCs w:val="21"/>
              </w:rPr>
            </w:pPr>
            <w:r w:rsidRPr="004B29F2">
              <w:rPr>
                <w:rFonts w:eastAsia="仿宋_GB2312"/>
                <w:szCs w:val="21"/>
              </w:rPr>
              <w:t>S115C107</w:t>
            </w:r>
          </w:p>
        </w:tc>
        <w:tc>
          <w:tcPr>
            <w:tcW w:w="1529" w:type="pct"/>
            <w:vAlign w:val="center"/>
          </w:tcPr>
          <w:p w:rsidR="002F34AA" w:rsidRDefault="002F34AA">
            <w:pPr>
              <w:spacing w:line="240" w:lineRule="exact"/>
              <w:rPr>
                <w:rFonts w:eastAsia="仿宋_GB2312"/>
                <w:szCs w:val="21"/>
              </w:rPr>
            </w:pPr>
            <w:r>
              <w:rPr>
                <w:rFonts w:eastAsia="仿宋_GB2312"/>
                <w:szCs w:val="21"/>
              </w:rPr>
              <w:t xml:space="preserve">Analysis of Contemporary </w:t>
            </w:r>
          </w:p>
          <w:p w:rsidR="002F34AA" w:rsidRDefault="002F34AA">
            <w:pPr>
              <w:spacing w:line="240" w:lineRule="exact"/>
              <w:rPr>
                <w:rFonts w:eastAsia="仿宋_GB2312"/>
                <w:szCs w:val="21"/>
              </w:rPr>
            </w:pPr>
            <w:r>
              <w:rPr>
                <w:rFonts w:eastAsia="仿宋_GB2312"/>
                <w:szCs w:val="21"/>
              </w:rPr>
              <w:t xml:space="preserve">Chinese Politics </w:t>
            </w:r>
            <w:r>
              <w:rPr>
                <w:rFonts w:ascii="宋体" w:hAnsi="宋体" w:cs="宋体" w:hint="eastAsia"/>
                <w:b/>
                <w:bCs/>
                <w:szCs w:val="21"/>
              </w:rPr>
              <w:t>※</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szCs w:val="21"/>
              </w:rPr>
            </w:pPr>
            <w:r>
              <w:rPr>
                <w:rFonts w:eastAsia="仿宋_GB2312"/>
                <w:szCs w:val="21"/>
              </w:rPr>
              <w:t>S115C087</w:t>
            </w:r>
          </w:p>
        </w:tc>
        <w:tc>
          <w:tcPr>
            <w:tcW w:w="1529" w:type="pct"/>
            <w:vAlign w:val="center"/>
          </w:tcPr>
          <w:p w:rsidR="002F34AA" w:rsidRDefault="002F34AA">
            <w:pPr>
              <w:rPr>
                <w:rFonts w:eastAsia="仿宋_GB2312"/>
                <w:szCs w:val="21"/>
              </w:rPr>
            </w:pPr>
            <w:r>
              <w:rPr>
                <w:rFonts w:eastAsia="仿宋_GB2312" w:hint="eastAsia"/>
                <w:szCs w:val="21"/>
              </w:rPr>
              <w:t>政府监督专题研究</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S115C105</w:t>
            </w:r>
          </w:p>
        </w:tc>
        <w:tc>
          <w:tcPr>
            <w:tcW w:w="1529" w:type="pct"/>
            <w:vAlign w:val="center"/>
          </w:tcPr>
          <w:p w:rsidR="002F34AA" w:rsidRDefault="002F34AA">
            <w:pPr>
              <w:rPr>
                <w:rFonts w:eastAsia="仿宋_GB2312"/>
                <w:szCs w:val="21"/>
              </w:rPr>
            </w:pPr>
            <w:r>
              <w:rPr>
                <w:rFonts w:eastAsia="仿宋_GB2312" w:hint="eastAsia"/>
                <w:szCs w:val="21"/>
              </w:rPr>
              <w:t>地方治理</w:t>
            </w:r>
            <w:r>
              <w:rPr>
                <w:rFonts w:ascii="宋体" w:hAnsi="宋体" w:cs="宋体" w:hint="eastAsia"/>
                <w:b/>
                <w:bCs/>
                <w:szCs w:val="21"/>
              </w:rPr>
              <w:t>※</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S115C088</w:t>
            </w:r>
          </w:p>
        </w:tc>
        <w:tc>
          <w:tcPr>
            <w:tcW w:w="1529" w:type="pct"/>
            <w:vAlign w:val="center"/>
          </w:tcPr>
          <w:p w:rsidR="002F34AA" w:rsidRDefault="002F34AA">
            <w:pPr>
              <w:rPr>
                <w:rFonts w:eastAsia="仿宋_GB2312"/>
                <w:szCs w:val="21"/>
              </w:rPr>
            </w:pPr>
            <w:r>
              <w:rPr>
                <w:rFonts w:eastAsia="仿宋_GB2312" w:hint="eastAsia"/>
                <w:szCs w:val="21"/>
              </w:rPr>
              <w:t>政府新闻学</w:t>
            </w:r>
            <w:r>
              <w:rPr>
                <w:rFonts w:ascii="宋体" w:hAnsi="宋体" w:cs="宋体" w:hint="eastAsia"/>
                <w:b/>
                <w:bCs/>
                <w:szCs w:val="21"/>
              </w:rPr>
              <w:t>※</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S115C090</w:t>
            </w:r>
          </w:p>
        </w:tc>
        <w:tc>
          <w:tcPr>
            <w:tcW w:w="1529" w:type="pct"/>
            <w:vAlign w:val="center"/>
          </w:tcPr>
          <w:p w:rsidR="002F34AA" w:rsidRDefault="002F34AA">
            <w:pPr>
              <w:rPr>
                <w:rFonts w:eastAsia="仿宋_GB2312"/>
                <w:szCs w:val="21"/>
              </w:rPr>
            </w:pPr>
            <w:r>
              <w:rPr>
                <w:rFonts w:eastAsia="仿宋_GB2312" w:hint="eastAsia"/>
                <w:szCs w:val="21"/>
              </w:rPr>
              <w:t>宗教文化通论</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S115C007</w:t>
            </w:r>
          </w:p>
        </w:tc>
        <w:tc>
          <w:tcPr>
            <w:tcW w:w="1529" w:type="pct"/>
            <w:vAlign w:val="center"/>
          </w:tcPr>
          <w:p w:rsidR="002F34AA" w:rsidRDefault="002F34AA">
            <w:pPr>
              <w:rPr>
                <w:rFonts w:eastAsia="仿宋_GB2312"/>
                <w:szCs w:val="21"/>
              </w:rPr>
            </w:pPr>
            <w:r>
              <w:rPr>
                <w:rFonts w:eastAsia="仿宋_GB2312" w:hint="eastAsia"/>
                <w:szCs w:val="21"/>
              </w:rPr>
              <w:t>福利制度研究</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S115C079</w:t>
            </w:r>
          </w:p>
        </w:tc>
        <w:tc>
          <w:tcPr>
            <w:tcW w:w="1529" w:type="pct"/>
            <w:vAlign w:val="center"/>
          </w:tcPr>
          <w:p w:rsidR="002F34AA" w:rsidRDefault="002F34AA">
            <w:pPr>
              <w:rPr>
                <w:rFonts w:eastAsia="仿宋_GB2312"/>
                <w:szCs w:val="21"/>
              </w:rPr>
            </w:pPr>
            <w:r>
              <w:rPr>
                <w:rFonts w:eastAsia="仿宋_GB2312" w:hint="eastAsia"/>
                <w:szCs w:val="21"/>
              </w:rPr>
              <w:t>社会工作行政</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秋</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S115C046</w:t>
            </w:r>
          </w:p>
        </w:tc>
        <w:tc>
          <w:tcPr>
            <w:tcW w:w="1529" w:type="pct"/>
            <w:vAlign w:val="center"/>
          </w:tcPr>
          <w:p w:rsidR="002F34AA" w:rsidRDefault="002F34AA">
            <w:pPr>
              <w:rPr>
                <w:rFonts w:eastAsia="仿宋_GB2312"/>
                <w:szCs w:val="21"/>
              </w:rPr>
            </w:pPr>
            <w:r>
              <w:rPr>
                <w:rFonts w:eastAsia="仿宋_GB2312" w:hint="eastAsia"/>
                <w:szCs w:val="21"/>
              </w:rPr>
              <w:t>著作权法专题研究</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S115C022</w:t>
            </w:r>
          </w:p>
        </w:tc>
        <w:tc>
          <w:tcPr>
            <w:tcW w:w="1529" w:type="pct"/>
            <w:vAlign w:val="center"/>
          </w:tcPr>
          <w:p w:rsidR="002F34AA" w:rsidRDefault="002F34AA">
            <w:pPr>
              <w:rPr>
                <w:rFonts w:eastAsia="仿宋_GB2312"/>
                <w:szCs w:val="21"/>
              </w:rPr>
            </w:pPr>
            <w:r>
              <w:rPr>
                <w:rFonts w:eastAsia="仿宋_GB2312" w:hint="eastAsia"/>
                <w:szCs w:val="21"/>
              </w:rPr>
              <w:t>侵权责任法专题研究</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S115C080</w:t>
            </w:r>
          </w:p>
        </w:tc>
        <w:tc>
          <w:tcPr>
            <w:tcW w:w="1529" w:type="pct"/>
            <w:vAlign w:val="center"/>
          </w:tcPr>
          <w:p w:rsidR="002F34AA" w:rsidRDefault="002F34AA">
            <w:pPr>
              <w:rPr>
                <w:rFonts w:eastAsia="仿宋_GB2312"/>
                <w:szCs w:val="21"/>
              </w:rPr>
            </w:pPr>
            <w:r>
              <w:rPr>
                <w:rFonts w:eastAsia="仿宋_GB2312" w:hint="eastAsia"/>
                <w:szCs w:val="21"/>
              </w:rPr>
              <w:t>社会心理学理论与运用</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232" w:type="pct"/>
            <w:vMerge/>
            <w:vAlign w:val="center"/>
          </w:tcPr>
          <w:p w:rsidR="002F34AA" w:rsidRDefault="002F34AA">
            <w:pPr>
              <w:jc w:val="center"/>
              <w:rPr>
                <w:rFonts w:eastAsia="仿宋_GB2312"/>
                <w:szCs w:val="21"/>
              </w:rPr>
            </w:pPr>
          </w:p>
        </w:tc>
        <w:tc>
          <w:tcPr>
            <w:tcW w:w="467" w:type="pct"/>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S115C082</w:t>
            </w:r>
          </w:p>
        </w:tc>
        <w:tc>
          <w:tcPr>
            <w:tcW w:w="1529" w:type="pct"/>
            <w:vAlign w:val="center"/>
          </w:tcPr>
          <w:p w:rsidR="002F34AA" w:rsidRDefault="002F34AA">
            <w:pPr>
              <w:rPr>
                <w:rFonts w:eastAsia="仿宋_GB2312"/>
                <w:szCs w:val="21"/>
              </w:rPr>
            </w:pPr>
            <w:r>
              <w:rPr>
                <w:rFonts w:eastAsia="仿宋_GB2312" w:hint="eastAsia"/>
                <w:szCs w:val="21"/>
              </w:rPr>
              <w:t>审计专题研究</w:t>
            </w:r>
          </w:p>
        </w:tc>
        <w:tc>
          <w:tcPr>
            <w:tcW w:w="292" w:type="pct"/>
            <w:vAlign w:val="center"/>
          </w:tcPr>
          <w:p w:rsidR="002F34AA" w:rsidRDefault="002F34AA">
            <w:pPr>
              <w:jc w:val="center"/>
              <w:rPr>
                <w:rFonts w:eastAsia="仿宋_GB2312"/>
                <w:kern w:val="0"/>
                <w:szCs w:val="21"/>
              </w:rPr>
            </w:pPr>
            <w:r>
              <w:rPr>
                <w:rFonts w:eastAsia="仿宋_GB2312"/>
                <w:kern w:val="0"/>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szCs w:val="21"/>
              </w:rPr>
            </w:pPr>
          </w:p>
        </w:tc>
      </w:tr>
      <w:tr w:rsidR="002F34AA" w:rsidTr="00A21160">
        <w:trPr>
          <w:trHeight w:val="284"/>
          <w:jc w:val="center"/>
        </w:trPr>
        <w:tc>
          <w:tcPr>
            <w:tcW w:w="699" w:type="pct"/>
            <w:gridSpan w:val="2"/>
            <w:vMerge w:val="restart"/>
            <w:vAlign w:val="center"/>
          </w:tcPr>
          <w:p w:rsidR="002F34AA" w:rsidRDefault="002F34AA">
            <w:pPr>
              <w:jc w:val="center"/>
              <w:rPr>
                <w:rFonts w:eastAsia="仿宋_GB2312"/>
                <w:szCs w:val="21"/>
              </w:rPr>
            </w:pPr>
            <w:r>
              <w:rPr>
                <w:rFonts w:eastAsia="仿宋_GB2312" w:hint="eastAsia"/>
                <w:szCs w:val="21"/>
              </w:rPr>
              <w:t>社会实践模块</w:t>
            </w:r>
          </w:p>
        </w:tc>
        <w:tc>
          <w:tcPr>
            <w:tcW w:w="623" w:type="pct"/>
            <w:vAlign w:val="center"/>
          </w:tcPr>
          <w:p w:rsidR="002F34AA" w:rsidRDefault="002F34AA">
            <w:pPr>
              <w:jc w:val="center"/>
              <w:rPr>
                <w:rFonts w:eastAsia="仿宋_GB2312"/>
                <w:kern w:val="0"/>
                <w:szCs w:val="21"/>
              </w:rPr>
            </w:pPr>
            <w:r>
              <w:rPr>
                <w:rFonts w:eastAsia="仿宋_GB2312"/>
                <w:kern w:val="0"/>
                <w:szCs w:val="21"/>
              </w:rPr>
              <w:t>S115S002</w:t>
            </w:r>
          </w:p>
        </w:tc>
        <w:tc>
          <w:tcPr>
            <w:tcW w:w="1529" w:type="pct"/>
            <w:vAlign w:val="center"/>
          </w:tcPr>
          <w:p w:rsidR="002F34AA" w:rsidRDefault="002F34AA">
            <w:pPr>
              <w:rPr>
                <w:rFonts w:eastAsia="仿宋_GB2312"/>
                <w:szCs w:val="21"/>
              </w:rPr>
            </w:pPr>
            <w:r>
              <w:rPr>
                <w:rFonts w:eastAsia="仿宋_GB2312" w:hint="eastAsia"/>
                <w:szCs w:val="21"/>
              </w:rPr>
              <w:t>工程训练</w:t>
            </w:r>
          </w:p>
        </w:tc>
        <w:tc>
          <w:tcPr>
            <w:tcW w:w="292" w:type="pct"/>
            <w:vAlign w:val="center"/>
          </w:tcPr>
          <w:p w:rsidR="002F34AA" w:rsidRDefault="002F34AA">
            <w:pPr>
              <w:jc w:val="center"/>
              <w:rPr>
                <w:rFonts w:eastAsia="仿宋_GB2312"/>
                <w:szCs w:val="21"/>
              </w:rPr>
            </w:pPr>
            <w:r>
              <w:rPr>
                <w:rFonts w:eastAsia="仿宋_GB2312"/>
                <w:szCs w:val="21"/>
              </w:rPr>
              <w:t>1</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restart"/>
            <w:vAlign w:val="center"/>
          </w:tcPr>
          <w:p w:rsidR="002F34AA" w:rsidRDefault="002F34AA">
            <w:pPr>
              <w:jc w:val="center"/>
              <w:rPr>
                <w:szCs w:val="21"/>
              </w:rPr>
            </w:pPr>
            <w:r>
              <w:rPr>
                <w:rFonts w:eastAsia="仿宋_GB2312" w:hint="eastAsia"/>
                <w:szCs w:val="21"/>
              </w:rPr>
              <w:t>必选</w:t>
            </w:r>
          </w:p>
        </w:tc>
      </w:tr>
      <w:tr w:rsidR="002F34AA" w:rsidTr="00A21160">
        <w:trPr>
          <w:trHeight w:val="284"/>
          <w:jc w:val="center"/>
        </w:trPr>
        <w:tc>
          <w:tcPr>
            <w:tcW w:w="699" w:type="pct"/>
            <w:gridSpan w:val="2"/>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S115S004</w:t>
            </w:r>
          </w:p>
        </w:tc>
        <w:tc>
          <w:tcPr>
            <w:tcW w:w="1529" w:type="pct"/>
            <w:vAlign w:val="center"/>
          </w:tcPr>
          <w:p w:rsidR="002F34AA" w:rsidRDefault="002F34AA">
            <w:pPr>
              <w:rPr>
                <w:rFonts w:eastAsia="仿宋_GB2312"/>
                <w:szCs w:val="21"/>
              </w:rPr>
            </w:pPr>
            <w:r>
              <w:rPr>
                <w:rFonts w:eastAsia="仿宋_GB2312" w:hint="eastAsia"/>
                <w:szCs w:val="21"/>
              </w:rPr>
              <w:t>公共管理热点问题调研</w:t>
            </w:r>
          </w:p>
        </w:tc>
        <w:tc>
          <w:tcPr>
            <w:tcW w:w="292" w:type="pct"/>
            <w:vAlign w:val="center"/>
          </w:tcPr>
          <w:p w:rsidR="002F34AA" w:rsidRDefault="002F34AA">
            <w:pPr>
              <w:jc w:val="center"/>
              <w:rPr>
                <w:rFonts w:eastAsia="仿宋_GB2312"/>
                <w:szCs w:val="21"/>
              </w:rPr>
            </w:pPr>
            <w:r>
              <w:rPr>
                <w:rFonts w:eastAsia="仿宋_GB2312"/>
                <w:szCs w:val="21"/>
              </w:rPr>
              <w:t>2</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b/>
                <w:szCs w:val="21"/>
              </w:rPr>
            </w:pPr>
          </w:p>
        </w:tc>
      </w:tr>
      <w:tr w:rsidR="002F34AA" w:rsidTr="00A21160">
        <w:trPr>
          <w:trHeight w:val="284"/>
          <w:jc w:val="center"/>
        </w:trPr>
        <w:tc>
          <w:tcPr>
            <w:tcW w:w="699" w:type="pct"/>
            <w:gridSpan w:val="2"/>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S115S003</w:t>
            </w:r>
          </w:p>
        </w:tc>
        <w:tc>
          <w:tcPr>
            <w:tcW w:w="1529" w:type="pct"/>
            <w:vAlign w:val="center"/>
          </w:tcPr>
          <w:p w:rsidR="002F34AA" w:rsidRDefault="002F34AA">
            <w:pPr>
              <w:rPr>
                <w:rFonts w:eastAsia="仿宋_GB2312"/>
                <w:szCs w:val="21"/>
              </w:rPr>
            </w:pPr>
            <w:r>
              <w:rPr>
                <w:rFonts w:eastAsia="仿宋_GB2312" w:hint="eastAsia"/>
                <w:szCs w:val="21"/>
              </w:rPr>
              <w:t>公共管理前沿专题</w:t>
            </w:r>
            <w:r>
              <w:rPr>
                <w:rFonts w:ascii="宋体" w:hAnsi="宋体" w:cs="宋体" w:hint="eastAsia"/>
                <w:b/>
                <w:bCs/>
                <w:szCs w:val="21"/>
              </w:rPr>
              <w:t>※</w:t>
            </w:r>
          </w:p>
        </w:tc>
        <w:tc>
          <w:tcPr>
            <w:tcW w:w="292" w:type="pct"/>
            <w:vAlign w:val="center"/>
          </w:tcPr>
          <w:p w:rsidR="002F34AA" w:rsidRDefault="002F34AA">
            <w:pPr>
              <w:jc w:val="center"/>
              <w:rPr>
                <w:rFonts w:eastAsia="仿宋_GB2312"/>
                <w:szCs w:val="21"/>
              </w:rPr>
            </w:pPr>
            <w:r>
              <w:rPr>
                <w:rFonts w:eastAsia="仿宋_GB2312"/>
                <w:szCs w:val="21"/>
              </w:rPr>
              <w:t>1</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b/>
                <w:szCs w:val="21"/>
              </w:rPr>
            </w:pPr>
          </w:p>
        </w:tc>
      </w:tr>
      <w:tr w:rsidR="002F34AA" w:rsidTr="00A21160">
        <w:trPr>
          <w:trHeight w:val="284"/>
          <w:jc w:val="center"/>
        </w:trPr>
        <w:tc>
          <w:tcPr>
            <w:tcW w:w="699" w:type="pct"/>
            <w:gridSpan w:val="2"/>
            <w:vMerge/>
            <w:vAlign w:val="center"/>
          </w:tcPr>
          <w:p w:rsidR="002F34AA" w:rsidRDefault="002F34AA">
            <w:pPr>
              <w:jc w:val="center"/>
              <w:rPr>
                <w:rFonts w:eastAsia="仿宋_GB2312"/>
                <w:szCs w:val="21"/>
              </w:rPr>
            </w:pPr>
          </w:p>
        </w:tc>
        <w:tc>
          <w:tcPr>
            <w:tcW w:w="623" w:type="pct"/>
            <w:vAlign w:val="center"/>
          </w:tcPr>
          <w:p w:rsidR="002F34AA" w:rsidRDefault="002F34AA">
            <w:pPr>
              <w:jc w:val="center"/>
              <w:rPr>
                <w:rFonts w:eastAsia="仿宋_GB2312"/>
                <w:kern w:val="0"/>
                <w:szCs w:val="21"/>
              </w:rPr>
            </w:pPr>
            <w:r>
              <w:rPr>
                <w:rFonts w:eastAsia="仿宋_GB2312"/>
                <w:kern w:val="0"/>
                <w:szCs w:val="21"/>
              </w:rPr>
              <w:t>S115S001</w:t>
            </w:r>
          </w:p>
        </w:tc>
        <w:tc>
          <w:tcPr>
            <w:tcW w:w="1529" w:type="pct"/>
            <w:vAlign w:val="center"/>
          </w:tcPr>
          <w:p w:rsidR="002F34AA" w:rsidRDefault="002F34AA">
            <w:pPr>
              <w:rPr>
                <w:rFonts w:eastAsia="仿宋_GB2312"/>
                <w:spacing w:val="-8"/>
                <w:szCs w:val="21"/>
              </w:rPr>
            </w:pPr>
            <w:r>
              <w:rPr>
                <w:rFonts w:eastAsia="仿宋_GB2312"/>
                <w:spacing w:val="-8"/>
                <w:szCs w:val="21"/>
              </w:rPr>
              <w:t>MPA</w:t>
            </w:r>
            <w:r>
              <w:rPr>
                <w:rFonts w:eastAsia="仿宋_GB2312" w:hint="eastAsia"/>
                <w:spacing w:val="-8"/>
                <w:szCs w:val="21"/>
              </w:rPr>
              <w:t>社会实践沙龙与研讨</w:t>
            </w:r>
            <w:r>
              <w:rPr>
                <w:rFonts w:ascii="宋体" w:hAnsi="宋体" w:cs="宋体" w:hint="eastAsia"/>
                <w:b/>
                <w:bCs/>
                <w:szCs w:val="21"/>
              </w:rPr>
              <w:t>※</w:t>
            </w:r>
          </w:p>
        </w:tc>
        <w:tc>
          <w:tcPr>
            <w:tcW w:w="292" w:type="pct"/>
            <w:vAlign w:val="center"/>
          </w:tcPr>
          <w:p w:rsidR="002F34AA" w:rsidRDefault="002F34AA">
            <w:pPr>
              <w:jc w:val="center"/>
              <w:rPr>
                <w:rFonts w:eastAsia="仿宋_GB2312"/>
                <w:szCs w:val="21"/>
              </w:rPr>
            </w:pPr>
            <w:r>
              <w:rPr>
                <w:rFonts w:eastAsia="仿宋_GB2312"/>
                <w:szCs w:val="21"/>
              </w:rPr>
              <w:t>1</w:t>
            </w:r>
          </w:p>
        </w:tc>
        <w:tc>
          <w:tcPr>
            <w:tcW w:w="433" w:type="pct"/>
            <w:vAlign w:val="center"/>
          </w:tcPr>
          <w:p w:rsidR="002F34AA" w:rsidRDefault="002F34AA">
            <w:pPr>
              <w:jc w:val="center"/>
              <w:rPr>
                <w:rFonts w:eastAsia="仿宋_GB2312"/>
                <w:szCs w:val="21"/>
              </w:rPr>
            </w:pPr>
            <w:r>
              <w:rPr>
                <w:rFonts w:eastAsia="仿宋_GB2312" w:hint="eastAsia"/>
                <w:szCs w:val="21"/>
              </w:rPr>
              <w:t>春</w:t>
            </w:r>
          </w:p>
        </w:tc>
        <w:tc>
          <w:tcPr>
            <w:tcW w:w="648" w:type="pct"/>
            <w:vAlign w:val="center"/>
          </w:tcPr>
          <w:p w:rsidR="002F34AA" w:rsidRDefault="002F34AA">
            <w:pPr>
              <w:jc w:val="center"/>
              <w:rPr>
                <w:rFonts w:eastAsia="仿宋_GB2312"/>
                <w:szCs w:val="21"/>
              </w:rPr>
            </w:pPr>
            <w:r>
              <w:rPr>
                <w:rFonts w:eastAsia="仿宋_GB2312" w:hint="eastAsia"/>
                <w:szCs w:val="21"/>
              </w:rPr>
              <w:t>考查</w:t>
            </w:r>
          </w:p>
        </w:tc>
        <w:tc>
          <w:tcPr>
            <w:tcW w:w="776" w:type="pct"/>
            <w:vMerge/>
            <w:vAlign w:val="center"/>
          </w:tcPr>
          <w:p w:rsidR="002F34AA" w:rsidRDefault="002F34AA">
            <w:pPr>
              <w:jc w:val="center"/>
              <w:rPr>
                <w:rFonts w:eastAsia="仿宋_GB2312"/>
                <w:b/>
                <w:szCs w:val="21"/>
              </w:rPr>
            </w:pPr>
          </w:p>
        </w:tc>
      </w:tr>
    </w:tbl>
    <w:p w:rsidR="002F34AA" w:rsidRDefault="002F34AA" w:rsidP="0084600E">
      <w:pPr>
        <w:spacing w:line="400" w:lineRule="exact"/>
        <w:rPr>
          <w:rFonts w:eastAsia="仿宋_GB2312"/>
          <w:b/>
          <w:bCs/>
          <w:szCs w:val="21"/>
        </w:rPr>
      </w:pPr>
      <w:r>
        <w:rPr>
          <w:rFonts w:eastAsia="仿宋_GB2312" w:hint="eastAsia"/>
          <w:b/>
          <w:bCs/>
          <w:szCs w:val="21"/>
        </w:rPr>
        <w:t>六、社会实践</w:t>
      </w:r>
    </w:p>
    <w:p w:rsidR="002F34AA" w:rsidRDefault="002F34AA" w:rsidP="00F676A0">
      <w:pPr>
        <w:spacing w:line="400" w:lineRule="atLeast"/>
        <w:ind w:firstLineChars="200" w:firstLine="31680"/>
        <w:rPr>
          <w:rFonts w:eastAsia="仿宋_GB2312"/>
          <w:szCs w:val="21"/>
        </w:rPr>
      </w:pPr>
      <w:r>
        <w:rPr>
          <w:rFonts w:eastAsia="仿宋_GB2312" w:hint="eastAsia"/>
          <w:szCs w:val="21"/>
        </w:rPr>
        <w:t>社会实践是</w:t>
      </w:r>
      <w:r>
        <w:rPr>
          <w:rFonts w:eastAsia="仿宋_GB2312"/>
          <w:szCs w:val="21"/>
        </w:rPr>
        <w:t>MPA</w:t>
      </w:r>
      <w:r>
        <w:rPr>
          <w:rFonts w:eastAsia="仿宋_GB2312" w:hint="eastAsia"/>
          <w:szCs w:val="21"/>
        </w:rPr>
        <w:t>研究生在专职教师或兼职教师指导下，在政府部门、公共组织具体岗位参与实际工作的</w:t>
      </w:r>
      <w:r>
        <w:rPr>
          <w:rFonts w:eastAsia="仿宋_GB2312"/>
          <w:szCs w:val="21"/>
        </w:rPr>
        <w:t>1</w:t>
      </w:r>
      <w:r>
        <w:rPr>
          <w:rFonts w:eastAsia="仿宋_GB2312" w:hint="eastAsia"/>
          <w:szCs w:val="21"/>
        </w:rPr>
        <w:t>个学习环节，计</w:t>
      </w:r>
      <w:r>
        <w:rPr>
          <w:rFonts w:eastAsia="仿宋_GB2312"/>
          <w:szCs w:val="21"/>
        </w:rPr>
        <w:t>2</w:t>
      </w:r>
      <w:r>
        <w:rPr>
          <w:rFonts w:eastAsia="仿宋_GB2312" w:hint="eastAsia"/>
          <w:szCs w:val="21"/>
        </w:rPr>
        <w:t>学分。</w:t>
      </w:r>
    </w:p>
    <w:p w:rsidR="002F34AA" w:rsidRDefault="002F34AA" w:rsidP="00F676A0">
      <w:pPr>
        <w:spacing w:line="400" w:lineRule="atLeast"/>
        <w:ind w:firstLineChars="200" w:firstLine="31680"/>
        <w:rPr>
          <w:rFonts w:eastAsia="仿宋_GB2312"/>
          <w:szCs w:val="21"/>
        </w:rPr>
      </w:pPr>
      <w:r>
        <w:rPr>
          <w:rFonts w:eastAsia="仿宋_GB2312" w:hint="eastAsia"/>
          <w:szCs w:val="21"/>
        </w:rPr>
        <w:t>社会实践时间总计</w:t>
      </w:r>
      <w:r>
        <w:rPr>
          <w:rFonts w:eastAsia="仿宋_GB2312"/>
          <w:szCs w:val="21"/>
        </w:rPr>
        <w:t>3</w:t>
      </w:r>
      <w:r>
        <w:rPr>
          <w:rFonts w:eastAsia="仿宋_GB2312" w:hint="eastAsia"/>
          <w:szCs w:val="21"/>
        </w:rPr>
        <w:t>个月，既可以采取分时、分段方式，也可以根据实际情况，采用集中实践方式；或者采取分散与集中相结合的实践方式。在开题之前必须完成社会实践，须提交社会实践报告。</w:t>
      </w:r>
    </w:p>
    <w:p w:rsidR="002F34AA" w:rsidRDefault="002F34AA" w:rsidP="0084600E">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atLeast"/>
        <w:ind w:firstLineChars="200" w:firstLine="31680"/>
        <w:rPr>
          <w:rFonts w:eastAsia="仿宋_GB2312"/>
          <w:szCs w:val="21"/>
        </w:rPr>
      </w:pPr>
      <w:r>
        <w:rPr>
          <w:rFonts w:eastAsia="仿宋_GB2312" w:hint="eastAsia"/>
          <w:szCs w:val="21"/>
        </w:rPr>
        <w:t>开题报告工作应在第四学期结束前完成。开题报告字数应不少于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字左右；查阅不少于</w:t>
      </w:r>
      <w:r>
        <w:rPr>
          <w:rFonts w:eastAsia="仿宋_GB2312"/>
          <w:szCs w:val="21"/>
        </w:rPr>
        <w:t>50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w:t>
      </w:r>
    </w:p>
    <w:p w:rsidR="002F34AA" w:rsidRDefault="002F34AA" w:rsidP="00F676A0">
      <w:pPr>
        <w:spacing w:line="400" w:lineRule="atLeast"/>
        <w:ind w:firstLineChars="200" w:firstLine="31680"/>
        <w:rPr>
          <w:rFonts w:eastAsia="仿宋_GB2312"/>
          <w:szCs w:val="21"/>
        </w:rPr>
      </w:pPr>
      <w:r>
        <w:rPr>
          <w:rFonts w:eastAsia="仿宋_GB2312" w:hint="eastAsia"/>
          <w:szCs w:val="21"/>
        </w:rPr>
        <w:t>开题报告其它相关要求详见《南京理工大学全日制硕士专业学位研究生学位论文工作暂行规定》。</w:t>
      </w:r>
    </w:p>
    <w:p w:rsidR="002F34AA" w:rsidRDefault="002F34AA" w:rsidP="0084600E">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atLeas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84600E">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atLeast"/>
        <w:ind w:firstLineChars="200" w:firstLine="31680"/>
        <w:rPr>
          <w:rFonts w:eastAsia="仿宋_GB2312"/>
          <w:szCs w:val="21"/>
        </w:rPr>
      </w:pPr>
      <w:r>
        <w:rPr>
          <w:rFonts w:eastAsia="仿宋_GB2312" w:hint="eastAsia"/>
          <w:szCs w:val="21"/>
        </w:rPr>
        <w:t>学位论文应体现专业学位的特点，选题紧密结合公共管理实践中的具体问题，特别鼓励选择与自己的工作领域和工作岗位相关的问题展开论文研究。</w:t>
      </w:r>
      <w:r>
        <w:rPr>
          <w:rFonts w:eastAsia="仿宋_GB2312"/>
          <w:szCs w:val="21"/>
        </w:rPr>
        <w:t>MPA</w:t>
      </w:r>
      <w:r>
        <w:rPr>
          <w:rFonts w:eastAsia="仿宋_GB2312" w:hint="eastAsia"/>
          <w:szCs w:val="21"/>
        </w:rPr>
        <w:t>研究生应该运用所学理论、知识和方法，展开调查研究与分析论述，并提出相关政策建议或改进管理的措施。</w:t>
      </w:r>
    </w:p>
    <w:p w:rsidR="002F34AA" w:rsidRDefault="002F34AA" w:rsidP="00F676A0">
      <w:pPr>
        <w:spacing w:line="400" w:lineRule="atLeast"/>
        <w:ind w:firstLineChars="200" w:firstLine="31680"/>
        <w:rPr>
          <w:rFonts w:eastAsia="仿宋_GB2312"/>
          <w:szCs w:val="21"/>
        </w:rPr>
      </w:pPr>
      <w:r>
        <w:rPr>
          <w:rFonts w:eastAsia="仿宋_GB2312" w:hint="eastAsia"/>
          <w:szCs w:val="21"/>
        </w:rPr>
        <w:t>学位论文应在导师指导下，经过开题、撰写、答辩等环节完成，其中，论文正文字数应在</w:t>
      </w:r>
      <w:r>
        <w:rPr>
          <w:rFonts w:eastAsia="仿宋_GB2312"/>
          <w:szCs w:val="21"/>
        </w:rPr>
        <w:t>3.5</w:t>
      </w:r>
      <w:r>
        <w:rPr>
          <w:rFonts w:eastAsia="仿宋_GB2312" w:hint="eastAsia"/>
          <w:szCs w:val="21"/>
        </w:rPr>
        <w:t>万字以上。</w:t>
      </w:r>
    </w:p>
    <w:p w:rsidR="002F34AA" w:rsidRDefault="002F34AA" w:rsidP="00F676A0">
      <w:pPr>
        <w:spacing w:line="400" w:lineRule="atLeast"/>
        <w:ind w:firstLineChars="200" w:firstLine="31680"/>
        <w:rPr>
          <w:rFonts w:eastAsia="仿宋_GB2312"/>
          <w:szCs w:val="21"/>
        </w:rPr>
      </w:pPr>
      <w:r>
        <w:rPr>
          <w:rFonts w:eastAsia="仿宋_GB2312" w:hint="eastAsia"/>
          <w:szCs w:val="21"/>
        </w:rPr>
        <w:t>学位论文其它相关要求详见《南京理工大学全日制硕士专业学位研究生学位论文工作暂行规定》和《南京理工大学全日制硕士专业学位论文撰写要求》。</w:t>
      </w:r>
    </w:p>
    <w:p w:rsidR="002F34AA" w:rsidRDefault="002F34AA" w:rsidP="0084600E">
      <w:pPr>
        <w:spacing w:line="400" w:lineRule="exact"/>
        <w:rPr>
          <w:rFonts w:eastAsia="仿宋_GB2312"/>
          <w:b/>
          <w:bCs/>
          <w:szCs w:val="21"/>
        </w:rPr>
      </w:pPr>
      <w:r>
        <w:rPr>
          <w:rFonts w:eastAsia="仿宋_GB2312" w:hint="eastAsia"/>
          <w:b/>
          <w:bCs/>
          <w:szCs w:val="21"/>
        </w:rPr>
        <w:t>十、学位授予</w:t>
      </w:r>
    </w:p>
    <w:p w:rsidR="002F34AA" w:rsidRDefault="002F34AA" w:rsidP="00F676A0">
      <w:pPr>
        <w:spacing w:line="400" w:lineRule="atLeast"/>
        <w:ind w:firstLineChars="200" w:firstLine="31680"/>
        <w:rPr>
          <w:rFonts w:eastAsia="仿宋_GB2312"/>
          <w:szCs w:val="21"/>
        </w:rPr>
      </w:pPr>
      <w:r>
        <w:rPr>
          <w:rFonts w:eastAsia="仿宋_GB2312" w:hint="eastAsia"/>
          <w:szCs w:val="21"/>
        </w:rPr>
        <w:t>完成课程学习及社会实践环节，取得规定学分，并通过学位论文答辩者，经学校学位评定委员会审核，授予公共管理硕士专业学位。</w:t>
      </w:r>
    </w:p>
    <w:p w:rsidR="002F34AA" w:rsidRDefault="002F34AA">
      <w:pPr>
        <w:spacing w:line="400" w:lineRule="atLeast"/>
        <w:rPr>
          <w:rFonts w:eastAsia="仿宋_GB2312"/>
          <w:sz w:val="24"/>
          <w:szCs w:val="32"/>
        </w:rPr>
      </w:pPr>
    </w:p>
    <w:p w:rsidR="002F34AA" w:rsidRDefault="002F34AA">
      <w:pPr>
        <w:spacing w:line="400" w:lineRule="atLeast"/>
      </w:pPr>
    </w:p>
    <w:p w:rsidR="002F34AA" w:rsidRDefault="002F34AA"/>
    <w:p w:rsidR="002F34AA" w:rsidRDefault="002F34AA">
      <w:pPr>
        <w:pStyle w:val="Title"/>
      </w:pPr>
      <w:r>
        <w:rPr>
          <w:b/>
        </w:rPr>
        <w:br w:type="page"/>
      </w:r>
      <w:bookmarkStart w:id="36" w:name="_Toc523047714"/>
      <w:r>
        <w:rPr>
          <w:rFonts w:hint="eastAsia"/>
        </w:rPr>
        <w:t>会计硕士</w:t>
      </w:r>
      <w:bookmarkEnd w:id="36"/>
    </w:p>
    <w:p w:rsidR="002F34AA" w:rsidRDefault="002F34AA">
      <w:pPr>
        <w:jc w:val="center"/>
        <w:rPr>
          <w:rFonts w:eastAsia="黑体"/>
          <w:sz w:val="32"/>
          <w:szCs w:val="32"/>
        </w:rPr>
      </w:pPr>
      <w:r>
        <w:rPr>
          <w:rFonts w:eastAsia="黑体"/>
          <w:sz w:val="32"/>
          <w:szCs w:val="32"/>
        </w:rPr>
        <w:t>Master of Professional Accounting</w:t>
      </w:r>
    </w:p>
    <w:p w:rsidR="002F34AA" w:rsidRDefault="002F34AA">
      <w:pPr>
        <w:jc w:val="center"/>
        <w:rPr>
          <w:rFonts w:eastAsia="仿宋_GB2312"/>
          <w:szCs w:val="21"/>
        </w:rPr>
      </w:pPr>
      <w:r>
        <w:rPr>
          <w:rFonts w:eastAsia="仿宋_GB2312" w:hint="eastAsia"/>
          <w:szCs w:val="21"/>
        </w:rPr>
        <w:t>（代码：</w:t>
      </w:r>
      <w:r>
        <w:rPr>
          <w:rFonts w:eastAsia="仿宋_GB2312"/>
          <w:szCs w:val="21"/>
        </w:rPr>
        <w:t>125300</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szCs w:val="21"/>
        </w:rPr>
      </w:pPr>
      <w:r>
        <w:rPr>
          <w:rFonts w:eastAsia="仿宋_GB2312" w:hint="eastAsia"/>
          <w:b/>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南京理工大学会计硕士项目立足长三角、面向全国，培养既掌握国际规范，又熟悉中国会计实践的复合型会计职业人才。要求学生掌握系统的经济学、管理学和会计学理论及专门知识，成为既具备深厚数理基础和较强的数据分析与决策能力，又拥有国际视野、战略意识和领导潜质，能够在国际竞争和现代信息化环境下，从事会计、审计、财务等相关领域复杂工作的高层次、复合型应用人才。</w:t>
      </w:r>
    </w:p>
    <w:p w:rsidR="002F34AA" w:rsidRDefault="002F34AA" w:rsidP="0084600E">
      <w:pPr>
        <w:spacing w:line="400" w:lineRule="exact"/>
        <w:rPr>
          <w:rFonts w:eastAsia="仿宋_GB2312"/>
          <w:b/>
          <w:szCs w:val="21"/>
        </w:rPr>
      </w:pPr>
      <w:r>
        <w:rPr>
          <w:rFonts w:eastAsia="仿宋_GB2312" w:hint="eastAsia"/>
          <w:b/>
          <w:szCs w:val="21"/>
        </w:rPr>
        <w:t>二、学制和学分</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．会计硕士（</w:t>
      </w:r>
      <w:r>
        <w:rPr>
          <w:rFonts w:eastAsia="仿宋_GB2312"/>
          <w:szCs w:val="21"/>
        </w:rPr>
        <w:t>MPAcc</w:t>
      </w:r>
      <w:r>
        <w:rPr>
          <w:rFonts w:eastAsia="仿宋_GB2312" w:hint="eastAsia"/>
          <w:szCs w:val="21"/>
        </w:rPr>
        <w:t>）实行以</w:t>
      </w:r>
      <w:r>
        <w:rPr>
          <w:rFonts w:eastAsia="仿宋_GB2312"/>
          <w:szCs w:val="21"/>
        </w:rPr>
        <w:t>2.5</w:t>
      </w:r>
      <w:r>
        <w:rPr>
          <w:rFonts w:eastAsia="仿宋_GB2312" w:hint="eastAsia"/>
          <w:szCs w:val="21"/>
        </w:rPr>
        <w:t>年为主的弹性学制，原则上不超过</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．总学分为</w:t>
      </w:r>
      <w:r>
        <w:rPr>
          <w:rFonts w:eastAsia="仿宋_GB2312"/>
          <w:szCs w:val="21"/>
        </w:rPr>
        <w:t>41</w:t>
      </w:r>
      <w:r>
        <w:rPr>
          <w:rFonts w:eastAsia="仿宋_GB2312" w:hint="eastAsia"/>
          <w:szCs w:val="21"/>
        </w:rPr>
        <w:t>学分（含实践环节</w:t>
      </w:r>
      <w:r>
        <w:rPr>
          <w:rFonts w:eastAsia="仿宋_GB2312"/>
          <w:szCs w:val="21"/>
        </w:rPr>
        <w:t>6</w:t>
      </w:r>
      <w:r>
        <w:rPr>
          <w:rFonts w:eastAsia="仿宋_GB2312" w:hint="eastAsia"/>
          <w:szCs w:val="21"/>
        </w:rPr>
        <w:t>学分）。</w:t>
      </w:r>
    </w:p>
    <w:p w:rsidR="002F34AA" w:rsidRDefault="002F34AA" w:rsidP="0084600E">
      <w:pPr>
        <w:spacing w:line="400" w:lineRule="exact"/>
        <w:rPr>
          <w:rFonts w:eastAsia="仿宋_GB2312"/>
          <w:b/>
          <w:szCs w:val="21"/>
        </w:rPr>
      </w:pPr>
      <w:r>
        <w:rPr>
          <w:rFonts w:eastAsia="仿宋_GB2312" w:hint="eastAsia"/>
          <w:b/>
          <w:szCs w:val="21"/>
        </w:rPr>
        <w:t>三、研究</w:t>
      </w:r>
      <w:r w:rsidRPr="0084600E">
        <w:rPr>
          <w:rFonts w:eastAsia="仿宋_GB2312" w:hint="eastAsia"/>
          <w:b/>
          <w:bCs/>
          <w:szCs w:val="21"/>
        </w:rPr>
        <w:t>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．财务与资本运营：主要学科领域为财务管理，以培养熟悉资本市场规则的财务主管为目标；</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．会计与数据分析：主要学科领域为财务会计，以培养熟悉大数据分析和现代企业信息系统的会计主管为目标；</w:t>
      </w:r>
      <w:r>
        <w:rPr>
          <w:rFonts w:eastAsia="仿宋_GB2312"/>
          <w:szCs w:val="21"/>
        </w:rPr>
        <w:t xml:space="preserve"> </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．管理会计与成本控制：主要领域为管理会计，以培养熟悉现代企业成本控制方法、理念的管理会计主管为目标；</w:t>
      </w:r>
      <w:r>
        <w:rPr>
          <w:rFonts w:eastAsia="仿宋_GB2312"/>
          <w:szCs w:val="21"/>
        </w:rPr>
        <w:t xml:space="preserve"> </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．审计与内部控制：主要学科领域为审计，以培养熟悉内部控制体系的注册会计师、内部审计师为目标。</w:t>
      </w:r>
    </w:p>
    <w:p w:rsidR="002F34AA" w:rsidRDefault="002F34AA" w:rsidP="0084600E">
      <w:pPr>
        <w:spacing w:line="400" w:lineRule="exact"/>
        <w:rPr>
          <w:rFonts w:eastAsia="仿宋_GB2312"/>
          <w:b/>
          <w:szCs w:val="21"/>
        </w:rPr>
      </w:pPr>
      <w:r>
        <w:rPr>
          <w:rFonts w:eastAsia="仿宋_GB2312" w:hint="eastAsia"/>
          <w:b/>
          <w:szCs w:val="21"/>
        </w:rPr>
        <w:t>四、培养</w:t>
      </w:r>
      <w:r w:rsidRPr="0084600E">
        <w:rPr>
          <w:rFonts w:eastAsia="仿宋_GB2312" w:hint="eastAsia"/>
          <w:b/>
          <w:bCs/>
          <w:szCs w:val="21"/>
        </w:rPr>
        <w:t>方式</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注重理论联系实际，强调培养学生分析和解决实际问题的能力，重视采用案例教学、沙盘演练、现场参观研讨、参与企业咨询等多样化的实践教学方法。课程教学采取启发式和案例式教学，理论联系实际，培养学生的应变、判断、决策和组织能力。</w:t>
      </w:r>
    </w:p>
    <w:p w:rsidR="002F34AA" w:rsidRDefault="002F34AA" w:rsidP="00F676A0">
      <w:pPr>
        <w:spacing w:line="400" w:lineRule="exact"/>
        <w:ind w:firstLineChars="200" w:firstLine="31680"/>
        <w:rPr>
          <w:rFonts w:eastAsia="仿宋_GB2312"/>
          <w:szCs w:val="21"/>
        </w:rPr>
      </w:pPr>
      <w:r>
        <w:rPr>
          <w:rFonts w:eastAsia="仿宋_GB2312"/>
          <w:szCs w:val="21"/>
        </w:rPr>
        <w:t xml:space="preserve">2. </w:t>
      </w:r>
      <w:r>
        <w:rPr>
          <w:rFonts w:eastAsia="仿宋_GB2312" w:hint="eastAsia"/>
          <w:szCs w:val="21"/>
        </w:rPr>
        <w:t>开辟第二课堂，聘请实务部门、政策制定部门和监管部门有实践经验的专家开设讲座或承担部分课程。</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．成立导师组，实行</w:t>
      </w:r>
      <w:r>
        <w:rPr>
          <w:rFonts w:eastAsia="仿宋_GB2312"/>
          <w:szCs w:val="21"/>
        </w:rPr>
        <w:t>“</w:t>
      </w:r>
      <w:r>
        <w:rPr>
          <w:rFonts w:eastAsia="仿宋_GB2312" w:hint="eastAsia"/>
          <w:szCs w:val="21"/>
        </w:rPr>
        <w:t>双导师制</w:t>
      </w:r>
      <w:r>
        <w:rPr>
          <w:rFonts w:eastAsia="仿宋_GB2312"/>
          <w:szCs w:val="21"/>
        </w:rPr>
        <w:t>”</w:t>
      </w:r>
      <w:r>
        <w:rPr>
          <w:rFonts w:eastAsia="仿宋_GB2312" w:hint="eastAsia"/>
          <w:szCs w:val="21"/>
        </w:rPr>
        <w:t>，聘请企事业单位、会计师事务所、政府部门有关专家共同承担指导工作。</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．建立实习基地，加强实践环节的教学。除了在课堂上组织学生参加教学实践外，还要根据教学需要建立若干实践教学基地。</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．综合评定学习成绩，包括考试、作业、案例分析、课堂讨论、撰写专题报告等。</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．重视和加强政治思想素质和职业道德的培养。</w:t>
      </w:r>
    </w:p>
    <w:p w:rsidR="002F34AA" w:rsidRDefault="002F34AA" w:rsidP="0084600E">
      <w:pPr>
        <w:spacing w:line="400" w:lineRule="exact"/>
        <w:rPr>
          <w:rFonts w:eastAsia="仿宋_GB2312"/>
          <w:b/>
          <w:szCs w:val="21"/>
        </w:rPr>
      </w:pPr>
      <w:r>
        <w:rPr>
          <w:rFonts w:eastAsia="仿宋_GB2312" w:hint="eastAsia"/>
          <w:b/>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课程设置分为公共基础课、核心课、方向课、任选课和实践课等五种类型。具体课程及学分参见课程设置表。</w:t>
      </w:r>
    </w:p>
    <w:p w:rsidR="002F34AA" w:rsidRDefault="002F34AA">
      <w:pPr>
        <w:spacing w:line="400" w:lineRule="exact"/>
        <w:jc w:val="center"/>
        <w:rPr>
          <w:rFonts w:eastAsia="仿宋_GB2312"/>
          <w:b/>
          <w:szCs w:val="21"/>
        </w:rPr>
      </w:pPr>
      <w:r>
        <w:rPr>
          <w:rFonts w:eastAsia="仿宋_GB2312" w:hint="eastAsia"/>
          <w:b/>
          <w:szCs w:val="21"/>
        </w:rPr>
        <w:t>会计硕士课程设置表（表中标注</w:t>
      </w:r>
      <w:r>
        <w:rPr>
          <w:rFonts w:eastAsia="仿宋_GB2312"/>
          <w:b/>
          <w:szCs w:val="21"/>
        </w:rPr>
        <w:t>“</w:t>
      </w:r>
      <w:r>
        <w:rPr>
          <w:rFonts w:ascii="宋体" w:hAnsi="宋体" w:cs="宋体" w:hint="eastAsia"/>
          <w:b/>
          <w:szCs w:val="21"/>
        </w:rPr>
        <w:t>※</w:t>
      </w:r>
      <w:r>
        <w:rPr>
          <w:rFonts w:eastAsia="仿宋_GB2312"/>
          <w:b/>
          <w:szCs w:val="21"/>
        </w:rPr>
        <w:t>”</w:t>
      </w:r>
      <w:r>
        <w:rPr>
          <w:rFonts w:eastAsia="仿宋_GB2312" w:hint="eastAsia"/>
          <w:b/>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725"/>
        <w:gridCol w:w="1375"/>
        <w:gridCol w:w="3507"/>
        <w:gridCol w:w="513"/>
        <w:gridCol w:w="701"/>
        <w:gridCol w:w="701"/>
        <w:gridCol w:w="697"/>
        <w:gridCol w:w="479"/>
      </w:tblGrid>
      <w:tr w:rsidR="002F34AA" w:rsidTr="00831330">
        <w:trPr>
          <w:trHeight w:val="255"/>
          <w:jc w:val="center"/>
        </w:trPr>
        <w:tc>
          <w:tcPr>
            <w:tcW w:w="318" w:type="pct"/>
            <w:vAlign w:val="center"/>
          </w:tcPr>
          <w:p w:rsidR="002F34AA" w:rsidRDefault="002F34AA">
            <w:pPr>
              <w:jc w:val="center"/>
              <w:rPr>
                <w:rFonts w:eastAsia="仿宋_GB2312"/>
                <w:b/>
                <w:sz w:val="16"/>
                <w:szCs w:val="16"/>
              </w:rPr>
            </w:pPr>
          </w:p>
        </w:tc>
        <w:tc>
          <w:tcPr>
            <w:tcW w:w="392" w:type="pct"/>
            <w:vAlign w:val="center"/>
          </w:tcPr>
          <w:p w:rsidR="002F34AA" w:rsidRDefault="002F34AA">
            <w:pPr>
              <w:jc w:val="center"/>
              <w:rPr>
                <w:rFonts w:eastAsia="仿宋_GB2312"/>
                <w:b/>
                <w:szCs w:val="21"/>
              </w:rPr>
            </w:pPr>
            <w:r>
              <w:rPr>
                <w:rFonts w:eastAsia="仿宋_GB2312" w:hint="eastAsia"/>
                <w:b/>
                <w:szCs w:val="21"/>
              </w:rPr>
              <w:t>课程类型</w:t>
            </w:r>
          </w:p>
        </w:tc>
        <w:tc>
          <w:tcPr>
            <w:tcW w:w="740"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b/>
                <w:szCs w:val="21"/>
              </w:rPr>
            </w:pPr>
            <w:r>
              <w:rPr>
                <w:rFonts w:eastAsia="仿宋_GB2312" w:hint="eastAsia"/>
                <w:b/>
                <w:szCs w:val="21"/>
              </w:rPr>
              <w:t>编号</w:t>
            </w:r>
          </w:p>
        </w:tc>
        <w:tc>
          <w:tcPr>
            <w:tcW w:w="1890" w:type="pct"/>
            <w:vAlign w:val="center"/>
          </w:tcPr>
          <w:p w:rsidR="002F34AA" w:rsidRDefault="002F34AA">
            <w:pPr>
              <w:jc w:val="center"/>
              <w:rPr>
                <w:rFonts w:eastAsia="仿宋_GB2312"/>
                <w:b/>
                <w:szCs w:val="21"/>
              </w:rPr>
            </w:pPr>
            <w:r>
              <w:rPr>
                <w:rFonts w:eastAsia="仿宋_GB2312" w:hint="eastAsia"/>
                <w:b/>
                <w:szCs w:val="21"/>
              </w:rPr>
              <w:t>课程名称</w:t>
            </w:r>
          </w:p>
        </w:tc>
        <w:tc>
          <w:tcPr>
            <w:tcW w:w="278" w:type="pct"/>
            <w:vAlign w:val="center"/>
          </w:tcPr>
          <w:p w:rsidR="002F34AA" w:rsidRDefault="002F34AA">
            <w:pPr>
              <w:jc w:val="center"/>
              <w:rPr>
                <w:rFonts w:eastAsia="仿宋_GB2312"/>
                <w:b/>
                <w:szCs w:val="21"/>
              </w:rPr>
            </w:pPr>
            <w:r>
              <w:rPr>
                <w:rFonts w:eastAsia="仿宋_GB2312" w:hint="eastAsia"/>
                <w:b/>
                <w:szCs w:val="21"/>
              </w:rPr>
              <w:t>学分</w:t>
            </w:r>
          </w:p>
        </w:tc>
        <w:tc>
          <w:tcPr>
            <w:tcW w:w="379" w:type="pct"/>
            <w:vAlign w:val="center"/>
          </w:tcPr>
          <w:p w:rsidR="002F34AA" w:rsidRDefault="002F34AA">
            <w:pPr>
              <w:jc w:val="center"/>
              <w:rPr>
                <w:rFonts w:eastAsia="仿宋_GB2312"/>
                <w:b/>
                <w:szCs w:val="21"/>
              </w:rPr>
            </w:pPr>
            <w:r>
              <w:rPr>
                <w:rFonts w:eastAsia="仿宋_GB2312" w:hint="eastAsia"/>
                <w:b/>
                <w:szCs w:val="21"/>
              </w:rPr>
              <w:t>开课学期</w:t>
            </w:r>
          </w:p>
        </w:tc>
        <w:tc>
          <w:tcPr>
            <w:tcW w:w="379" w:type="pct"/>
            <w:vAlign w:val="center"/>
          </w:tcPr>
          <w:p w:rsidR="002F34AA" w:rsidRDefault="002F34AA">
            <w:pPr>
              <w:jc w:val="center"/>
              <w:rPr>
                <w:rFonts w:eastAsia="仿宋_GB2312"/>
                <w:b/>
                <w:szCs w:val="21"/>
              </w:rPr>
            </w:pPr>
            <w:r>
              <w:rPr>
                <w:rFonts w:eastAsia="仿宋_GB2312" w:hint="eastAsia"/>
                <w:b/>
                <w:szCs w:val="21"/>
              </w:rPr>
              <w:t>考核方式</w:t>
            </w:r>
          </w:p>
        </w:tc>
        <w:tc>
          <w:tcPr>
            <w:tcW w:w="623" w:type="pct"/>
            <w:gridSpan w:val="2"/>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831330">
        <w:trPr>
          <w:trHeight w:val="454"/>
          <w:jc w:val="center"/>
        </w:trPr>
        <w:tc>
          <w:tcPr>
            <w:tcW w:w="318"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392"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40" w:type="pct"/>
            <w:vAlign w:val="center"/>
          </w:tcPr>
          <w:p w:rsidR="002F34AA" w:rsidRDefault="002F34AA">
            <w:pPr>
              <w:jc w:val="center"/>
              <w:rPr>
                <w:rFonts w:eastAsia="仿宋_GB2312"/>
                <w:szCs w:val="21"/>
              </w:rPr>
            </w:pPr>
            <w:r>
              <w:rPr>
                <w:rFonts w:eastAsia="仿宋_GB2312"/>
                <w:szCs w:val="21"/>
              </w:rPr>
              <w:t>S123A003</w:t>
            </w:r>
          </w:p>
        </w:tc>
        <w:tc>
          <w:tcPr>
            <w:tcW w:w="1890"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377"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46" w:type="pct"/>
            <w:vMerge w:val="restart"/>
            <w:vAlign w:val="center"/>
          </w:tcPr>
          <w:p w:rsidR="002F34AA" w:rsidRDefault="002F34AA">
            <w:pPr>
              <w:jc w:val="center"/>
              <w:rPr>
                <w:rFonts w:eastAsia="仿宋_GB2312"/>
                <w:szCs w:val="21"/>
              </w:rPr>
            </w:pPr>
            <w:r>
              <w:rPr>
                <w:rFonts w:eastAsia="仿宋_GB2312" w:hint="eastAsia"/>
                <w:szCs w:val="21"/>
              </w:rPr>
              <w:t>必修</w:t>
            </w:r>
            <w:r>
              <w:rPr>
                <w:rFonts w:eastAsia="仿宋_GB2312"/>
                <w:szCs w:val="21"/>
              </w:rPr>
              <w:t>20</w:t>
            </w:r>
            <w:r>
              <w:rPr>
                <w:rFonts w:eastAsia="仿宋_GB2312" w:hint="eastAsia"/>
                <w:szCs w:val="21"/>
              </w:rPr>
              <w:t>学分</w:t>
            </w:r>
          </w:p>
        </w:tc>
      </w:tr>
      <w:tr w:rsidR="002F34AA" w:rsidTr="00831330">
        <w:trPr>
          <w:trHeight w:val="454"/>
          <w:jc w:val="center"/>
        </w:trPr>
        <w:tc>
          <w:tcPr>
            <w:tcW w:w="318" w:type="pct"/>
            <w:vMerge/>
            <w:textDirection w:val="tbRlV"/>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S123A004</w:t>
            </w:r>
          </w:p>
        </w:tc>
        <w:tc>
          <w:tcPr>
            <w:tcW w:w="1890" w:type="pct"/>
            <w:vAlign w:val="center"/>
          </w:tcPr>
          <w:p w:rsidR="002F34AA" w:rsidRDefault="002F34AA">
            <w:pPr>
              <w:rPr>
                <w:rFonts w:eastAsia="仿宋_GB2312"/>
                <w:szCs w:val="21"/>
              </w:rPr>
            </w:pPr>
            <w:r>
              <w:rPr>
                <w:rFonts w:eastAsia="仿宋_GB2312" w:hint="eastAsia"/>
                <w:szCs w:val="21"/>
              </w:rPr>
              <w:t>自然辩证法</w:t>
            </w:r>
            <w:r>
              <w:rPr>
                <w:rFonts w:eastAsia="仿宋_GB2312" w:hint="eastAsia"/>
              </w:rPr>
              <w:t>概论</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textDirection w:val="tbRlV"/>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rPr>
            </w:pPr>
            <w:r>
              <w:rPr>
                <w:rFonts w:eastAsia="仿宋_GB2312"/>
                <w:szCs w:val="21"/>
              </w:rPr>
              <w:t>S114A018/19</w:t>
            </w:r>
          </w:p>
        </w:tc>
        <w:tc>
          <w:tcPr>
            <w:tcW w:w="1890" w:type="pct"/>
            <w:vAlign w:val="center"/>
          </w:tcPr>
          <w:p w:rsidR="002F34AA" w:rsidRDefault="002F34AA">
            <w:pPr>
              <w:rPr>
                <w:rFonts w:eastAsia="仿宋_GB2312"/>
                <w:szCs w:val="21"/>
              </w:rPr>
            </w:pPr>
            <w:r>
              <w:rPr>
                <w:rFonts w:eastAsia="仿宋_GB2312" w:hint="eastAsia"/>
                <w:szCs w:val="21"/>
              </w:rPr>
              <w:t>硕士外语（俄、日）</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377"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textDirection w:val="tbRlV"/>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S114A006/15</w:t>
            </w:r>
          </w:p>
        </w:tc>
        <w:tc>
          <w:tcPr>
            <w:tcW w:w="1890" w:type="pct"/>
            <w:vAlign w:val="center"/>
          </w:tcPr>
          <w:p w:rsidR="002F34AA" w:rsidRDefault="002F34AA">
            <w:pPr>
              <w:rPr>
                <w:rFonts w:eastAsia="仿宋_GB2312"/>
                <w:szCs w:val="21"/>
              </w:rPr>
            </w:pPr>
            <w:r>
              <w:rPr>
                <w:rFonts w:eastAsia="仿宋_GB2312" w:hint="eastAsia"/>
                <w:szCs w:val="21"/>
              </w:rPr>
              <w:t>硕士英语（必修）</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春秋</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textDirection w:val="tbRlV"/>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必选</w:t>
            </w:r>
          </w:p>
        </w:tc>
        <w:tc>
          <w:tcPr>
            <w:tcW w:w="740" w:type="pct"/>
            <w:vAlign w:val="center"/>
          </w:tcPr>
          <w:p w:rsidR="002F34AA" w:rsidRDefault="002F34AA">
            <w:pPr>
              <w:jc w:val="center"/>
              <w:rPr>
                <w:rFonts w:eastAsia="仿宋_GB2312"/>
                <w:szCs w:val="21"/>
              </w:rPr>
            </w:pPr>
            <w:r>
              <w:rPr>
                <w:rFonts w:eastAsia="仿宋_GB2312"/>
                <w:szCs w:val="21"/>
              </w:rPr>
              <w:t>S107B015</w:t>
            </w:r>
          </w:p>
        </w:tc>
        <w:tc>
          <w:tcPr>
            <w:tcW w:w="1890" w:type="pct"/>
            <w:vAlign w:val="center"/>
          </w:tcPr>
          <w:p w:rsidR="002F34AA" w:rsidRDefault="002F34AA">
            <w:pPr>
              <w:rPr>
                <w:rFonts w:eastAsia="仿宋_GB2312"/>
                <w:szCs w:val="21"/>
              </w:rPr>
            </w:pPr>
            <w:r>
              <w:rPr>
                <w:rFonts w:eastAsia="仿宋_GB2312" w:hint="eastAsia"/>
                <w:szCs w:val="21"/>
              </w:rPr>
              <w:t>管理经济学</w:t>
            </w:r>
          </w:p>
        </w:tc>
        <w:tc>
          <w:tcPr>
            <w:tcW w:w="278" w:type="pct"/>
            <w:vAlign w:val="center"/>
          </w:tcPr>
          <w:p w:rsidR="002F34AA" w:rsidRDefault="002F34AA">
            <w:pPr>
              <w:jc w:val="center"/>
              <w:rPr>
                <w:rFonts w:eastAsia="仿宋_GB2312"/>
                <w:szCs w:val="21"/>
              </w:rPr>
            </w:pPr>
            <w:r>
              <w:rPr>
                <w:rFonts w:eastAsia="仿宋_GB2312"/>
                <w:szCs w:val="21"/>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377"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sidRPr="00EA746E">
              <w:rPr>
                <w:rFonts w:eastAsia="仿宋_GB2312"/>
                <w:szCs w:val="21"/>
              </w:rPr>
              <w:t>S107B073</w:t>
            </w:r>
          </w:p>
        </w:tc>
        <w:tc>
          <w:tcPr>
            <w:tcW w:w="1890" w:type="pct"/>
            <w:vAlign w:val="center"/>
          </w:tcPr>
          <w:p w:rsidR="002F34AA" w:rsidRDefault="002F34AA">
            <w:pPr>
              <w:rPr>
                <w:rFonts w:eastAsia="仿宋_GB2312"/>
                <w:szCs w:val="21"/>
              </w:rPr>
            </w:pPr>
            <w:r>
              <w:rPr>
                <w:rFonts w:eastAsia="仿宋_GB2312" w:hint="eastAsia"/>
                <w:szCs w:val="21"/>
              </w:rPr>
              <w:t>高级财务会计理论与实务</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rsidP="005B6742">
            <w:pPr>
              <w:jc w:val="center"/>
              <w:rPr>
                <w:rFonts w:eastAsia="仿宋_GB2312"/>
                <w:szCs w:val="21"/>
              </w:rPr>
            </w:pPr>
            <w:r>
              <w:rPr>
                <w:rFonts w:eastAsia="仿宋_GB2312"/>
                <w:szCs w:val="21"/>
              </w:rPr>
              <w:t>S107B074</w:t>
            </w:r>
          </w:p>
        </w:tc>
        <w:tc>
          <w:tcPr>
            <w:tcW w:w="1890" w:type="pct"/>
            <w:vAlign w:val="center"/>
          </w:tcPr>
          <w:p w:rsidR="002F34AA" w:rsidRDefault="002F34AA">
            <w:pPr>
              <w:rPr>
                <w:rFonts w:eastAsia="仿宋_GB2312"/>
                <w:szCs w:val="21"/>
              </w:rPr>
            </w:pPr>
            <w:r>
              <w:rPr>
                <w:rFonts w:eastAsia="仿宋_GB2312" w:hint="eastAsia"/>
                <w:szCs w:val="21"/>
              </w:rPr>
              <w:t>高级财务管理理论与实务</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rsidP="005B6742">
            <w:pPr>
              <w:jc w:val="center"/>
              <w:rPr>
                <w:rFonts w:eastAsia="仿宋_GB2312"/>
                <w:szCs w:val="21"/>
              </w:rPr>
            </w:pPr>
            <w:r>
              <w:rPr>
                <w:rFonts w:eastAsia="仿宋_GB2312"/>
                <w:szCs w:val="21"/>
              </w:rPr>
              <w:t>S107B075</w:t>
            </w:r>
          </w:p>
        </w:tc>
        <w:tc>
          <w:tcPr>
            <w:tcW w:w="1890" w:type="pct"/>
            <w:vAlign w:val="center"/>
          </w:tcPr>
          <w:p w:rsidR="002F34AA" w:rsidRDefault="002F34AA">
            <w:pPr>
              <w:rPr>
                <w:rFonts w:eastAsia="仿宋_GB2312"/>
                <w:szCs w:val="21"/>
              </w:rPr>
            </w:pPr>
            <w:r>
              <w:rPr>
                <w:rFonts w:eastAsia="仿宋_GB2312" w:hint="eastAsia"/>
                <w:szCs w:val="21"/>
              </w:rPr>
              <w:t>高级管理会计理论与实务</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rsidP="005B6742">
            <w:pPr>
              <w:jc w:val="center"/>
              <w:rPr>
                <w:rFonts w:eastAsia="仿宋_GB2312"/>
                <w:szCs w:val="21"/>
              </w:rPr>
            </w:pPr>
            <w:r w:rsidRPr="00EA746E">
              <w:rPr>
                <w:rFonts w:eastAsia="仿宋_GB2312"/>
                <w:szCs w:val="21"/>
              </w:rPr>
              <w:t>S107C039</w:t>
            </w:r>
          </w:p>
        </w:tc>
        <w:tc>
          <w:tcPr>
            <w:tcW w:w="1890" w:type="pct"/>
            <w:vAlign w:val="center"/>
          </w:tcPr>
          <w:p w:rsidR="002F34AA" w:rsidRDefault="002F34AA">
            <w:pPr>
              <w:rPr>
                <w:rFonts w:eastAsia="仿宋_GB2312"/>
                <w:szCs w:val="21"/>
              </w:rPr>
            </w:pPr>
            <w:r>
              <w:rPr>
                <w:rFonts w:eastAsia="仿宋_GB2312" w:hint="eastAsia"/>
                <w:szCs w:val="21"/>
              </w:rPr>
              <w:t>高级审计理论与实务</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S107C107</w:t>
            </w:r>
          </w:p>
        </w:tc>
        <w:tc>
          <w:tcPr>
            <w:tcW w:w="1890" w:type="pct"/>
            <w:vAlign w:val="center"/>
          </w:tcPr>
          <w:p w:rsidR="002F34AA" w:rsidRDefault="002F34AA">
            <w:pPr>
              <w:rPr>
                <w:rFonts w:eastAsia="仿宋_GB2312"/>
                <w:szCs w:val="21"/>
              </w:rPr>
            </w:pPr>
            <w:r>
              <w:rPr>
                <w:rFonts w:eastAsia="仿宋_GB2312" w:hint="eastAsia"/>
                <w:szCs w:val="21"/>
              </w:rPr>
              <w:t>商业伦理与会计职业道德</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S107M008</w:t>
            </w:r>
          </w:p>
        </w:tc>
        <w:tc>
          <w:tcPr>
            <w:tcW w:w="1890" w:type="pct"/>
            <w:vAlign w:val="center"/>
          </w:tcPr>
          <w:p w:rsidR="002F34AA" w:rsidRDefault="002F34AA">
            <w:pPr>
              <w:rPr>
                <w:rFonts w:eastAsia="仿宋_GB2312"/>
                <w:szCs w:val="21"/>
              </w:rPr>
            </w:pPr>
            <w:r>
              <w:rPr>
                <w:rFonts w:eastAsia="仿宋_GB2312" w:hint="eastAsia"/>
                <w:szCs w:val="21"/>
              </w:rPr>
              <w:t>战略管理</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377"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392"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rPr>
            </w:pPr>
            <w:r>
              <w:rPr>
                <w:rFonts w:eastAsia="仿宋_GB2312"/>
                <w:szCs w:val="21"/>
              </w:rPr>
              <w:t>S114A016</w:t>
            </w:r>
          </w:p>
        </w:tc>
        <w:tc>
          <w:tcPr>
            <w:tcW w:w="1890" w:type="pct"/>
            <w:vAlign w:val="center"/>
          </w:tcPr>
          <w:p w:rsidR="002F34AA" w:rsidRDefault="002F34AA">
            <w:pPr>
              <w:rPr>
                <w:rFonts w:eastAsia="仿宋_GB2312"/>
              </w:rPr>
            </w:pPr>
            <w:r>
              <w:rPr>
                <w:rFonts w:eastAsia="仿宋_GB2312" w:hint="eastAsia"/>
                <w:szCs w:val="21"/>
              </w:rPr>
              <w:t>硕士英语（选修）</w:t>
            </w:r>
          </w:p>
        </w:tc>
        <w:tc>
          <w:tcPr>
            <w:tcW w:w="278" w:type="pct"/>
            <w:vAlign w:val="center"/>
          </w:tcPr>
          <w:p w:rsidR="002F34AA" w:rsidRDefault="002F34AA">
            <w:pPr>
              <w:jc w:val="center"/>
              <w:rPr>
                <w:rFonts w:eastAsia="仿宋_GB2312"/>
              </w:rPr>
            </w:pPr>
            <w:r>
              <w:rPr>
                <w:rFonts w:eastAsia="仿宋_GB2312"/>
                <w:szCs w:val="21"/>
              </w:rPr>
              <w:t>2</w:t>
            </w:r>
          </w:p>
        </w:tc>
        <w:tc>
          <w:tcPr>
            <w:tcW w:w="379" w:type="pct"/>
            <w:vAlign w:val="center"/>
          </w:tcPr>
          <w:p w:rsidR="002F34AA" w:rsidRDefault="002F34AA">
            <w:pPr>
              <w:jc w:val="center"/>
              <w:rPr>
                <w:rFonts w:eastAsia="仿宋_GB2312"/>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考试</w:t>
            </w:r>
          </w:p>
        </w:tc>
        <w:tc>
          <w:tcPr>
            <w:tcW w:w="623" w:type="pct"/>
            <w:gridSpan w:val="2"/>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财务与资本运营</w:t>
            </w:r>
          </w:p>
        </w:tc>
        <w:tc>
          <w:tcPr>
            <w:tcW w:w="740" w:type="pct"/>
            <w:vAlign w:val="center"/>
          </w:tcPr>
          <w:p w:rsidR="002F34AA" w:rsidRDefault="002F34AA">
            <w:pPr>
              <w:jc w:val="center"/>
              <w:rPr>
                <w:rFonts w:eastAsia="仿宋_GB2312"/>
                <w:szCs w:val="21"/>
              </w:rPr>
            </w:pPr>
            <w:r>
              <w:rPr>
                <w:rFonts w:eastAsia="仿宋_GB2312"/>
                <w:szCs w:val="21"/>
              </w:rPr>
              <w:t>S107C003</w:t>
            </w:r>
          </w:p>
        </w:tc>
        <w:tc>
          <w:tcPr>
            <w:tcW w:w="1890" w:type="pct"/>
            <w:vAlign w:val="center"/>
          </w:tcPr>
          <w:p w:rsidR="002F34AA" w:rsidRDefault="002F34AA">
            <w:pPr>
              <w:rPr>
                <w:rFonts w:eastAsia="仿宋_GB2312"/>
                <w:szCs w:val="21"/>
              </w:rPr>
            </w:pPr>
            <w:r>
              <w:rPr>
                <w:rFonts w:eastAsia="仿宋_GB2312" w:hint="eastAsia"/>
                <w:szCs w:val="21"/>
              </w:rPr>
              <w:t>财务报表分析与业绩评价</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restart"/>
            <w:vAlign w:val="center"/>
          </w:tcPr>
          <w:p w:rsidR="002F34AA" w:rsidRDefault="002F34AA">
            <w:pPr>
              <w:jc w:val="center"/>
              <w:rPr>
                <w:rFonts w:eastAsia="仿宋_GB2312"/>
                <w:szCs w:val="21"/>
              </w:rPr>
            </w:pPr>
            <w:r>
              <w:rPr>
                <w:rFonts w:eastAsia="仿宋_GB2312" w:hint="eastAsia"/>
                <w:szCs w:val="21"/>
              </w:rPr>
              <w:t>选修</w:t>
            </w:r>
            <w:r>
              <w:rPr>
                <w:rFonts w:eastAsia="仿宋_GB2312"/>
                <w:szCs w:val="21"/>
              </w:rPr>
              <w:t>14</w:t>
            </w:r>
            <w:r>
              <w:rPr>
                <w:rFonts w:eastAsia="仿宋_GB2312" w:hint="eastAsia"/>
                <w:szCs w:val="21"/>
              </w:rPr>
              <w:t>学分</w:t>
            </w: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S107C130</w:t>
            </w:r>
          </w:p>
        </w:tc>
        <w:tc>
          <w:tcPr>
            <w:tcW w:w="1890" w:type="pct"/>
            <w:vAlign w:val="center"/>
          </w:tcPr>
          <w:p w:rsidR="002F34AA" w:rsidRDefault="002F34AA">
            <w:pPr>
              <w:rPr>
                <w:rFonts w:eastAsia="仿宋_GB2312"/>
                <w:szCs w:val="21"/>
              </w:rPr>
            </w:pPr>
            <w:r>
              <w:rPr>
                <w:rFonts w:eastAsia="仿宋_GB2312" w:hint="eastAsia"/>
                <w:szCs w:val="21"/>
              </w:rPr>
              <w:t>跨国公司财务管理</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S107C101</w:t>
            </w:r>
          </w:p>
        </w:tc>
        <w:tc>
          <w:tcPr>
            <w:tcW w:w="1890" w:type="pct"/>
            <w:vAlign w:val="center"/>
          </w:tcPr>
          <w:p w:rsidR="002F34AA" w:rsidRDefault="002F34AA">
            <w:pPr>
              <w:rPr>
                <w:rFonts w:eastAsia="仿宋_GB2312"/>
                <w:szCs w:val="21"/>
              </w:rPr>
            </w:pPr>
            <w:r>
              <w:rPr>
                <w:rFonts w:eastAsia="仿宋_GB2312" w:hint="eastAsia"/>
                <w:szCs w:val="21"/>
              </w:rPr>
              <w:t>企业价值评估与资本市场</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kern w:val="0"/>
                <w:szCs w:val="21"/>
              </w:rPr>
              <w:t>S107C065</w:t>
            </w:r>
          </w:p>
        </w:tc>
        <w:tc>
          <w:tcPr>
            <w:tcW w:w="1890" w:type="pct"/>
            <w:vAlign w:val="center"/>
          </w:tcPr>
          <w:p w:rsidR="002F34AA" w:rsidRDefault="002F34AA">
            <w:pPr>
              <w:jc w:val="left"/>
              <w:rPr>
                <w:rFonts w:eastAsia="仿宋_GB2312"/>
                <w:szCs w:val="21"/>
              </w:rPr>
            </w:pPr>
            <w:r>
              <w:rPr>
                <w:rFonts w:eastAsia="仿宋_GB2312"/>
                <w:szCs w:val="21"/>
              </w:rPr>
              <w:t>International Financial Management</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S107C154</w:t>
            </w:r>
          </w:p>
        </w:tc>
        <w:tc>
          <w:tcPr>
            <w:tcW w:w="1890" w:type="pct"/>
            <w:vAlign w:val="center"/>
          </w:tcPr>
          <w:p w:rsidR="002F34AA" w:rsidRDefault="002F34AA">
            <w:pPr>
              <w:rPr>
                <w:rFonts w:eastAsia="仿宋_GB2312"/>
                <w:szCs w:val="21"/>
              </w:rPr>
            </w:pPr>
            <w:r>
              <w:rPr>
                <w:rFonts w:eastAsia="仿宋_GB2312" w:hint="eastAsia"/>
                <w:szCs w:val="21"/>
              </w:rPr>
              <w:t>金融工具与金融市场</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管理会计与成本控制</w:t>
            </w:r>
          </w:p>
        </w:tc>
        <w:tc>
          <w:tcPr>
            <w:tcW w:w="740" w:type="pct"/>
            <w:vAlign w:val="center"/>
          </w:tcPr>
          <w:p w:rsidR="002F34AA" w:rsidRDefault="002F34AA">
            <w:pPr>
              <w:jc w:val="center"/>
              <w:rPr>
                <w:rFonts w:eastAsia="仿宋_GB2312"/>
                <w:szCs w:val="21"/>
              </w:rPr>
            </w:pPr>
            <w:r>
              <w:rPr>
                <w:rFonts w:eastAsia="仿宋_GB2312"/>
                <w:szCs w:val="21"/>
              </w:rPr>
              <w:t>S107C115</w:t>
            </w:r>
          </w:p>
        </w:tc>
        <w:tc>
          <w:tcPr>
            <w:tcW w:w="1890" w:type="pct"/>
            <w:vAlign w:val="center"/>
          </w:tcPr>
          <w:p w:rsidR="002F34AA" w:rsidRDefault="002F34AA">
            <w:pPr>
              <w:rPr>
                <w:rFonts w:eastAsia="仿宋_GB2312"/>
                <w:szCs w:val="21"/>
              </w:rPr>
            </w:pPr>
            <w:r>
              <w:rPr>
                <w:rFonts w:eastAsia="仿宋_GB2312" w:hint="eastAsia"/>
                <w:szCs w:val="21"/>
              </w:rPr>
              <w:t>基于</w:t>
            </w:r>
            <w:r>
              <w:rPr>
                <w:rFonts w:eastAsia="仿宋_GB2312"/>
                <w:szCs w:val="21"/>
              </w:rPr>
              <w:t>Excel</w:t>
            </w:r>
            <w:r>
              <w:rPr>
                <w:rFonts w:eastAsia="仿宋_GB2312" w:hint="eastAsia"/>
                <w:szCs w:val="21"/>
              </w:rPr>
              <w:t>的管理决策高级建模</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S107C114</w:t>
            </w:r>
          </w:p>
        </w:tc>
        <w:tc>
          <w:tcPr>
            <w:tcW w:w="1890" w:type="pct"/>
            <w:vAlign w:val="center"/>
          </w:tcPr>
          <w:p w:rsidR="002F34AA" w:rsidRDefault="002F34AA">
            <w:pPr>
              <w:rPr>
                <w:rFonts w:eastAsia="仿宋_GB2312"/>
                <w:szCs w:val="21"/>
              </w:rPr>
            </w:pPr>
            <w:r>
              <w:rPr>
                <w:rFonts w:eastAsia="仿宋_GB2312" w:hint="eastAsia"/>
                <w:szCs w:val="21"/>
              </w:rPr>
              <w:t>业财融合与财务共享</w:t>
            </w:r>
            <w:r>
              <w:rPr>
                <w:rFonts w:ascii="宋体" w:hAnsi="宋体" w:cs="宋体" w:hint="eastAsia"/>
                <w:b/>
                <w:bCs/>
                <w:szCs w:val="21"/>
              </w:rPr>
              <w:t>※</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S107C112</w:t>
            </w:r>
          </w:p>
        </w:tc>
        <w:tc>
          <w:tcPr>
            <w:tcW w:w="1890" w:type="pct"/>
            <w:vAlign w:val="center"/>
          </w:tcPr>
          <w:p w:rsidR="002F34AA" w:rsidRDefault="002F34AA">
            <w:pPr>
              <w:rPr>
                <w:rFonts w:eastAsia="仿宋_GB2312"/>
                <w:szCs w:val="21"/>
              </w:rPr>
            </w:pPr>
            <w:r>
              <w:rPr>
                <w:rFonts w:eastAsia="仿宋_GB2312" w:hint="eastAsia"/>
                <w:szCs w:val="21"/>
              </w:rPr>
              <w:t>成本管理与控制</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S107C156</w:t>
            </w:r>
          </w:p>
        </w:tc>
        <w:tc>
          <w:tcPr>
            <w:tcW w:w="1890" w:type="pct"/>
            <w:vAlign w:val="center"/>
          </w:tcPr>
          <w:p w:rsidR="002F34AA" w:rsidRDefault="002F34AA">
            <w:pPr>
              <w:rPr>
                <w:rFonts w:eastAsia="仿宋_GB2312"/>
                <w:szCs w:val="21"/>
              </w:rPr>
            </w:pPr>
            <w:r>
              <w:rPr>
                <w:rFonts w:eastAsia="仿宋_GB2312" w:hint="eastAsia"/>
                <w:szCs w:val="21"/>
              </w:rPr>
              <w:t>项目成本管理</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会计与数据分析</w:t>
            </w:r>
          </w:p>
        </w:tc>
        <w:tc>
          <w:tcPr>
            <w:tcW w:w="740" w:type="pct"/>
            <w:vAlign w:val="center"/>
          </w:tcPr>
          <w:p w:rsidR="002F34AA" w:rsidRDefault="002F34AA">
            <w:pPr>
              <w:jc w:val="center"/>
              <w:rPr>
                <w:rFonts w:eastAsia="仿宋_GB2312"/>
                <w:szCs w:val="21"/>
              </w:rPr>
            </w:pPr>
            <w:r>
              <w:rPr>
                <w:rFonts w:eastAsia="仿宋_GB2312"/>
                <w:szCs w:val="21"/>
              </w:rPr>
              <w:t>S107C081</w:t>
            </w:r>
          </w:p>
        </w:tc>
        <w:tc>
          <w:tcPr>
            <w:tcW w:w="1890" w:type="pct"/>
            <w:vAlign w:val="center"/>
          </w:tcPr>
          <w:p w:rsidR="002F34AA" w:rsidRDefault="002F34AA">
            <w:pPr>
              <w:rPr>
                <w:rFonts w:eastAsia="仿宋_GB2312"/>
                <w:szCs w:val="21"/>
              </w:rPr>
            </w:pPr>
            <w:r>
              <w:rPr>
                <w:rFonts w:eastAsia="仿宋_GB2312" w:hint="eastAsia"/>
                <w:szCs w:val="21"/>
              </w:rPr>
              <w:t>会计研究方法与应用</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S107C079</w:t>
            </w:r>
          </w:p>
        </w:tc>
        <w:tc>
          <w:tcPr>
            <w:tcW w:w="1890" w:type="pct"/>
            <w:vAlign w:val="center"/>
          </w:tcPr>
          <w:p w:rsidR="002F34AA" w:rsidRDefault="002F34AA">
            <w:pPr>
              <w:rPr>
                <w:rFonts w:eastAsia="仿宋_GB2312"/>
                <w:szCs w:val="21"/>
              </w:rPr>
            </w:pPr>
            <w:r>
              <w:rPr>
                <w:rFonts w:eastAsia="仿宋_GB2312" w:hint="eastAsia"/>
                <w:szCs w:val="21"/>
              </w:rPr>
              <w:t>会计信息化</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r w:rsidR="002F34AA" w:rsidTr="00831330">
        <w:trPr>
          <w:trHeight w:val="454"/>
          <w:jc w:val="center"/>
        </w:trPr>
        <w:tc>
          <w:tcPr>
            <w:tcW w:w="318"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S107C169</w:t>
            </w:r>
          </w:p>
        </w:tc>
        <w:tc>
          <w:tcPr>
            <w:tcW w:w="1890" w:type="pct"/>
            <w:vAlign w:val="center"/>
          </w:tcPr>
          <w:p w:rsidR="002F34AA" w:rsidRDefault="002F34AA">
            <w:pPr>
              <w:rPr>
                <w:rFonts w:eastAsia="仿宋_GB2312"/>
                <w:szCs w:val="21"/>
              </w:rPr>
            </w:pPr>
            <w:r>
              <w:rPr>
                <w:rFonts w:eastAsia="仿宋_GB2312" w:hint="eastAsia"/>
                <w:szCs w:val="21"/>
              </w:rPr>
              <w:t>大数据分析与数据挖掘</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gridSpan w:val="2"/>
            <w:vMerge/>
            <w:vAlign w:val="center"/>
          </w:tcPr>
          <w:p w:rsidR="002F34AA" w:rsidRDefault="002F34AA">
            <w:pPr>
              <w:jc w:val="center"/>
              <w:rPr>
                <w:rFonts w:eastAsia="仿宋_GB2312"/>
                <w:szCs w:val="21"/>
              </w:rPr>
            </w:pPr>
          </w:p>
        </w:tc>
      </w:tr>
    </w:tbl>
    <w:p w:rsidR="002F34AA" w:rsidRDefault="002F34A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
        <w:gridCol w:w="728"/>
        <w:gridCol w:w="1343"/>
        <w:gridCol w:w="3545"/>
        <w:gridCol w:w="516"/>
        <w:gridCol w:w="704"/>
        <w:gridCol w:w="704"/>
        <w:gridCol w:w="1157"/>
      </w:tblGrid>
      <w:tr w:rsidR="002F34AA" w:rsidRPr="00EE4CDC" w:rsidTr="00831330">
        <w:trPr>
          <w:trHeight w:val="454"/>
          <w:jc w:val="center"/>
        </w:trPr>
        <w:tc>
          <w:tcPr>
            <w:tcW w:w="317" w:type="pct"/>
            <w:vAlign w:val="center"/>
          </w:tcPr>
          <w:p w:rsidR="002F34AA" w:rsidRPr="00EE4CDC" w:rsidRDefault="002F34AA" w:rsidP="00FA6880">
            <w:pPr>
              <w:jc w:val="center"/>
              <w:rPr>
                <w:rFonts w:eastAsia="仿宋_GB2312"/>
                <w:b/>
                <w:sz w:val="16"/>
                <w:szCs w:val="16"/>
              </w:rPr>
            </w:pPr>
          </w:p>
        </w:tc>
        <w:tc>
          <w:tcPr>
            <w:tcW w:w="392"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课程类型</w:t>
            </w:r>
          </w:p>
        </w:tc>
        <w:tc>
          <w:tcPr>
            <w:tcW w:w="723"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课程</w:t>
            </w:r>
          </w:p>
          <w:p w:rsidR="002F34AA" w:rsidRPr="00EE4CDC" w:rsidRDefault="002F34AA" w:rsidP="00FA6880">
            <w:pPr>
              <w:jc w:val="center"/>
              <w:rPr>
                <w:rFonts w:eastAsia="仿宋_GB2312"/>
                <w:b/>
                <w:szCs w:val="21"/>
              </w:rPr>
            </w:pPr>
            <w:r w:rsidRPr="00EE4CDC">
              <w:rPr>
                <w:rFonts w:eastAsia="仿宋_GB2312" w:hint="eastAsia"/>
                <w:b/>
                <w:szCs w:val="21"/>
              </w:rPr>
              <w:t>编号</w:t>
            </w:r>
          </w:p>
        </w:tc>
        <w:tc>
          <w:tcPr>
            <w:tcW w:w="1909"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课程名称</w:t>
            </w:r>
          </w:p>
        </w:tc>
        <w:tc>
          <w:tcPr>
            <w:tcW w:w="278"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学分</w:t>
            </w:r>
          </w:p>
        </w:tc>
        <w:tc>
          <w:tcPr>
            <w:tcW w:w="379" w:type="pct"/>
            <w:vAlign w:val="center"/>
          </w:tcPr>
          <w:p w:rsidR="002F34AA" w:rsidRPr="00EE4CDC" w:rsidRDefault="002F34AA" w:rsidP="00EE4CDC">
            <w:pPr>
              <w:rPr>
                <w:rFonts w:eastAsia="仿宋_GB2312"/>
                <w:b/>
                <w:szCs w:val="21"/>
              </w:rPr>
            </w:pPr>
            <w:r w:rsidRPr="00EE4CDC">
              <w:rPr>
                <w:rFonts w:eastAsia="仿宋_GB2312" w:hint="eastAsia"/>
                <w:b/>
                <w:szCs w:val="21"/>
              </w:rPr>
              <w:t>开课学期</w:t>
            </w:r>
          </w:p>
        </w:tc>
        <w:tc>
          <w:tcPr>
            <w:tcW w:w="379"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考核方式</w:t>
            </w:r>
          </w:p>
        </w:tc>
        <w:tc>
          <w:tcPr>
            <w:tcW w:w="623" w:type="pct"/>
            <w:vAlign w:val="center"/>
          </w:tcPr>
          <w:p w:rsidR="002F34AA" w:rsidRPr="00EE4CDC" w:rsidRDefault="002F34AA" w:rsidP="00FA6880">
            <w:pPr>
              <w:jc w:val="center"/>
              <w:rPr>
                <w:rFonts w:eastAsia="仿宋_GB2312"/>
                <w:b/>
                <w:szCs w:val="21"/>
              </w:rPr>
            </w:pPr>
            <w:r w:rsidRPr="00EE4CDC">
              <w:rPr>
                <w:rFonts w:eastAsia="仿宋_GB2312" w:hint="eastAsia"/>
                <w:b/>
                <w:szCs w:val="21"/>
              </w:rPr>
              <w:t>备</w:t>
            </w:r>
            <w:r w:rsidRPr="00EE4CDC">
              <w:rPr>
                <w:rFonts w:eastAsia="仿宋_GB2312"/>
                <w:b/>
                <w:szCs w:val="21"/>
              </w:rPr>
              <w:t xml:space="preserve">  </w:t>
            </w:r>
            <w:r w:rsidRPr="00EE4CDC">
              <w:rPr>
                <w:rFonts w:eastAsia="仿宋_GB2312" w:hint="eastAsia"/>
                <w:b/>
                <w:szCs w:val="21"/>
              </w:rPr>
              <w:t>注</w:t>
            </w:r>
          </w:p>
        </w:tc>
      </w:tr>
      <w:tr w:rsidR="002F34AA" w:rsidTr="00831330">
        <w:trPr>
          <w:trHeight w:val="454"/>
          <w:jc w:val="center"/>
        </w:trPr>
        <w:tc>
          <w:tcPr>
            <w:tcW w:w="317" w:type="pct"/>
            <w:vMerge w:val="restart"/>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rPr>
                <w:rFonts w:eastAsia="仿宋_GB2312"/>
                <w:szCs w:val="21"/>
              </w:rPr>
              <w:t>S107C129</w:t>
            </w:r>
          </w:p>
        </w:tc>
        <w:tc>
          <w:tcPr>
            <w:tcW w:w="1909" w:type="pct"/>
            <w:vAlign w:val="center"/>
          </w:tcPr>
          <w:p w:rsidR="002F34AA" w:rsidRDefault="002F34AA">
            <w:pPr>
              <w:rPr>
                <w:rFonts w:eastAsia="仿宋_GB2312"/>
                <w:szCs w:val="21"/>
              </w:rPr>
            </w:pPr>
            <w:r>
              <w:rPr>
                <w:rFonts w:eastAsia="仿宋_GB2312" w:hint="eastAsia"/>
                <w:szCs w:val="21"/>
              </w:rPr>
              <w:t>会计准则前沿专题</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restart"/>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rPr>
                <w:rFonts w:eastAsia="仿宋_GB2312"/>
                <w:szCs w:val="21"/>
              </w:rPr>
              <w:t>S107C157</w:t>
            </w:r>
          </w:p>
        </w:tc>
        <w:tc>
          <w:tcPr>
            <w:tcW w:w="1909" w:type="pct"/>
            <w:vAlign w:val="center"/>
          </w:tcPr>
          <w:p w:rsidR="002F34AA" w:rsidRDefault="002F34AA">
            <w:pPr>
              <w:rPr>
                <w:rFonts w:eastAsia="仿宋_GB2312"/>
                <w:szCs w:val="21"/>
              </w:rPr>
            </w:pPr>
            <w:r>
              <w:rPr>
                <w:rFonts w:eastAsia="仿宋_GB2312" w:hint="eastAsia"/>
                <w:szCs w:val="21"/>
              </w:rPr>
              <w:t>金融大数据分析</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审计与内部控制</w:t>
            </w:r>
          </w:p>
        </w:tc>
        <w:tc>
          <w:tcPr>
            <w:tcW w:w="723" w:type="pct"/>
            <w:vAlign w:val="center"/>
          </w:tcPr>
          <w:p w:rsidR="002F34AA" w:rsidRDefault="002F34AA">
            <w:pPr>
              <w:jc w:val="center"/>
              <w:rPr>
                <w:rFonts w:eastAsia="仿宋_GB2312"/>
                <w:szCs w:val="21"/>
              </w:rPr>
            </w:pPr>
            <w:r>
              <w:rPr>
                <w:rFonts w:eastAsia="仿宋_GB2312"/>
                <w:szCs w:val="21"/>
              </w:rPr>
              <w:t>S107C169</w:t>
            </w:r>
          </w:p>
        </w:tc>
        <w:tc>
          <w:tcPr>
            <w:tcW w:w="1909" w:type="pct"/>
            <w:vAlign w:val="center"/>
          </w:tcPr>
          <w:p w:rsidR="002F34AA" w:rsidRDefault="002F34AA">
            <w:pPr>
              <w:rPr>
                <w:rFonts w:eastAsia="仿宋_GB2312"/>
                <w:szCs w:val="21"/>
              </w:rPr>
            </w:pPr>
            <w:r>
              <w:rPr>
                <w:rFonts w:eastAsia="仿宋_GB2312" w:hint="eastAsia"/>
                <w:szCs w:val="21"/>
              </w:rPr>
              <w:t>内部控制与风险管理</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rPr>
                <w:rFonts w:eastAsia="仿宋_GB2312"/>
                <w:szCs w:val="21"/>
              </w:rPr>
              <w:t>S107C050</w:t>
            </w:r>
          </w:p>
        </w:tc>
        <w:tc>
          <w:tcPr>
            <w:tcW w:w="1909" w:type="pct"/>
            <w:vAlign w:val="center"/>
          </w:tcPr>
          <w:p w:rsidR="002F34AA" w:rsidRDefault="002F34AA">
            <w:pPr>
              <w:rPr>
                <w:rFonts w:eastAsia="仿宋_GB2312"/>
                <w:szCs w:val="21"/>
              </w:rPr>
            </w:pPr>
            <w:r>
              <w:rPr>
                <w:rFonts w:eastAsia="仿宋_GB2312" w:hint="eastAsia"/>
                <w:szCs w:val="21"/>
              </w:rPr>
              <w:t>企业纳税管理</w:t>
            </w:r>
            <w:r>
              <w:rPr>
                <w:rFonts w:ascii="宋体" w:hAnsi="宋体" w:cs="宋体" w:hint="eastAsia"/>
                <w:szCs w:val="21"/>
              </w:rPr>
              <w:t>※</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rPr>
                <w:rFonts w:eastAsia="仿宋_GB2312"/>
                <w:szCs w:val="21"/>
              </w:rPr>
              <w:t>S107C155</w:t>
            </w:r>
          </w:p>
        </w:tc>
        <w:tc>
          <w:tcPr>
            <w:tcW w:w="1909" w:type="pct"/>
            <w:vAlign w:val="center"/>
          </w:tcPr>
          <w:p w:rsidR="002F34AA" w:rsidRDefault="002F34AA">
            <w:pPr>
              <w:rPr>
                <w:rFonts w:eastAsia="仿宋_GB2312"/>
                <w:szCs w:val="21"/>
              </w:rPr>
            </w:pPr>
            <w:r>
              <w:rPr>
                <w:rFonts w:eastAsia="仿宋_GB2312" w:hint="eastAsia"/>
                <w:szCs w:val="21"/>
              </w:rPr>
              <w:t>企业社会责任舆情分析</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rPr>
                <w:rFonts w:eastAsia="仿宋_GB2312"/>
                <w:szCs w:val="21"/>
              </w:rPr>
              <w:t>S107C158</w:t>
            </w:r>
          </w:p>
        </w:tc>
        <w:tc>
          <w:tcPr>
            <w:tcW w:w="1909" w:type="pct"/>
            <w:vAlign w:val="center"/>
          </w:tcPr>
          <w:p w:rsidR="002F34AA" w:rsidRDefault="002F34AA">
            <w:pPr>
              <w:rPr>
                <w:rFonts w:eastAsia="仿宋_GB2312"/>
                <w:szCs w:val="21"/>
              </w:rPr>
            </w:pPr>
            <w:r>
              <w:rPr>
                <w:rFonts w:eastAsia="仿宋_GB2312" w:hint="eastAsia"/>
                <w:szCs w:val="21"/>
              </w:rPr>
              <w:t>卓越绩效与组织行为</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restart"/>
            <w:vAlign w:val="center"/>
          </w:tcPr>
          <w:p w:rsidR="002F34AA" w:rsidRDefault="002F34AA">
            <w:pPr>
              <w:jc w:val="center"/>
              <w:rPr>
                <w:rFonts w:eastAsia="仿宋_GB2312"/>
                <w:szCs w:val="21"/>
              </w:rPr>
            </w:pPr>
            <w:r>
              <w:rPr>
                <w:rFonts w:eastAsia="仿宋_GB2312" w:hint="eastAsia"/>
                <w:szCs w:val="21"/>
              </w:rPr>
              <w:t>任选</w:t>
            </w:r>
          </w:p>
          <w:p w:rsidR="002F34AA" w:rsidRDefault="002F34AA">
            <w:pPr>
              <w:jc w:val="center"/>
              <w:rPr>
                <w:rFonts w:eastAsia="仿宋_GB2312"/>
                <w:szCs w:val="21"/>
              </w:rPr>
            </w:pPr>
            <w:r>
              <w:rPr>
                <w:rFonts w:eastAsia="仿宋_GB2312" w:hint="eastAsia"/>
                <w:szCs w:val="21"/>
              </w:rPr>
              <w:t>模块</w:t>
            </w: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S107C159</w:t>
            </w:r>
          </w:p>
        </w:tc>
        <w:tc>
          <w:tcPr>
            <w:tcW w:w="1909" w:type="pct"/>
            <w:vAlign w:val="center"/>
          </w:tcPr>
          <w:p w:rsidR="002F34AA" w:rsidRDefault="002F34AA">
            <w:pPr>
              <w:rPr>
                <w:rFonts w:eastAsia="仿宋_GB2312"/>
                <w:szCs w:val="21"/>
              </w:rPr>
            </w:pPr>
            <w:r>
              <w:rPr>
                <w:rFonts w:eastAsia="仿宋_GB2312"/>
                <w:szCs w:val="21"/>
              </w:rPr>
              <w:t>International Business</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S107C160</w:t>
            </w:r>
          </w:p>
        </w:tc>
        <w:tc>
          <w:tcPr>
            <w:tcW w:w="1909" w:type="pct"/>
            <w:vAlign w:val="center"/>
          </w:tcPr>
          <w:p w:rsidR="002F34AA" w:rsidRDefault="002F34AA">
            <w:pPr>
              <w:rPr>
                <w:rFonts w:eastAsia="仿宋_GB2312"/>
                <w:szCs w:val="21"/>
              </w:rPr>
            </w:pPr>
            <w:r>
              <w:rPr>
                <w:rFonts w:eastAsia="仿宋_GB2312" w:hint="eastAsia"/>
                <w:szCs w:val="21"/>
              </w:rPr>
              <w:t>国际结算与贸易融资</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317" w:type="pct"/>
            <w:vMerge/>
            <w:vAlign w:val="center"/>
          </w:tcPr>
          <w:p w:rsidR="002F34AA" w:rsidRDefault="002F34AA">
            <w:pPr>
              <w:jc w:val="center"/>
              <w:rPr>
                <w:rFonts w:eastAsia="仿宋_GB2312"/>
                <w:szCs w:val="21"/>
              </w:rPr>
            </w:pPr>
          </w:p>
        </w:tc>
        <w:tc>
          <w:tcPr>
            <w:tcW w:w="392" w:type="pct"/>
            <w:vMerge/>
            <w:vAlign w:val="center"/>
          </w:tcPr>
          <w:p w:rsidR="002F34AA" w:rsidRDefault="002F34AA">
            <w:pPr>
              <w:jc w:val="center"/>
              <w:rPr>
                <w:rFonts w:eastAsia="仿宋_GB2312"/>
                <w:szCs w:val="21"/>
              </w:rPr>
            </w:pP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S107C161</w:t>
            </w:r>
          </w:p>
        </w:tc>
        <w:tc>
          <w:tcPr>
            <w:tcW w:w="1909" w:type="pct"/>
            <w:vAlign w:val="center"/>
          </w:tcPr>
          <w:p w:rsidR="002F34AA" w:rsidRDefault="002F34AA">
            <w:pPr>
              <w:rPr>
                <w:rFonts w:eastAsia="仿宋_GB2312"/>
                <w:szCs w:val="21"/>
              </w:rPr>
            </w:pPr>
            <w:r>
              <w:rPr>
                <w:rFonts w:eastAsia="仿宋_GB2312" w:hint="eastAsia"/>
                <w:szCs w:val="21"/>
              </w:rPr>
              <w:t>创新思维与创新方法</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709" w:type="pct"/>
            <w:gridSpan w:val="2"/>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23" w:type="pct"/>
            <w:vAlign w:val="center"/>
          </w:tcPr>
          <w:p w:rsidR="002F34AA" w:rsidRDefault="002F34AA">
            <w:pPr>
              <w:jc w:val="center"/>
            </w:pPr>
            <w:r>
              <w:t>S106C028</w:t>
            </w:r>
          </w:p>
        </w:tc>
        <w:tc>
          <w:tcPr>
            <w:tcW w:w="1909" w:type="pct"/>
            <w:vAlign w:val="center"/>
          </w:tcPr>
          <w:p w:rsidR="002F34AA" w:rsidRDefault="002F34AA">
            <w:pPr>
              <w:rPr>
                <w:rFonts w:eastAsia="仿宋_GB2312"/>
                <w:szCs w:val="21"/>
              </w:rPr>
            </w:pPr>
            <w:r>
              <w:rPr>
                <w:rFonts w:eastAsia="仿宋_GB2312" w:hint="eastAsia"/>
                <w:szCs w:val="21"/>
              </w:rPr>
              <w:t>网络工程</w:t>
            </w:r>
          </w:p>
        </w:tc>
        <w:tc>
          <w:tcPr>
            <w:tcW w:w="278" w:type="pct"/>
            <w:vAlign w:val="center"/>
          </w:tcPr>
          <w:p w:rsidR="002F34AA" w:rsidRDefault="002F34AA">
            <w:pPr>
              <w:jc w:val="center"/>
              <w:rPr>
                <w:sz w:val="20"/>
              </w:rPr>
            </w:pPr>
            <w:r>
              <w:rPr>
                <w:sz w:val="20"/>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r>
      <w:tr w:rsidR="002F34AA" w:rsidTr="00831330">
        <w:trPr>
          <w:trHeight w:val="219"/>
          <w:jc w:val="center"/>
        </w:trPr>
        <w:tc>
          <w:tcPr>
            <w:tcW w:w="709" w:type="pct"/>
            <w:gridSpan w:val="2"/>
            <w:vMerge/>
            <w:vAlign w:val="center"/>
          </w:tcPr>
          <w:p w:rsidR="002F34AA" w:rsidRDefault="002F34AA">
            <w:pPr>
              <w:jc w:val="center"/>
              <w:rPr>
                <w:rFonts w:eastAsia="仿宋_GB2312"/>
                <w:szCs w:val="21"/>
              </w:rPr>
            </w:pPr>
          </w:p>
        </w:tc>
        <w:tc>
          <w:tcPr>
            <w:tcW w:w="723" w:type="pct"/>
            <w:vAlign w:val="center"/>
          </w:tcPr>
          <w:p w:rsidR="002F34AA" w:rsidRDefault="002F34AA">
            <w:pPr>
              <w:jc w:val="center"/>
              <w:rPr>
                <w:rFonts w:eastAsia="仿宋_GB2312"/>
                <w:szCs w:val="21"/>
              </w:rPr>
            </w:pPr>
            <w:r>
              <w:t>S104C057</w:t>
            </w:r>
          </w:p>
        </w:tc>
        <w:tc>
          <w:tcPr>
            <w:tcW w:w="1909" w:type="pct"/>
            <w:vAlign w:val="center"/>
          </w:tcPr>
          <w:p w:rsidR="002F34AA" w:rsidRDefault="002F34AA">
            <w:pPr>
              <w:rPr>
                <w:rFonts w:eastAsia="仿宋_GB2312"/>
                <w:szCs w:val="21"/>
              </w:rPr>
            </w:pPr>
            <w:r>
              <w:rPr>
                <w:rFonts w:eastAsia="仿宋_GB2312" w:hint="eastAsia"/>
                <w:szCs w:val="21"/>
              </w:rPr>
              <w:t>电类综合实验</w:t>
            </w:r>
          </w:p>
        </w:tc>
        <w:tc>
          <w:tcPr>
            <w:tcW w:w="278" w:type="pct"/>
            <w:vAlign w:val="center"/>
          </w:tcPr>
          <w:p w:rsidR="002F34AA" w:rsidRDefault="002F34AA">
            <w:pPr>
              <w:jc w:val="center"/>
              <w:rPr>
                <w:rFonts w:eastAsia="仿宋_GB2312"/>
                <w:szCs w:val="21"/>
              </w:rPr>
            </w:pPr>
            <w:r>
              <w:rPr>
                <w:sz w:val="20"/>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709" w:type="pct"/>
            <w:gridSpan w:val="2"/>
            <w:vMerge w:val="restart"/>
            <w:vAlign w:val="center"/>
          </w:tcPr>
          <w:p w:rsidR="002F34AA" w:rsidRDefault="002F34AA">
            <w:pPr>
              <w:jc w:val="center"/>
              <w:rPr>
                <w:rFonts w:eastAsia="仿宋_GB2312"/>
                <w:szCs w:val="21"/>
              </w:rPr>
            </w:pPr>
            <w:r>
              <w:rPr>
                <w:rFonts w:eastAsia="仿宋_GB2312" w:hint="eastAsia"/>
                <w:szCs w:val="21"/>
              </w:rPr>
              <w:t>实践环节</w:t>
            </w: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S107C166</w:t>
            </w:r>
          </w:p>
        </w:tc>
        <w:tc>
          <w:tcPr>
            <w:tcW w:w="1909" w:type="pct"/>
            <w:vAlign w:val="center"/>
          </w:tcPr>
          <w:p w:rsidR="002F34AA" w:rsidRDefault="002F34AA">
            <w:pPr>
              <w:rPr>
                <w:rFonts w:eastAsia="仿宋_GB2312"/>
                <w:szCs w:val="21"/>
              </w:rPr>
            </w:pPr>
            <w:r>
              <w:rPr>
                <w:rFonts w:eastAsia="仿宋_GB2312" w:hint="eastAsia"/>
                <w:szCs w:val="21"/>
              </w:rPr>
              <w:t>专业实践</w:t>
            </w:r>
          </w:p>
        </w:tc>
        <w:tc>
          <w:tcPr>
            <w:tcW w:w="278" w:type="pct"/>
            <w:vAlign w:val="center"/>
          </w:tcPr>
          <w:p w:rsidR="002F34AA" w:rsidRDefault="002F34AA">
            <w:pPr>
              <w:jc w:val="center"/>
              <w:rPr>
                <w:rFonts w:eastAsia="仿宋_GB2312"/>
                <w:szCs w:val="21"/>
              </w:rPr>
            </w:pPr>
            <w:r>
              <w:rPr>
                <w:rFonts w:eastAsia="仿宋_GB2312"/>
                <w:szCs w:val="21"/>
              </w:rPr>
              <w:t>3</w:t>
            </w:r>
          </w:p>
        </w:tc>
        <w:tc>
          <w:tcPr>
            <w:tcW w:w="379" w:type="pct"/>
            <w:vAlign w:val="center"/>
          </w:tcPr>
          <w:p w:rsidR="002F34AA" w:rsidRDefault="002F34AA">
            <w:pPr>
              <w:jc w:val="center"/>
              <w:rPr>
                <w:rFonts w:eastAsia="仿宋_GB2312"/>
                <w:szCs w:val="21"/>
              </w:rPr>
            </w:pP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restart"/>
            <w:vAlign w:val="center"/>
          </w:tcPr>
          <w:p w:rsidR="002F34AA" w:rsidRDefault="002F34AA">
            <w:pPr>
              <w:jc w:val="center"/>
              <w:rPr>
                <w:rFonts w:eastAsia="仿宋_GB2312"/>
                <w:szCs w:val="21"/>
              </w:rPr>
            </w:pPr>
            <w:r>
              <w:rPr>
                <w:rFonts w:eastAsia="仿宋_GB2312" w:hint="eastAsia"/>
                <w:szCs w:val="21"/>
              </w:rPr>
              <w:t>修</w:t>
            </w:r>
            <w:r>
              <w:rPr>
                <w:rFonts w:eastAsia="仿宋_GB2312"/>
                <w:szCs w:val="21"/>
              </w:rPr>
              <w:t>6</w:t>
            </w:r>
            <w:r>
              <w:rPr>
                <w:rFonts w:eastAsia="仿宋_GB2312" w:hint="eastAsia"/>
                <w:szCs w:val="21"/>
              </w:rPr>
              <w:t>学分</w:t>
            </w:r>
          </w:p>
        </w:tc>
      </w:tr>
      <w:tr w:rsidR="002F34AA" w:rsidTr="00831330">
        <w:trPr>
          <w:trHeight w:val="454"/>
          <w:jc w:val="center"/>
        </w:trPr>
        <w:tc>
          <w:tcPr>
            <w:tcW w:w="709" w:type="pct"/>
            <w:gridSpan w:val="2"/>
            <w:vMerge/>
            <w:vAlign w:val="center"/>
          </w:tcPr>
          <w:p w:rsidR="002F34AA" w:rsidRDefault="002F34AA">
            <w:pPr>
              <w:jc w:val="center"/>
              <w:rPr>
                <w:rFonts w:eastAsia="仿宋_GB2312"/>
                <w:szCs w:val="21"/>
              </w:rPr>
            </w:pP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S107C167</w:t>
            </w:r>
          </w:p>
        </w:tc>
        <w:tc>
          <w:tcPr>
            <w:tcW w:w="1909" w:type="pct"/>
            <w:vAlign w:val="center"/>
          </w:tcPr>
          <w:p w:rsidR="002F34AA" w:rsidRDefault="002F34AA">
            <w:pPr>
              <w:rPr>
                <w:rFonts w:eastAsia="仿宋_GB2312"/>
                <w:szCs w:val="21"/>
              </w:rPr>
            </w:pPr>
            <w:r>
              <w:rPr>
                <w:rFonts w:eastAsia="仿宋_GB2312" w:hint="eastAsia"/>
                <w:szCs w:val="21"/>
              </w:rPr>
              <w:t>案例大赛</w:t>
            </w:r>
          </w:p>
        </w:tc>
        <w:tc>
          <w:tcPr>
            <w:tcW w:w="278"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r w:rsidR="002F34AA" w:rsidTr="00831330">
        <w:trPr>
          <w:trHeight w:val="454"/>
          <w:jc w:val="center"/>
        </w:trPr>
        <w:tc>
          <w:tcPr>
            <w:tcW w:w="709" w:type="pct"/>
            <w:gridSpan w:val="2"/>
            <w:vMerge/>
            <w:vAlign w:val="center"/>
          </w:tcPr>
          <w:p w:rsidR="002F34AA" w:rsidRDefault="002F34AA">
            <w:pPr>
              <w:jc w:val="center"/>
              <w:rPr>
                <w:rFonts w:eastAsia="仿宋_GB2312"/>
                <w:szCs w:val="21"/>
              </w:rPr>
            </w:pPr>
          </w:p>
        </w:tc>
        <w:tc>
          <w:tcPr>
            <w:tcW w:w="72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S107C168</w:t>
            </w:r>
          </w:p>
        </w:tc>
        <w:tc>
          <w:tcPr>
            <w:tcW w:w="1909" w:type="pct"/>
            <w:vAlign w:val="center"/>
          </w:tcPr>
          <w:p w:rsidR="002F34AA" w:rsidRDefault="002F34AA">
            <w:pPr>
              <w:rPr>
                <w:rFonts w:eastAsia="仿宋_GB2312"/>
                <w:szCs w:val="21"/>
              </w:rPr>
            </w:pPr>
            <w:r>
              <w:rPr>
                <w:rFonts w:eastAsia="仿宋_GB2312" w:hint="eastAsia"/>
                <w:szCs w:val="21"/>
              </w:rPr>
              <w:t>系列讲座</w:t>
            </w:r>
          </w:p>
        </w:tc>
        <w:tc>
          <w:tcPr>
            <w:tcW w:w="278"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p>
        </w:tc>
        <w:tc>
          <w:tcPr>
            <w:tcW w:w="379" w:type="pct"/>
            <w:vAlign w:val="center"/>
          </w:tcPr>
          <w:p w:rsidR="002F34AA" w:rsidRDefault="002F34AA">
            <w:pPr>
              <w:jc w:val="center"/>
              <w:rPr>
                <w:rFonts w:eastAsia="仿宋_GB2312"/>
                <w:szCs w:val="21"/>
              </w:rPr>
            </w:pPr>
            <w:r>
              <w:rPr>
                <w:rFonts w:eastAsia="仿宋_GB2312" w:hint="eastAsia"/>
                <w:szCs w:val="21"/>
              </w:rPr>
              <w:t>考查</w:t>
            </w:r>
          </w:p>
        </w:tc>
        <w:tc>
          <w:tcPr>
            <w:tcW w:w="623" w:type="pct"/>
            <w:vMerge/>
            <w:vAlign w:val="center"/>
          </w:tcPr>
          <w:p w:rsidR="002F34AA" w:rsidRDefault="002F34AA">
            <w:pPr>
              <w:jc w:val="center"/>
              <w:rPr>
                <w:rFonts w:eastAsia="仿宋_GB2312"/>
                <w:szCs w:val="21"/>
              </w:rPr>
            </w:pPr>
          </w:p>
        </w:tc>
      </w:tr>
    </w:tbl>
    <w:p w:rsidR="002F34AA" w:rsidRDefault="002F34AA">
      <w:pPr>
        <w:rPr>
          <w:rFonts w:eastAsia="仿宋_GB2312"/>
          <w:b/>
          <w:bCs/>
          <w:szCs w:val="21"/>
        </w:rPr>
      </w:pPr>
    </w:p>
    <w:p w:rsidR="002F34AA" w:rsidRDefault="002F34AA" w:rsidP="0084600E">
      <w:pPr>
        <w:spacing w:line="400" w:lineRule="exact"/>
        <w:rPr>
          <w:rFonts w:eastAsia="仿宋_GB2312"/>
          <w:b/>
          <w:szCs w:val="21"/>
        </w:rPr>
      </w:pPr>
      <w:r>
        <w:rPr>
          <w:rFonts w:eastAsia="仿宋_GB2312" w:hint="eastAsia"/>
          <w:b/>
          <w:szCs w:val="21"/>
        </w:rPr>
        <w:t>六、专业</w:t>
      </w:r>
      <w:r w:rsidRPr="0084600E">
        <w:rPr>
          <w:rFonts w:eastAsia="仿宋_GB2312" w:hint="eastAsia"/>
          <w:b/>
          <w:bCs/>
          <w:szCs w:val="21"/>
        </w:rPr>
        <w:t>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学习期间全日制学生必须保证不少于半年的实习实践，可采用集中实践与分段实践相结合的方式。学生应提交实践计划，撰写实践总结报告；非全日制学生可以根据实务工作经验，撰写实践总结报告，通过后获得相应的学分（</w:t>
      </w:r>
      <w:r>
        <w:rPr>
          <w:rFonts w:eastAsia="仿宋_GB2312"/>
          <w:szCs w:val="21"/>
        </w:rPr>
        <w:t>3</w:t>
      </w:r>
      <w:r>
        <w:rPr>
          <w:rFonts w:eastAsia="仿宋_GB2312" w:hint="eastAsia"/>
          <w:szCs w:val="21"/>
        </w:rPr>
        <w:t>学分）。</w:t>
      </w:r>
    </w:p>
    <w:p w:rsidR="002F34AA" w:rsidRDefault="002F34AA" w:rsidP="0084600E">
      <w:pPr>
        <w:spacing w:line="400" w:lineRule="exact"/>
        <w:rPr>
          <w:rFonts w:eastAsia="仿宋_GB2312"/>
          <w:b/>
          <w:szCs w:val="21"/>
        </w:rPr>
      </w:pPr>
      <w:r>
        <w:rPr>
          <w:rFonts w:eastAsia="仿宋_GB2312" w:hint="eastAsia"/>
          <w:b/>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会计专业硕士应在导师的指导下于第</w:t>
      </w:r>
      <w:r>
        <w:rPr>
          <w:rFonts w:eastAsia="仿宋_GB2312"/>
          <w:szCs w:val="21"/>
        </w:rPr>
        <w:t>3</w:t>
      </w:r>
      <w:r>
        <w:rPr>
          <w:rFonts w:eastAsia="仿宋_GB2312" w:hint="eastAsia"/>
          <w:szCs w:val="21"/>
        </w:rPr>
        <w:t>学期中期进行开题工作，导师应在第</w:t>
      </w:r>
      <w:r>
        <w:rPr>
          <w:rFonts w:eastAsia="仿宋_GB2312"/>
          <w:szCs w:val="21"/>
        </w:rPr>
        <w:t>1</w:t>
      </w:r>
      <w:r>
        <w:rPr>
          <w:rFonts w:eastAsia="仿宋_GB2312" w:hint="eastAsia"/>
          <w:szCs w:val="21"/>
        </w:rPr>
        <w:t>学期给学生布置任务，提前明确研究方向乃至论文题目，学生提前进入论文选题与开题的准备工作。</w:t>
      </w:r>
    </w:p>
    <w:p w:rsidR="002F34AA" w:rsidRDefault="002F34AA" w:rsidP="00F676A0">
      <w:pPr>
        <w:spacing w:line="400" w:lineRule="exact"/>
        <w:ind w:firstLineChars="200" w:firstLine="31680"/>
        <w:rPr>
          <w:rFonts w:eastAsia="仿宋_GB2312"/>
          <w:szCs w:val="21"/>
        </w:rPr>
      </w:pPr>
      <w:r>
        <w:rPr>
          <w:rFonts w:eastAsia="仿宋_GB2312" w:hint="eastAsia"/>
          <w:szCs w:val="21"/>
        </w:rPr>
        <w:t>选题至少在第</w:t>
      </w:r>
      <w:r>
        <w:rPr>
          <w:rFonts w:eastAsia="仿宋_GB2312"/>
          <w:szCs w:val="21"/>
        </w:rPr>
        <w:t>2</w:t>
      </w:r>
      <w:r>
        <w:rPr>
          <w:rFonts w:eastAsia="仿宋_GB2312" w:hint="eastAsia"/>
          <w:szCs w:val="21"/>
        </w:rPr>
        <w:t>学期与课程学习并行开展，在课程学习的同时，通过大量查阅文献（文献阅读量不少于</w:t>
      </w:r>
      <w:r>
        <w:rPr>
          <w:rFonts w:eastAsia="仿宋_GB2312"/>
          <w:szCs w:val="21"/>
        </w:rPr>
        <w:t>50</w:t>
      </w:r>
      <w:r>
        <w:rPr>
          <w:rFonts w:eastAsia="仿宋_GB2312" w:hint="eastAsia"/>
          <w:szCs w:val="21"/>
        </w:rPr>
        <w:t>篇，且外文文献不少于</w:t>
      </w:r>
      <w:r>
        <w:rPr>
          <w:rFonts w:eastAsia="仿宋_GB2312"/>
          <w:szCs w:val="21"/>
        </w:rPr>
        <w:t>1/3</w:t>
      </w:r>
      <w:r>
        <w:rPr>
          <w:rFonts w:eastAsia="仿宋_GB2312" w:hint="eastAsia"/>
          <w:szCs w:val="21"/>
        </w:rPr>
        <w:t>）和实地调查研究后确定研究课题，写出选题文献综述与调研报告（不少于</w:t>
      </w:r>
      <w:r>
        <w:rPr>
          <w:rFonts w:eastAsia="仿宋_GB2312"/>
          <w:szCs w:val="21"/>
        </w:rPr>
        <w:t>6000</w:t>
      </w:r>
      <w:r>
        <w:rPr>
          <w:rFonts w:eastAsia="仿宋_GB2312" w:hint="eastAsia"/>
          <w:szCs w:val="21"/>
        </w:rPr>
        <w:t>字）和研究计划，按照学校有关规定完成开题报告（不少于</w:t>
      </w:r>
      <w:r>
        <w:rPr>
          <w:rFonts w:eastAsia="仿宋_GB2312"/>
          <w:szCs w:val="21"/>
        </w:rPr>
        <w:t>9000</w:t>
      </w:r>
      <w:r>
        <w:rPr>
          <w:rFonts w:eastAsia="仿宋_GB2312" w:hint="eastAsia"/>
          <w:szCs w:val="21"/>
        </w:rPr>
        <w:t>字）。开题报告经导师签字同意后，由学位点在第</w:t>
      </w:r>
      <w:r>
        <w:rPr>
          <w:rFonts w:eastAsia="仿宋_GB2312"/>
          <w:szCs w:val="21"/>
        </w:rPr>
        <w:t>3</w:t>
      </w:r>
      <w:r>
        <w:rPr>
          <w:rFonts w:eastAsia="仿宋_GB2312" w:hint="eastAsia"/>
          <w:szCs w:val="21"/>
        </w:rPr>
        <w:t>学期末组织专家进行开题答辩，审议通过后方可进入论文撰写阶段。</w:t>
      </w:r>
      <w:r>
        <w:rPr>
          <w:rFonts w:eastAsia="仿宋_GB2312" w:hint="eastAsia"/>
          <w:bCs/>
          <w:color w:val="000000"/>
          <w:szCs w:val="21"/>
        </w:rPr>
        <w:t>开题报告其它要求详见《南京理工大学全日制专业学位硕士研究生学位论文工作暂行规定》。</w:t>
      </w:r>
    </w:p>
    <w:p w:rsidR="002F34AA" w:rsidRDefault="002F34AA" w:rsidP="0084600E">
      <w:pPr>
        <w:spacing w:line="400" w:lineRule="exact"/>
        <w:rPr>
          <w:rFonts w:eastAsia="仿宋_GB2312"/>
          <w:b/>
          <w:szCs w:val="21"/>
        </w:rPr>
      </w:pPr>
      <w:r>
        <w:rPr>
          <w:rFonts w:eastAsia="仿宋_GB2312" w:hint="eastAsia"/>
          <w:b/>
          <w:szCs w:val="21"/>
        </w:rPr>
        <w:t>八、</w:t>
      </w:r>
      <w:r w:rsidRPr="0084600E">
        <w:rPr>
          <w:rFonts w:eastAsia="仿宋_GB2312" w:hint="eastAsia"/>
          <w:b/>
          <w:bCs/>
          <w:szCs w:val="21"/>
        </w:rPr>
        <w:t>科研</w:t>
      </w:r>
      <w:r>
        <w:rPr>
          <w:rFonts w:eastAsia="仿宋_GB2312" w:hint="eastAsia"/>
          <w:b/>
          <w:szCs w:val="21"/>
        </w:rPr>
        <w:t>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学院为在校</w:t>
      </w:r>
      <w:r>
        <w:rPr>
          <w:rFonts w:eastAsia="仿宋_GB2312"/>
          <w:szCs w:val="21"/>
        </w:rPr>
        <w:t>MPAcc</w:t>
      </w:r>
      <w:r>
        <w:rPr>
          <w:rFonts w:eastAsia="仿宋_GB2312" w:hint="eastAsia"/>
          <w:szCs w:val="21"/>
        </w:rPr>
        <w:t>学员搭建了完善的科研实践平台，包括由工信部工业文化发展中心与南京理工大学共同发起的</w:t>
      </w:r>
      <w:r>
        <w:rPr>
          <w:rFonts w:eastAsia="仿宋_GB2312"/>
          <w:szCs w:val="21"/>
        </w:rPr>
        <w:t>“</w:t>
      </w:r>
      <w:r>
        <w:rPr>
          <w:rFonts w:eastAsia="仿宋_GB2312" w:hint="eastAsia"/>
          <w:szCs w:val="21"/>
        </w:rPr>
        <w:t>工业和通信业业财融合推广应用联盟</w:t>
      </w:r>
      <w:r>
        <w:rPr>
          <w:rFonts w:eastAsia="仿宋_GB2312"/>
          <w:szCs w:val="21"/>
        </w:rPr>
        <w:t>”</w:t>
      </w:r>
      <w:r>
        <w:rPr>
          <w:rFonts w:eastAsia="仿宋_GB2312" w:hint="eastAsia"/>
          <w:szCs w:val="21"/>
        </w:rPr>
        <w:t>、南京理工大学和江苏省会计学会联合成立的</w:t>
      </w:r>
      <w:r>
        <w:rPr>
          <w:rFonts w:eastAsia="仿宋_GB2312"/>
          <w:szCs w:val="21"/>
        </w:rPr>
        <w:t>“</w:t>
      </w:r>
      <w:r>
        <w:rPr>
          <w:rFonts w:eastAsia="仿宋_GB2312" w:hint="eastAsia"/>
          <w:szCs w:val="21"/>
        </w:rPr>
        <w:t>江苏管理会计研究中心</w:t>
      </w:r>
      <w:r>
        <w:rPr>
          <w:rFonts w:eastAsia="仿宋_GB2312"/>
          <w:szCs w:val="21"/>
        </w:rPr>
        <w:t>”</w:t>
      </w:r>
      <w:r>
        <w:rPr>
          <w:rFonts w:eastAsia="仿宋_GB2312" w:hint="eastAsia"/>
          <w:szCs w:val="21"/>
        </w:rPr>
        <w:t>，以及秘书处设立在南京理工大学的江苏省总会计师协会。在学期间，学员应积极参加上述组织发起的相关学术活动，并至少在如下模块中参加</w:t>
      </w:r>
      <w:r>
        <w:rPr>
          <w:rFonts w:eastAsia="仿宋_GB2312"/>
          <w:szCs w:val="21"/>
        </w:rPr>
        <w:t>8</w:t>
      </w:r>
      <w:r>
        <w:rPr>
          <w:rFonts w:eastAsia="仿宋_GB2312" w:hint="eastAsia"/>
          <w:szCs w:val="21"/>
        </w:rPr>
        <w:t>次以上相关讲座或论坛。</w:t>
      </w:r>
    </w:p>
    <w:p w:rsidR="002F34AA" w:rsidRDefault="002F34AA">
      <w:pPr>
        <w:rPr>
          <w:rFonts w:eastAsia="仿宋_GB2312"/>
          <w:szCs w:val="21"/>
        </w:rPr>
      </w:pPr>
    </w:p>
    <w:tbl>
      <w:tblPr>
        <w:tblW w:w="3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2"/>
        <w:gridCol w:w="3674"/>
        <w:gridCol w:w="2551"/>
      </w:tblGrid>
      <w:tr w:rsidR="002F34AA" w:rsidRPr="00FA6880" w:rsidTr="00831330">
        <w:trPr>
          <w:trHeight w:val="397"/>
          <w:jc w:val="center"/>
        </w:trPr>
        <w:tc>
          <w:tcPr>
            <w:tcW w:w="798" w:type="pct"/>
            <w:vAlign w:val="center"/>
          </w:tcPr>
          <w:p w:rsidR="002F34AA" w:rsidRPr="00FA6880" w:rsidRDefault="002F34AA" w:rsidP="00FA6880">
            <w:pPr>
              <w:jc w:val="center"/>
              <w:rPr>
                <w:rFonts w:eastAsia="仿宋_GB2312"/>
                <w:b/>
                <w:szCs w:val="21"/>
              </w:rPr>
            </w:pPr>
            <w:r w:rsidRPr="00FA6880">
              <w:rPr>
                <w:rFonts w:eastAsia="仿宋_GB2312" w:hint="eastAsia"/>
                <w:b/>
                <w:szCs w:val="21"/>
              </w:rPr>
              <w:t>模块类别</w:t>
            </w:r>
          </w:p>
        </w:tc>
        <w:tc>
          <w:tcPr>
            <w:tcW w:w="2480" w:type="pct"/>
            <w:vAlign w:val="center"/>
          </w:tcPr>
          <w:p w:rsidR="002F34AA" w:rsidRPr="00FA6880" w:rsidRDefault="002F34AA" w:rsidP="00FA6880">
            <w:pPr>
              <w:jc w:val="center"/>
              <w:rPr>
                <w:rFonts w:eastAsia="仿宋_GB2312"/>
                <w:b/>
                <w:szCs w:val="21"/>
              </w:rPr>
            </w:pPr>
            <w:r w:rsidRPr="00FA6880">
              <w:rPr>
                <w:rFonts w:eastAsia="仿宋_GB2312" w:hint="eastAsia"/>
                <w:b/>
                <w:szCs w:val="21"/>
              </w:rPr>
              <w:t>活动名称</w:t>
            </w:r>
          </w:p>
        </w:tc>
        <w:tc>
          <w:tcPr>
            <w:tcW w:w="1722" w:type="pct"/>
            <w:vAlign w:val="center"/>
          </w:tcPr>
          <w:p w:rsidR="002F34AA" w:rsidRPr="00FA6880" w:rsidRDefault="002F34AA" w:rsidP="00FA6880">
            <w:pPr>
              <w:jc w:val="center"/>
              <w:rPr>
                <w:rFonts w:eastAsia="仿宋_GB2312"/>
                <w:b/>
                <w:szCs w:val="21"/>
              </w:rPr>
            </w:pPr>
            <w:r w:rsidRPr="00FA6880">
              <w:rPr>
                <w:rFonts w:eastAsia="仿宋_GB2312" w:hint="eastAsia"/>
                <w:b/>
                <w:szCs w:val="21"/>
              </w:rPr>
              <w:t>系列内容</w:t>
            </w:r>
          </w:p>
        </w:tc>
      </w:tr>
      <w:tr w:rsidR="002F34AA" w:rsidTr="00831330">
        <w:trPr>
          <w:trHeight w:val="397"/>
          <w:jc w:val="center"/>
        </w:trPr>
        <w:tc>
          <w:tcPr>
            <w:tcW w:w="798" w:type="pct"/>
            <w:vMerge w:val="restart"/>
            <w:vAlign w:val="center"/>
          </w:tcPr>
          <w:p w:rsidR="002F34AA" w:rsidRDefault="002F34AA">
            <w:pPr>
              <w:rPr>
                <w:rFonts w:eastAsia="仿宋_GB2312"/>
                <w:szCs w:val="21"/>
              </w:rPr>
            </w:pPr>
            <w:r>
              <w:rPr>
                <w:rFonts w:eastAsia="仿宋_GB2312" w:hint="eastAsia"/>
                <w:szCs w:val="21"/>
              </w:rPr>
              <w:t>专题讲座</w:t>
            </w:r>
          </w:p>
        </w:tc>
        <w:tc>
          <w:tcPr>
            <w:tcW w:w="2480" w:type="pct"/>
            <w:vAlign w:val="center"/>
          </w:tcPr>
          <w:p w:rsidR="002F34AA" w:rsidRDefault="002F34AA">
            <w:pPr>
              <w:rPr>
                <w:rFonts w:eastAsia="仿宋_GB2312"/>
                <w:szCs w:val="21"/>
              </w:rPr>
            </w:pPr>
            <w:r>
              <w:rPr>
                <w:rFonts w:eastAsia="仿宋_GB2312" w:hint="eastAsia"/>
                <w:szCs w:val="21"/>
              </w:rPr>
              <w:t>江苏</w:t>
            </w:r>
            <w:r>
              <w:rPr>
                <w:rFonts w:eastAsia="仿宋_GB2312"/>
                <w:szCs w:val="21"/>
              </w:rPr>
              <w:t>CFO</w:t>
            </w:r>
            <w:r>
              <w:rPr>
                <w:rFonts w:eastAsia="仿宋_GB2312" w:hint="eastAsia"/>
                <w:szCs w:val="21"/>
              </w:rPr>
              <w:t>高层论坛</w:t>
            </w:r>
          </w:p>
        </w:tc>
        <w:tc>
          <w:tcPr>
            <w:tcW w:w="1722" w:type="pct"/>
            <w:vMerge w:val="restart"/>
            <w:vAlign w:val="center"/>
          </w:tcPr>
          <w:p w:rsidR="002F34AA" w:rsidRDefault="002F34AA">
            <w:pPr>
              <w:rPr>
                <w:rFonts w:eastAsia="仿宋_GB2312"/>
                <w:szCs w:val="21"/>
              </w:rPr>
            </w:pPr>
            <w:r>
              <w:rPr>
                <w:rFonts w:eastAsia="仿宋_GB2312"/>
                <w:szCs w:val="21"/>
              </w:rPr>
              <w:t>1</w:t>
            </w:r>
            <w:r>
              <w:rPr>
                <w:rFonts w:eastAsia="仿宋_GB2312" w:hint="eastAsia"/>
                <w:szCs w:val="21"/>
              </w:rPr>
              <w:t>、管理会计前沿专题</w:t>
            </w:r>
          </w:p>
          <w:p w:rsidR="002F34AA" w:rsidRDefault="002F34AA">
            <w:pPr>
              <w:rPr>
                <w:rFonts w:eastAsia="仿宋_GB2312"/>
                <w:szCs w:val="21"/>
              </w:rPr>
            </w:pPr>
            <w:r>
              <w:rPr>
                <w:rFonts w:eastAsia="仿宋_GB2312"/>
                <w:szCs w:val="21"/>
              </w:rPr>
              <w:t>2</w:t>
            </w:r>
            <w:r>
              <w:rPr>
                <w:rFonts w:eastAsia="仿宋_GB2312" w:hint="eastAsia"/>
                <w:szCs w:val="21"/>
              </w:rPr>
              <w:t>、管理会计与两化融合</w:t>
            </w:r>
          </w:p>
          <w:p w:rsidR="002F34AA" w:rsidRDefault="002F34AA">
            <w:pPr>
              <w:rPr>
                <w:rFonts w:eastAsia="仿宋_GB2312"/>
                <w:szCs w:val="21"/>
              </w:rPr>
            </w:pPr>
            <w:r>
              <w:rPr>
                <w:rFonts w:eastAsia="仿宋_GB2312"/>
                <w:szCs w:val="21"/>
              </w:rPr>
              <w:t>3</w:t>
            </w:r>
            <w:r>
              <w:rPr>
                <w:rFonts w:eastAsia="仿宋_GB2312" w:hint="eastAsia"/>
                <w:szCs w:val="21"/>
              </w:rPr>
              <w:t>、管理会计与军民融合</w:t>
            </w:r>
          </w:p>
          <w:p w:rsidR="002F34AA" w:rsidRDefault="002F34AA">
            <w:pPr>
              <w:rPr>
                <w:rFonts w:eastAsia="仿宋_GB2312"/>
                <w:szCs w:val="21"/>
              </w:rPr>
            </w:pPr>
            <w:r>
              <w:rPr>
                <w:rFonts w:eastAsia="仿宋_GB2312"/>
                <w:szCs w:val="21"/>
              </w:rPr>
              <w:t>4</w:t>
            </w:r>
            <w:r>
              <w:rPr>
                <w:rFonts w:eastAsia="仿宋_GB2312" w:hint="eastAsia"/>
                <w:szCs w:val="21"/>
              </w:rPr>
              <w:t>、财务会计前沿专题</w:t>
            </w:r>
          </w:p>
          <w:p w:rsidR="002F34AA" w:rsidRDefault="002F34AA">
            <w:pPr>
              <w:rPr>
                <w:rFonts w:eastAsia="仿宋_GB2312"/>
                <w:szCs w:val="21"/>
              </w:rPr>
            </w:pPr>
            <w:r>
              <w:rPr>
                <w:rFonts w:eastAsia="仿宋_GB2312"/>
                <w:szCs w:val="21"/>
              </w:rPr>
              <w:t>5</w:t>
            </w:r>
            <w:r>
              <w:rPr>
                <w:rFonts w:eastAsia="仿宋_GB2312" w:hint="eastAsia"/>
                <w:szCs w:val="21"/>
              </w:rPr>
              <w:t>、财务管理前沿专题</w:t>
            </w: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会计名家</w:t>
            </w:r>
            <w:r>
              <w:rPr>
                <w:rFonts w:eastAsia="仿宋_GB2312"/>
                <w:szCs w:val="21"/>
              </w:rPr>
              <w:t>/</w:t>
            </w:r>
            <w:r>
              <w:rPr>
                <w:rFonts w:eastAsia="仿宋_GB2312" w:hint="eastAsia"/>
                <w:szCs w:val="21"/>
              </w:rPr>
              <w:t>领军人才讲坛</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紫金主张系列讲座</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微讲座</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年度论坛</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学术沙龙</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学生论坛</w:t>
            </w:r>
          </w:p>
        </w:tc>
        <w:tc>
          <w:tcPr>
            <w:tcW w:w="1722" w:type="pct"/>
            <w:vMerge/>
            <w:vAlign w:val="center"/>
          </w:tcPr>
          <w:p w:rsidR="002F34AA" w:rsidRDefault="002F34AA">
            <w:pPr>
              <w:rPr>
                <w:rFonts w:eastAsia="仿宋_GB2312"/>
                <w:szCs w:val="21"/>
              </w:rPr>
            </w:pPr>
          </w:p>
        </w:tc>
      </w:tr>
      <w:tr w:rsidR="002F34AA" w:rsidTr="00831330">
        <w:trPr>
          <w:trHeight w:val="397"/>
          <w:jc w:val="center"/>
        </w:trPr>
        <w:tc>
          <w:tcPr>
            <w:tcW w:w="798" w:type="pct"/>
            <w:vMerge w:val="restart"/>
            <w:vAlign w:val="center"/>
          </w:tcPr>
          <w:p w:rsidR="002F34AA" w:rsidRDefault="002F34AA">
            <w:pPr>
              <w:rPr>
                <w:rFonts w:eastAsia="仿宋_GB2312"/>
                <w:szCs w:val="21"/>
              </w:rPr>
            </w:pPr>
            <w:r>
              <w:rPr>
                <w:rFonts w:eastAsia="仿宋_GB2312" w:hint="eastAsia"/>
                <w:szCs w:val="21"/>
              </w:rPr>
              <w:t>特色活动</w:t>
            </w:r>
          </w:p>
        </w:tc>
        <w:tc>
          <w:tcPr>
            <w:tcW w:w="2480" w:type="pct"/>
            <w:vAlign w:val="center"/>
          </w:tcPr>
          <w:p w:rsidR="002F34AA" w:rsidRDefault="002F34AA">
            <w:pPr>
              <w:rPr>
                <w:rFonts w:eastAsia="仿宋_GB2312"/>
                <w:szCs w:val="21"/>
              </w:rPr>
            </w:pPr>
            <w:r>
              <w:rPr>
                <w:rFonts w:eastAsia="仿宋_GB2312" w:hint="eastAsia"/>
                <w:szCs w:val="21"/>
              </w:rPr>
              <w:t>健康与幸福</w:t>
            </w:r>
          </w:p>
        </w:tc>
        <w:tc>
          <w:tcPr>
            <w:tcW w:w="1722" w:type="pct"/>
            <w:vAlign w:val="center"/>
          </w:tcPr>
          <w:p w:rsidR="002F34AA" w:rsidRDefault="002F34AA">
            <w:pPr>
              <w:rPr>
                <w:rFonts w:eastAsia="仿宋_GB2312"/>
                <w:szCs w:val="21"/>
              </w:rPr>
            </w:pPr>
            <w:r>
              <w:rPr>
                <w:rFonts w:eastAsia="仿宋_GB2312" w:hint="eastAsia"/>
                <w:szCs w:val="21"/>
              </w:rPr>
              <w:t>动商培养</w:t>
            </w: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拓展训练营</w:t>
            </w:r>
          </w:p>
        </w:tc>
        <w:tc>
          <w:tcPr>
            <w:tcW w:w="1722" w:type="pct"/>
            <w:vAlign w:val="center"/>
          </w:tcPr>
          <w:p w:rsidR="002F34AA" w:rsidRDefault="002F34AA">
            <w:pPr>
              <w:rPr>
                <w:rFonts w:eastAsia="仿宋_GB2312"/>
                <w:szCs w:val="21"/>
              </w:rPr>
            </w:pPr>
            <w:r>
              <w:rPr>
                <w:rFonts w:eastAsia="仿宋_GB2312" w:hint="eastAsia"/>
                <w:szCs w:val="21"/>
              </w:rPr>
              <w:t>团队协同能力培养</w:t>
            </w: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院士风采</w:t>
            </w:r>
          </w:p>
        </w:tc>
        <w:tc>
          <w:tcPr>
            <w:tcW w:w="1722" w:type="pct"/>
            <w:vAlign w:val="center"/>
          </w:tcPr>
          <w:p w:rsidR="002F34AA" w:rsidRDefault="002F34AA">
            <w:pPr>
              <w:rPr>
                <w:rFonts w:eastAsia="仿宋_GB2312"/>
                <w:szCs w:val="21"/>
              </w:rPr>
            </w:pPr>
            <w:r>
              <w:rPr>
                <w:rFonts w:eastAsia="仿宋_GB2312" w:hint="eastAsia"/>
                <w:szCs w:val="21"/>
              </w:rPr>
              <w:t>职业规划</w:t>
            </w: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境内外游学、参访企业</w:t>
            </w:r>
          </w:p>
        </w:tc>
        <w:tc>
          <w:tcPr>
            <w:tcW w:w="1722" w:type="pct"/>
            <w:vAlign w:val="center"/>
          </w:tcPr>
          <w:p w:rsidR="002F34AA" w:rsidRDefault="002F34AA">
            <w:pPr>
              <w:rPr>
                <w:rFonts w:eastAsia="仿宋_GB2312"/>
                <w:szCs w:val="21"/>
              </w:rPr>
            </w:pPr>
            <w:r>
              <w:rPr>
                <w:rFonts w:eastAsia="仿宋_GB2312" w:hint="eastAsia"/>
                <w:szCs w:val="21"/>
              </w:rPr>
              <w:t>交换学生访学</w:t>
            </w:r>
          </w:p>
        </w:tc>
      </w:tr>
      <w:tr w:rsidR="002F34AA" w:rsidTr="00831330">
        <w:trPr>
          <w:trHeight w:val="397"/>
          <w:jc w:val="center"/>
        </w:trPr>
        <w:tc>
          <w:tcPr>
            <w:tcW w:w="798" w:type="pct"/>
            <w:vMerge/>
            <w:vAlign w:val="center"/>
          </w:tcPr>
          <w:p w:rsidR="002F34AA" w:rsidRDefault="002F34AA">
            <w:pPr>
              <w:rPr>
                <w:rFonts w:eastAsia="仿宋_GB2312"/>
                <w:szCs w:val="21"/>
              </w:rPr>
            </w:pPr>
          </w:p>
        </w:tc>
        <w:tc>
          <w:tcPr>
            <w:tcW w:w="2480" w:type="pct"/>
            <w:vAlign w:val="center"/>
          </w:tcPr>
          <w:p w:rsidR="002F34AA" w:rsidRDefault="002F34AA">
            <w:pPr>
              <w:rPr>
                <w:rFonts w:eastAsia="仿宋_GB2312"/>
                <w:szCs w:val="21"/>
              </w:rPr>
            </w:pPr>
            <w:r>
              <w:rPr>
                <w:rFonts w:eastAsia="仿宋_GB2312" w:hint="eastAsia"/>
                <w:szCs w:val="21"/>
              </w:rPr>
              <w:t>理性经营与决策沙盘模拟</w:t>
            </w:r>
          </w:p>
        </w:tc>
        <w:tc>
          <w:tcPr>
            <w:tcW w:w="1722" w:type="pct"/>
            <w:vAlign w:val="center"/>
          </w:tcPr>
          <w:p w:rsidR="002F34AA" w:rsidRDefault="002F34AA">
            <w:pPr>
              <w:rPr>
                <w:rFonts w:eastAsia="仿宋_GB2312"/>
                <w:szCs w:val="21"/>
              </w:rPr>
            </w:pPr>
            <w:r>
              <w:rPr>
                <w:rFonts w:eastAsia="仿宋_GB2312" w:hint="eastAsia"/>
                <w:szCs w:val="21"/>
              </w:rPr>
              <w:t>实战模拟</w:t>
            </w:r>
          </w:p>
        </w:tc>
      </w:tr>
    </w:tbl>
    <w:p w:rsidR="002F34AA" w:rsidRPr="00AC5262" w:rsidRDefault="002F34AA" w:rsidP="002F34AA">
      <w:pPr>
        <w:spacing w:line="400" w:lineRule="atLeast"/>
        <w:ind w:firstLineChars="200" w:firstLine="31680"/>
        <w:rPr>
          <w:rFonts w:eastAsia="仿宋_GB2312"/>
          <w:b/>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84600E">
      <w:pPr>
        <w:spacing w:line="400" w:lineRule="exact"/>
        <w:rPr>
          <w:rFonts w:eastAsia="仿宋_GB2312"/>
          <w:b/>
          <w:szCs w:val="21"/>
        </w:rPr>
      </w:pPr>
      <w:r>
        <w:rPr>
          <w:rFonts w:eastAsia="仿宋_GB2312" w:hint="eastAsia"/>
          <w:b/>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根据全国</w:t>
      </w:r>
      <w:r>
        <w:rPr>
          <w:rFonts w:eastAsia="仿宋_GB2312"/>
          <w:szCs w:val="21"/>
        </w:rPr>
        <w:t>MPAcc</w:t>
      </w:r>
      <w:r>
        <w:rPr>
          <w:rFonts w:eastAsia="仿宋_GB2312" w:hint="eastAsia"/>
          <w:szCs w:val="21"/>
        </w:rPr>
        <w:t>教育指导委员会关于</w:t>
      </w:r>
      <w:r>
        <w:rPr>
          <w:rFonts w:eastAsia="仿宋_GB2312"/>
          <w:szCs w:val="21"/>
        </w:rPr>
        <w:t>MPAcc</w:t>
      </w:r>
      <w:r>
        <w:rPr>
          <w:rFonts w:eastAsia="仿宋_GB2312" w:hint="eastAsia"/>
          <w:szCs w:val="21"/>
        </w:rPr>
        <w:t>论文的基本要求，论文可以是：（</w:t>
      </w:r>
      <w:r>
        <w:rPr>
          <w:rFonts w:eastAsia="仿宋_GB2312"/>
          <w:szCs w:val="21"/>
        </w:rPr>
        <w:t>1</w:t>
      </w:r>
      <w:r>
        <w:rPr>
          <w:rFonts w:eastAsia="仿宋_GB2312" w:hint="eastAsia"/>
          <w:szCs w:val="21"/>
        </w:rPr>
        <w:t>）专题研究；（</w:t>
      </w:r>
      <w:r>
        <w:rPr>
          <w:rFonts w:eastAsia="仿宋_GB2312"/>
          <w:szCs w:val="21"/>
        </w:rPr>
        <w:t>2</w:t>
      </w:r>
      <w:r>
        <w:rPr>
          <w:rFonts w:eastAsia="仿宋_GB2312" w:hint="eastAsia"/>
          <w:szCs w:val="21"/>
        </w:rPr>
        <w:t>）企业调查研究或案例研究。</w:t>
      </w:r>
      <w:r>
        <w:rPr>
          <w:rFonts w:eastAsia="仿宋_GB2312"/>
          <w:szCs w:val="21"/>
        </w:rPr>
        <w:t xml:space="preserve">  </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论文是在导师指导下由学生独立完成，</w:t>
      </w:r>
      <w:r>
        <w:rPr>
          <w:rFonts w:eastAsia="仿宋_GB2312" w:hint="eastAsia"/>
          <w:szCs w:val="21"/>
          <w:shd w:val="clear" w:color="auto" w:fill="FEFEFE"/>
        </w:rPr>
        <w:t>论文类型一般应采用案例分析、调研（调查）报告、专题研究、组织（管理）诊断等。鼓励学位论文选题与实习实践、案例开发内容相关。学位论文的篇幅一般不少于</w:t>
      </w:r>
      <w:r>
        <w:rPr>
          <w:rFonts w:eastAsia="仿宋_GB2312"/>
          <w:szCs w:val="21"/>
          <w:shd w:val="clear" w:color="auto" w:fill="FEFEFE"/>
        </w:rPr>
        <w:t>3</w:t>
      </w:r>
      <w:r>
        <w:rPr>
          <w:rFonts w:eastAsia="仿宋_GB2312" w:hint="eastAsia"/>
          <w:szCs w:val="21"/>
          <w:shd w:val="clear" w:color="auto" w:fill="FEFEFE"/>
        </w:rPr>
        <w:t>万字。</w:t>
      </w:r>
      <w:r>
        <w:rPr>
          <w:rFonts w:eastAsia="仿宋_GB2312" w:hint="eastAsia"/>
          <w:szCs w:val="21"/>
        </w:rPr>
        <w:t>第</w:t>
      </w:r>
      <w:r>
        <w:rPr>
          <w:rFonts w:eastAsia="仿宋_GB2312"/>
          <w:szCs w:val="21"/>
        </w:rPr>
        <w:t>5</w:t>
      </w:r>
      <w:r>
        <w:rPr>
          <w:rFonts w:eastAsia="仿宋_GB2312" w:hint="eastAsia"/>
          <w:szCs w:val="21"/>
        </w:rPr>
        <w:t>学期中期进行论文预答辩，根据预答辩专家组所提意见进行修改，在此基础上通过查重、内外审环节后，最后进行正式答辩。</w:t>
      </w:r>
    </w:p>
    <w:p w:rsidR="002F34AA" w:rsidRDefault="002F34AA" w:rsidP="001C3233">
      <w:pPr>
        <w:spacing w:line="400" w:lineRule="exact"/>
        <w:ind w:firstLineChars="200" w:firstLine="31680"/>
        <w:rPr>
          <w:rFonts w:eastAsia="仿宋_GB2312"/>
          <w:szCs w:val="21"/>
        </w:rPr>
      </w:pPr>
      <w:r>
        <w:rPr>
          <w:rFonts w:eastAsia="仿宋_GB2312" w:hint="eastAsia"/>
          <w:szCs w:val="21"/>
        </w:rPr>
        <w:t>评价论文水平主要考核其综合运用所学理论解决实际问题的能力，评价其内容是否有新见解，或评价其实用价值（包括创造的经济效应，社会效益）。</w:t>
      </w:r>
      <w:bookmarkStart w:id="37" w:name="_Toc397711304"/>
      <w:bookmarkStart w:id="38" w:name="_Toc395156169"/>
    </w:p>
    <w:p w:rsidR="002F34AA" w:rsidRDefault="002F34AA" w:rsidP="00F676A0">
      <w:pPr>
        <w:spacing w:line="400" w:lineRule="exact"/>
        <w:ind w:firstLineChars="200" w:firstLine="31680"/>
        <w:rPr>
          <w:rFonts w:eastAsia="仿宋_GB2312"/>
          <w:szCs w:val="21"/>
        </w:rPr>
      </w:pPr>
      <w:r>
        <w:rPr>
          <w:rFonts w:eastAsia="仿宋_GB2312" w:hint="eastAsia"/>
          <w:kern w:val="0"/>
          <w:szCs w:val="21"/>
        </w:rPr>
        <w:t>学位论文其它要求详见《南京理工大学全日制硕士专业学位研究生学位论文工作暂行规定》和《南京理工大学全日制硕士专业学位论文撰写要求》。</w:t>
      </w:r>
    </w:p>
    <w:p w:rsidR="002F34AA" w:rsidRDefault="002F34AA">
      <w:pPr>
        <w:pStyle w:val="Title"/>
      </w:pPr>
      <w:r>
        <w:br w:type="page"/>
      </w:r>
      <w:bookmarkStart w:id="39" w:name="_Toc523047715"/>
      <w:r>
        <w:rPr>
          <w:rFonts w:hint="eastAsia"/>
        </w:rPr>
        <w:t>图书情报</w:t>
      </w:r>
      <w:bookmarkEnd w:id="37"/>
      <w:bookmarkEnd w:id="38"/>
      <w:r>
        <w:rPr>
          <w:rFonts w:hint="eastAsia"/>
        </w:rPr>
        <w:t>硕士</w:t>
      </w:r>
      <w:bookmarkEnd w:id="39"/>
    </w:p>
    <w:p w:rsidR="002F34AA" w:rsidRDefault="002F34AA">
      <w:pPr>
        <w:jc w:val="center"/>
        <w:rPr>
          <w:rFonts w:eastAsia="仿宋_GB2312"/>
          <w:sz w:val="32"/>
          <w:szCs w:val="32"/>
        </w:rPr>
      </w:pPr>
      <w:r>
        <w:rPr>
          <w:rFonts w:eastAsia="仿宋_GB2312"/>
          <w:sz w:val="32"/>
          <w:szCs w:val="32"/>
        </w:rPr>
        <w:t>Master of Library and Information Studies</w:t>
      </w:r>
    </w:p>
    <w:p w:rsidR="002F34AA" w:rsidRDefault="002F34AA">
      <w:pPr>
        <w:jc w:val="center"/>
        <w:rPr>
          <w:rFonts w:eastAsia="仿宋_GB2312"/>
          <w:szCs w:val="21"/>
        </w:rPr>
      </w:pPr>
      <w:r>
        <w:rPr>
          <w:rFonts w:eastAsia="仿宋_GB2312" w:hint="eastAsia"/>
          <w:szCs w:val="21"/>
        </w:rPr>
        <w:t>（代码：</w:t>
      </w:r>
      <w:r>
        <w:rPr>
          <w:rFonts w:eastAsia="仿宋_GB2312"/>
          <w:szCs w:val="21"/>
        </w:rPr>
        <w:t>125500</w:t>
      </w:r>
      <w:r>
        <w:rPr>
          <w:rFonts w:eastAsia="仿宋_GB2312" w:hint="eastAsia"/>
          <w:szCs w:val="21"/>
        </w:rPr>
        <w:t>）</w:t>
      </w:r>
    </w:p>
    <w:p w:rsidR="002F34AA" w:rsidRDefault="002F34AA">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培养具有较高的政治思想水平，较高的外语应用水平；掌握相应人才类型所需的专业知识，并具备大数据环境下信息资源建设、管理与分析、信息管理项目规划与实施的综合能力。培养类型基本分为三类：网络信息资源开发与管理、咨询类人才（适合从事国防科技信息单位、政府以及互联网、金融、电信等类型企业的数字信息资源开发与管理工作）；信息分析与研究类人才（适合从事国防科技信息单位、政府以及互联网、金融、电信等类型企业的信息处理与分析工作）；以及信息系统开发管理与咨询人才（适合从事信息系统开发或信息化管理与咨询工作）。</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．网络信息资源管理</w:t>
      </w:r>
    </w:p>
    <w:p w:rsidR="002F34AA" w:rsidRDefault="002F34AA" w:rsidP="00F676A0">
      <w:pPr>
        <w:spacing w:line="400" w:lineRule="exact"/>
        <w:ind w:firstLineChars="200" w:firstLine="31680"/>
        <w:rPr>
          <w:rFonts w:eastAsia="仿宋_GB2312"/>
          <w:szCs w:val="21"/>
        </w:rPr>
      </w:pPr>
      <w:r>
        <w:rPr>
          <w:rFonts w:eastAsia="仿宋_GB2312" w:hint="eastAsia"/>
          <w:szCs w:val="21"/>
        </w:rPr>
        <w:t>涵盖的科学问题有两大方面，以用户为中心的网络信息资源构建（</w:t>
      </w:r>
      <w:r>
        <w:rPr>
          <w:rFonts w:eastAsia="仿宋_GB2312"/>
          <w:szCs w:val="21"/>
        </w:rPr>
        <w:t>IA</w:t>
      </w:r>
      <w:r>
        <w:rPr>
          <w:rFonts w:eastAsia="仿宋_GB2312" w:hint="eastAsia"/>
          <w:szCs w:val="21"/>
        </w:rPr>
        <w:t>）及其网络评价与管理，具体涉及的研究专题有：网络信息用户认知行为机理研究，网络信息组织与建设，网络信息资源建设评价。</w:t>
      </w:r>
    </w:p>
    <w:p w:rsidR="002F34AA" w:rsidRDefault="002F34AA" w:rsidP="00F676A0">
      <w:pPr>
        <w:spacing w:line="400" w:lineRule="exact"/>
        <w:ind w:firstLineChars="200" w:firstLine="31680"/>
        <w:rPr>
          <w:rFonts w:eastAsia="仿宋_GB2312"/>
          <w:szCs w:val="21"/>
        </w:rPr>
      </w:pPr>
      <w:r>
        <w:rPr>
          <w:rFonts w:eastAsia="仿宋_GB2312" w:hint="eastAsia"/>
          <w:szCs w:val="21"/>
        </w:rPr>
        <w:t>关键技术有网络信息组织技术、网络信息检索与挖掘技术、文本处理和知识组织的自动化技术、自然语言处理、个性化服务技术、多语言信息处理技术、用户建模技术、人机交互技术。</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．竞争情报与知识管理</w:t>
      </w:r>
    </w:p>
    <w:p w:rsidR="002F34AA" w:rsidRDefault="002F34AA" w:rsidP="00F676A0">
      <w:pPr>
        <w:spacing w:line="400" w:lineRule="exact"/>
        <w:ind w:firstLineChars="200" w:firstLine="31680"/>
        <w:rPr>
          <w:rFonts w:eastAsia="仿宋_GB2312"/>
          <w:szCs w:val="21"/>
        </w:rPr>
      </w:pPr>
      <w:r>
        <w:rPr>
          <w:rFonts w:eastAsia="仿宋_GB2312" w:hint="eastAsia"/>
          <w:szCs w:val="21"/>
        </w:rPr>
        <w:t>涵盖的科学问题有两大方面，竞争情报的理论与方法研究及知识管理方法研究和系统实现，具体涉及的研究专题有：竞争情报与知识管理理论方法整合应用，竞争情报与人际网络的整合应用，竞争情报系统的构建及技术竞争情报分析方法的应用，企业在竞争情报活动中知识流的运用和管理，知识管理系统的构建研究。</w:t>
      </w:r>
    </w:p>
    <w:p w:rsidR="002F34AA" w:rsidRDefault="002F34AA" w:rsidP="00F676A0">
      <w:pPr>
        <w:spacing w:line="400" w:lineRule="exact"/>
        <w:ind w:firstLineChars="200" w:firstLine="31680"/>
        <w:rPr>
          <w:rFonts w:eastAsia="仿宋_GB2312"/>
          <w:szCs w:val="21"/>
        </w:rPr>
      </w:pPr>
      <w:r>
        <w:rPr>
          <w:rFonts w:eastAsia="仿宋_GB2312" w:hint="eastAsia"/>
          <w:szCs w:val="21"/>
        </w:rPr>
        <w:t>关键技术有数据挖掘技术和可视化技术、超文本技术、语义</w:t>
      </w:r>
      <w:r>
        <w:rPr>
          <w:rFonts w:eastAsia="仿宋_GB2312"/>
          <w:szCs w:val="21"/>
        </w:rPr>
        <w:t>Web</w:t>
      </w:r>
      <w:r>
        <w:rPr>
          <w:rFonts w:eastAsia="仿宋_GB2312" w:hint="eastAsia"/>
          <w:szCs w:val="21"/>
        </w:rPr>
        <w:t>技术、知识地图技术、</w:t>
      </w:r>
      <w:r>
        <w:rPr>
          <w:rFonts w:eastAsia="仿宋_GB2312"/>
          <w:szCs w:val="21"/>
        </w:rPr>
        <w:t>Web2.0</w:t>
      </w:r>
      <w:r>
        <w:rPr>
          <w:rFonts w:eastAsia="仿宋_GB2312" w:hint="eastAsia"/>
          <w:szCs w:val="21"/>
        </w:rPr>
        <w:t>技术、</w:t>
      </w:r>
      <w:r>
        <w:rPr>
          <w:rFonts w:eastAsia="仿宋_GB2312"/>
          <w:szCs w:val="21"/>
        </w:rPr>
        <w:t>P2P</w:t>
      </w:r>
      <w:r>
        <w:rPr>
          <w:rFonts w:eastAsia="仿宋_GB2312" w:hint="eastAsia"/>
          <w:szCs w:val="21"/>
        </w:rPr>
        <w:t>技术。</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．信息检索技术</w:t>
      </w:r>
    </w:p>
    <w:p w:rsidR="002F34AA" w:rsidRDefault="002F34AA" w:rsidP="00F676A0">
      <w:pPr>
        <w:spacing w:line="400" w:lineRule="exact"/>
        <w:ind w:firstLineChars="200" w:firstLine="31680"/>
        <w:rPr>
          <w:rFonts w:eastAsia="仿宋_GB2312"/>
          <w:szCs w:val="21"/>
        </w:rPr>
      </w:pPr>
      <w:r>
        <w:rPr>
          <w:rFonts w:eastAsia="仿宋_GB2312" w:hint="eastAsia"/>
          <w:szCs w:val="21"/>
        </w:rPr>
        <w:t>涵盖的科学问题有两大方面，信息检索模型及其检索系统的评价、情报检索语言及其检索方法的研究，具体涉及的研究专题有：信息检索理论及模型，信息检索系统的体系结构及其构建研究，信息检索的评价方法、信息检索方法及其检索语言的研究，文本挖掘和内容表示。</w:t>
      </w:r>
    </w:p>
    <w:p w:rsidR="002F34AA" w:rsidRDefault="002F34AA" w:rsidP="00F676A0">
      <w:pPr>
        <w:spacing w:line="400" w:lineRule="exact"/>
        <w:ind w:firstLineChars="200" w:firstLine="31680"/>
        <w:rPr>
          <w:rFonts w:eastAsia="仿宋_GB2312"/>
          <w:szCs w:val="21"/>
        </w:rPr>
      </w:pPr>
      <w:r>
        <w:rPr>
          <w:rFonts w:eastAsia="仿宋_GB2312" w:hint="eastAsia"/>
          <w:szCs w:val="21"/>
        </w:rPr>
        <w:t>关键技术有信息检索技术、信息抽取技术、文本分类技术、人机交互界面技术、信息组织技术、本体技术、个性化服务技术、多语言信息处理技术、用户建模技术。</w:t>
      </w:r>
    </w:p>
    <w:p w:rsidR="002F34AA" w:rsidRDefault="002F34AA" w:rsidP="0084600E">
      <w:pPr>
        <w:spacing w:line="400" w:lineRule="exact"/>
        <w:rPr>
          <w:rFonts w:eastAsia="仿宋_GB2312"/>
          <w:b/>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全日制硕士研究生实行以</w:t>
      </w:r>
      <w:r>
        <w:rPr>
          <w:rFonts w:eastAsia="仿宋_GB2312"/>
          <w:szCs w:val="21"/>
        </w:rPr>
        <w:t>2.5</w:t>
      </w:r>
      <w:r>
        <w:rPr>
          <w:rFonts w:eastAsia="仿宋_GB2312" w:hint="eastAsia"/>
          <w:szCs w:val="21"/>
        </w:rPr>
        <w:t>年为主的弹性学制，原则上不超过</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总学分不少于</w:t>
      </w:r>
      <w:r>
        <w:rPr>
          <w:rFonts w:eastAsia="仿宋_GB2312"/>
          <w:szCs w:val="21"/>
        </w:rPr>
        <w:t>32</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采用课程学习、实践教学和学位论文相结合的培养方式。课程设置体现厚基础理论、重实际应用、博前沿知识，着重突出专业课程、实践类课程。</w:t>
      </w:r>
    </w:p>
    <w:p w:rsidR="002F34AA" w:rsidRDefault="002F34AA" w:rsidP="00F676A0">
      <w:pPr>
        <w:spacing w:line="400" w:lineRule="exact"/>
        <w:ind w:firstLineChars="200" w:firstLine="31680"/>
        <w:rPr>
          <w:rFonts w:eastAsia="仿宋_GB2312"/>
          <w:szCs w:val="21"/>
        </w:rPr>
      </w:pPr>
      <w:r>
        <w:rPr>
          <w:rFonts w:eastAsia="仿宋_GB2312" w:hint="eastAsia"/>
          <w:szCs w:val="21"/>
        </w:rPr>
        <w:t>实行双导师制，其中</w:t>
      </w:r>
      <w:r>
        <w:rPr>
          <w:rFonts w:eastAsia="仿宋_GB2312"/>
          <w:szCs w:val="21"/>
        </w:rPr>
        <w:t>1</w:t>
      </w:r>
      <w:r>
        <w:rPr>
          <w:rFonts w:eastAsia="仿宋_GB2312" w:hint="eastAsia"/>
          <w:szCs w:val="21"/>
        </w:rPr>
        <w:t>位导师来自培养单位，另</w:t>
      </w:r>
      <w:r>
        <w:rPr>
          <w:rFonts w:eastAsia="仿宋_GB2312"/>
          <w:szCs w:val="21"/>
        </w:rPr>
        <w:t>1</w:t>
      </w:r>
      <w:r>
        <w:rPr>
          <w:rFonts w:eastAsia="仿宋_GB2312" w:hint="eastAsia"/>
          <w:szCs w:val="21"/>
        </w:rPr>
        <w:t>位导师来自图书情报机构的与本领域相关的专家。也可以根据学生的论文研究方向，成立指导小组。</w:t>
      </w:r>
    </w:p>
    <w:p w:rsidR="002F34AA" w:rsidRDefault="002F34AA" w:rsidP="0084600E">
      <w:pPr>
        <w:spacing w:line="400" w:lineRule="exact"/>
        <w:rPr>
          <w:rFonts w:eastAsia="仿宋_GB2312"/>
          <w:b/>
          <w:bCs/>
          <w:szCs w:val="21"/>
        </w:rPr>
      </w:pP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bCs/>
          <w:szCs w:val="21"/>
        </w:rPr>
        <w:t>图书情报硕士课程设置表（表中标注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984"/>
        <w:gridCol w:w="1375"/>
        <w:gridCol w:w="3482"/>
        <w:gridCol w:w="457"/>
        <w:gridCol w:w="761"/>
        <w:gridCol w:w="761"/>
        <w:gridCol w:w="739"/>
      </w:tblGrid>
      <w:tr w:rsidR="002F34AA" w:rsidTr="00FA6880">
        <w:trPr>
          <w:trHeight w:val="284"/>
          <w:jc w:val="center"/>
        </w:trPr>
        <w:tc>
          <w:tcPr>
            <w:tcW w:w="391" w:type="pct"/>
            <w:vAlign w:val="center"/>
          </w:tcPr>
          <w:p w:rsidR="002F34AA" w:rsidRDefault="002F34AA">
            <w:pPr>
              <w:jc w:val="center"/>
              <w:rPr>
                <w:rFonts w:eastAsia="仿宋_GB2312"/>
                <w:szCs w:val="21"/>
              </w:rPr>
            </w:pPr>
          </w:p>
        </w:tc>
        <w:tc>
          <w:tcPr>
            <w:tcW w:w="530"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740" w:type="pct"/>
            <w:vAlign w:val="center"/>
          </w:tcPr>
          <w:p w:rsidR="002F34AA" w:rsidRDefault="002F34AA">
            <w:pPr>
              <w:jc w:val="center"/>
              <w:rPr>
                <w:rFonts w:eastAsia="仿宋_GB2312"/>
                <w:b/>
                <w:szCs w:val="21"/>
              </w:rPr>
            </w:pPr>
            <w:r>
              <w:rPr>
                <w:rFonts w:eastAsia="仿宋_GB2312" w:hint="eastAsia"/>
                <w:b/>
                <w:szCs w:val="21"/>
              </w:rPr>
              <w:t>课程编号</w:t>
            </w:r>
          </w:p>
        </w:tc>
        <w:tc>
          <w:tcPr>
            <w:tcW w:w="1875" w:type="pct"/>
            <w:vAlign w:val="center"/>
          </w:tcPr>
          <w:p w:rsidR="002F34AA" w:rsidRDefault="002F34AA">
            <w:pPr>
              <w:jc w:val="center"/>
              <w:rPr>
                <w:rFonts w:eastAsia="仿宋_GB2312"/>
                <w:b/>
                <w:szCs w:val="21"/>
              </w:rPr>
            </w:pPr>
            <w:r>
              <w:rPr>
                <w:rFonts w:eastAsia="仿宋_GB2312" w:hint="eastAsia"/>
                <w:b/>
                <w:szCs w:val="21"/>
              </w:rPr>
              <w:t>课程名称</w:t>
            </w:r>
          </w:p>
        </w:tc>
        <w:tc>
          <w:tcPr>
            <w:tcW w:w="246" w:type="pct"/>
            <w:vAlign w:val="center"/>
          </w:tcPr>
          <w:p w:rsidR="002F34AA" w:rsidRDefault="002F34AA">
            <w:pPr>
              <w:jc w:val="center"/>
              <w:rPr>
                <w:rFonts w:eastAsia="仿宋_GB2312"/>
                <w:b/>
                <w:szCs w:val="21"/>
              </w:rPr>
            </w:pPr>
            <w:r>
              <w:rPr>
                <w:rFonts w:eastAsia="仿宋_GB2312" w:hint="eastAsia"/>
                <w:b/>
                <w:szCs w:val="21"/>
              </w:rPr>
              <w:t>学分</w:t>
            </w:r>
          </w:p>
        </w:tc>
        <w:tc>
          <w:tcPr>
            <w:tcW w:w="410" w:type="pct"/>
            <w:vAlign w:val="center"/>
          </w:tcPr>
          <w:p w:rsidR="002F34AA" w:rsidRDefault="002F34AA">
            <w:pPr>
              <w:jc w:val="center"/>
              <w:rPr>
                <w:rFonts w:eastAsia="仿宋_GB2312"/>
                <w:b/>
                <w:szCs w:val="21"/>
              </w:rPr>
            </w:pPr>
            <w:r>
              <w:rPr>
                <w:rFonts w:eastAsia="仿宋_GB2312" w:hint="eastAsia"/>
                <w:b/>
                <w:szCs w:val="21"/>
              </w:rPr>
              <w:t>开课学期</w:t>
            </w:r>
          </w:p>
        </w:tc>
        <w:tc>
          <w:tcPr>
            <w:tcW w:w="410" w:type="pct"/>
            <w:vAlign w:val="center"/>
          </w:tcPr>
          <w:p w:rsidR="002F34AA" w:rsidRDefault="002F34AA">
            <w:pPr>
              <w:jc w:val="center"/>
              <w:rPr>
                <w:rFonts w:eastAsia="仿宋_GB2312"/>
                <w:b/>
                <w:szCs w:val="21"/>
              </w:rPr>
            </w:pPr>
            <w:r>
              <w:rPr>
                <w:rFonts w:eastAsia="仿宋_GB2312" w:hint="eastAsia"/>
                <w:b/>
                <w:szCs w:val="21"/>
              </w:rPr>
              <w:t>考核方式</w:t>
            </w:r>
          </w:p>
        </w:tc>
        <w:tc>
          <w:tcPr>
            <w:tcW w:w="398" w:type="pct"/>
            <w:vAlign w:val="center"/>
          </w:tcPr>
          <w:p w:rsidR="002F34AA" w:rsidRDefault="002F34AA">
            <w:pPr>
              <w:jc w:val="center"/>
              <w:rPr>
                <w:rFonts w:eastAsia="仿宋_GB2312"/>
                <w:b/>
                <w:szCs w:val="21"/>
              </w:rPr>
            </w:pPr>
            <w:r>
              <w:rPr>
                <w:rFonts w:eastAsia="仿宋_GB2312" w:hint="eastAsia"/>
                <w:b/>
                <w:szCs w:val="21"/>
              </w:rPr>
              <w:t>备注</w:t>
            </w:r>
          </w:p>
        </w:tc>
      </w:tr>
      <w:tr w:rsidR="002F34AA" w:rsidTr="00FA6880">
        <w:trPr>
          <w:trHeight w:val="284"/>
          <w:jc w:val="center"/>
        </w:trPr>
        <w:tc>
          <w:tcPr>
            <w:tcW w:w="391"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530"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40" w:type="pct"/>
            <w:vAlign w:val="center"/>
          </w:tcPr>
          <w:p w:rsidR="002F34AA" w:rsidRDefault="002F34AA">
            <w:pPr>
              <w:jc w:val="center"/>
              <w:rPr>
                <w:rFonts w:eastAsia="仿宋_GB2312"/>
                <w:szCs w:val="21"/>
              </w:rPr>
            </w:pPr>
            <w:r>
              <w:rPr>
                <w:rFonts w:eastAsia="仿宋_GB2312"/>
                <w:szCs w:val="21"/>
              </w:rPr>
              <w:t>S123A003</w:t>
            </w:r>
          </w:p>
        </w:tc>
        <w:tc>
          <w:tcPr>
            <w:tcW w:w="1875"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restart"/>
            <w:vAlign w:val="center"/>
          </w:tcPr>
          <w:p w:rsidR="002F34AA" w:rsidRDefault="002F34AA">
            <w:pPr>
              <w:jc w:val="center"/>
              <w:rPr>
                <w:rFonts w:eastAsia="仿宋_GB2312"/>
                <w:szCs w:val="21"/>
              </w:rPr>
            </w:pPr>
            <w:r>
              <w:rPr>
                <w:rFonts w:eastAsia="仿宋_GB2312" w:hint="eastAsia"/>
                <w:szCs w:val="21"/>
              </w:rPr>
              <w:t>必修</w:t>
            </w: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S123A004</w:t>
            </w:r>
          </w:p>
        </w:tc>
        <w:tc>
          <w:tcPr>
            <w:tcW w:w="1875" w:type="pct"/>
            <w:vAlign w:val="center"/>
          </w:tcPr>
          <w:p w:rsidR="002F34AA" w:rsidRDefault="002F34AA">
            <w:pPr>
              <w:rPr>
                <w:rFonts w:eastAsia="仿宋_GB2312"/>
                <w:szCs w:val="21"/>
              </w:rPr>
            </w:pPr>
            <w:r>
              <w:rPr>
                <w:rFonts w:eastAsia="仿宋_GB2312" w:hint="eastAsia"/>
                <w:szCs w:val="21"/>
              </w:rPr>
              <w:t>自然辩证法</w:t>
            </w:r>
            <w:r>
              <w:rPr>
                <w:rFonts w:eastAsia="仿宋_GB2312" w:hint="eastAsia"/>
              </w:rPr>
              <w:t>概论</w:t>
            </w:r>
          </w:p>
        </w:tc>
        <w:tc>
          <w:tcPr>
            <w:tcW w:w="246" w:type="pct"/>
            <w:vAlign w:val="center"/>
          </w:tcPr>
          <w:p w:rsidR="002F34AA" w:rsidRDefault="002F34AA">
            <w:pPr>
              <w:jc w:val="center"/>
              <w:rPr>
                <w:rFonts w:eastAsia="仿宋_GB2312"/>
                <w:szCs w:val="21"/>
              </w:rPr>
            </w:pPr>
            <w:r>
              <w:rPr>
                <w:rFonts w:eastAsia="仿宋_GB2312"/>
                <w:szCs w:val="21"/>
              </w:rPr>
              <w:t>1</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rPr>
            </w:pPr>
            <w:r>
              <w:rPr>
                <w:rFonts w:eastAsia="仿宋_GB2312"/>
                <w:szCs w:val="21"/>
              </w:rPr>
              <w:t>S114A018/19</w:t>
            </w:r>
          </w:p>
        </w:tc>
        <w:tc>
          <w:tcPr>
            <w:tcW w:w="1875" w:type="pct"/>
            <w:vAlign w:val="center"/>
          </w:tcPr>
          <w:p w:rsidR="002F34AA" w:rsidRDefault="002F34AA">
            <w:pPr>
              <w:rPr>
                <w:rFonts w:eastAsia="仿宋_GB2312"/>
                <w:szCs w:val="21"/>
              </w:rPr>
            </w:pPr>
            <w:r>
              <w:rPr>
                <w:rFonts w:eastAsia="仿宋_GB2312" w:hint="eastAsia"/>
                <w:szCs w:val="21"/>
              </w:rPr>
              <w:t>硕士外语（俄、日）</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restart"/>
            <w:vAlign w:val="center"/>
          </w:tcPr>
          <w:p w:rsidR="002F34AA" w:rsidRDefault="002F34AA" w:rsidP="00FA6880">
            <w:pPr>
              <w:spacing w:line="240" w:lineRule="exact"/>
              <w:jc w:val="center"/>
              <w:rPr>
                <w:rFonts w:eastAsia="仿宋_GB2312"/>
              </w:rPr>
            </w:pPr>
            <w:r>
              <w:rPr>
                <w:rFonts w:eastAsia="仿宋_GB2312" w:hint="eastAsia"/>
              </w:rPr>
              <w:t>限选</w:t>
            </w:r>
            <w:r>
              <w:rPr>
                <w:rFonts w:eastAsia="仿宋_GB2312"/>
              </w:rPr>
              <w:t>1</w:t>
            </w:r>
            <w:r>
              <w:rPr>
                <w:rFonts w:eastAsia="仿宋_GB2312" w:hint="eastAsia"/>
              </w:rPr>
              <w:t>门语种</w:t>
            </w: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S114A006/15</w:t>
            </w:r>
          </w:p>
        </w:tc>
        <w:tc>
          <w:tcPr>
            <w:tcW w:w="1875" w:type="pct"/>
            <w:vAlign w:val="center"/>
          </w:tcPr>
          <w:p w:rsidR="002F34AA" w:rsidRDefault="002F34AA">
            <w:pPr>
              <w:rPr>
                <w:rFonts w:eastAsia="仿宋_GB2312"/>
                <w:szCs w:val="21"/>
              </w:rPr>
            </w:pPr>
            <w:r>
              <w:rPr>
                <w:rFonts w:eastAsia="仿宋_GB2312" w:hint="eastAsia"/>
                <w:szCs w:val="21"/>
              </w:rPr>
              <w:t>硕士英语（必修）</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必选</w:t>
            </w:r>
          </w:p>
        </w:tc>
        <w:tc>
          <w:tcPr>
            <w:tcW w:w="740" w:type="pct"/>
            <w:vAlign w:val="center"/>
          </w:tcPr>
          <w:p w:rsidR="002F34AA" w:rsidRDefault="002F34AA">
            <w:pPr>
              <w:jc w:val="center"/>
              <w:rPr>
                <w:rFonts w:eastAsia="仿宋_GB2312"/>
                <w:szCs w:val="21"/>
              </w:rPr>
            </w:pPr>
            <w:r>
              <w:rPr>
                <w:rFonts w:eastAsia="仿宋_GB2312"/>
                <w:szCs w:val="21"/>
              </w:rPr>
              <w:t>S107B024</w:t>
            </w:r>
          </w:p>
        </w:tc>
        <w:tc>
          <w:tcPr>
            <w:tcW w:w="1875" w:type="pct"/>
            <w:vAlign w:val="center"/>
          </w:tcPr>
          <w:p w:rsidR="002F34AA" w:rsidRDefault="002F34AA">
            <w:pPr>
              <w:rPr>
                <w:rFonts w:eastAsia="仿宋_GB2312"/>
                <w:szCs w:val="21"/>
              </w:rPr>
            </w:pPr>
            <w:r>
              <w:rPr>
                <w:rFonts w:eastAsia="仿宋_GB2312" w:hint="eastAsia"/>
                <w:szCs w:val="21"/>
              </w:rPr>
              <w:t>图书情报基础</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20</w:t>
            </w:r>
            <w:r>
              <w:rPr>
                <w:rFonts w:eastAsia="仿宋_GB2312" w:hint="eastAsia"/>
                <w:szCs w:val="21"/>
              </w:rPr>
              <w:t>学分</w:t>
            </w: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S107B039</w:t>
            </w:r>
          </w:p>
        </w:tc>
        <w:tc>
          <w:tcPr>
            <w:tcW w:w="1875" w:type="pct"/>
            <w:vAlign w:val="center"/>
          </w:tcPr>
          <w:p w:rsidR="002F34AA" w:rsidRDefault="002F34AA">
            <w:pPr>
              <w:rPr>
                <w:rFonts w:eastAsia="仿宋_GB2312"/>
                <w:szCs w:val="21"/>
              </w:rPr>
            </w:pPr>
            <w:r>
              <w:rPr>
                <w:rFonts w:eastAsia="仿宋_GB2312" w:hint="eastAsia"/>
                <w:szCs w:val="21"/>
              </w:rPr>
              <w:t>信息资源建设</w:t>
            </w:r>
            <w:r>
              <w:rPr>
                <w:rFonts w:ascii="宋体" w:hAnsi="宋体" w:cs="宋体" w:hint="eastAsia"/>
                <w:b/>
                <w:bCs/>
                <w:szCs w:val="21"/>
              </w:rPr>
              <w:t>※</w:t>
            </w:r>
          </w:p>
        </w:tc>
        <w:tc>
          <w:tcPr>
            <w:tcW w:w="246" w:type="pct"/>
            <w:vAlign w:val="center"/>
          </w:tcPr>
          <w:p w:rsidR="002F34AA" w:rsidRDefault="002F34AA">
            <w:pPr>
              <w:jc w:val="center"/>
              <w:rPr>
                <w:rFonts w:eastAsia="仿宋_GB2312"/>
                <w:szCs w:val="21"/>
              </w:rPr>
            </w:pPr>
            <w:r>
              <w:rPr>
                <w:rFonts w:eastAsia="仿宋_GB2312"/>
                <w:szCs w:val="21"/>
              </w:rPr>
              <w:t>3</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S107B032</w:t>
            </w:r>
          </w:p>
        </w:tc>
        <w:tc>
          <w:tcPr>
            <w:tcW w:w="1875" w:type="pct"/>
            <w:vAlign w:val="center"/>
          </w:tcPr>
          <w:p w:rsidR="002F34AA" w:rsidRDefault="002F34AA">
            <w:pPr>
              <w:rPr>
                <w:rFonts w:eastAsia="仿宋_GB2312"/>
                <w:szCs w:val="21"/>
              </w:rPr>
            </w:pPr>
            <w:r>
              <w:rPr>
                <w:rFonts w:eastAsia="仿宋_GB2312"/>
                <w:szCs w:val="21"/>
              </w:rPr>
              <w:t>Information Retrieval Technology</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S107B008</w:t>
            </w:r>
          </w:p>
        </w:tc>
        <w:tc>
          <w:tcPr>
            <w:tcW w:w="1875" w:type="pct"/>
            <w:vAlign w:val="center"/>
          </w:tcPr>
          <w:p w:rsidR="002F34AA" w:rsidRDefault="002F34AA">
            <w:pPr>
              <w:rPr>
                <w:rFonts w:eastAsia="仿宋_GB2312"/>
                <w:szCs w:val="21"/>
              </w:rPr>
            </w:pPr>
            <w:r>
              <w:rPr>
                <w:rFonts w:eastAsia="仿宋_GB2312" w:hint="eastAsia"/>
                <w:szCs w:val="21"/>
              </w:rPr>
              <w:t>情报分析与研究</w:t>
            </w:r>
            <w:r>
              <w:rPr>
                <w:rFonts w:ascii="宋体" w:hAnsi="宋体" w:cs="宋体" w:hint="eastAsia"/>
                <w:b/>
                <w:bCs/>
                <w:szCs w:val="21"/>
              </w:rPr>
              <w:t>※</w:t>
            </w:r>
          </w:p>
        </w:tc>
        <w:tc>
          <w:tcPr>
            <w:tcW w:w="246" w:type="pct"/>
            <w:vAlign w:val="center"/>
          </w:tcPr>
          <w:p w:rsidR="002F34AA" w:rsidRDefault="002F34AA">
            <w:pPr>
              <w:jc w:val="center"/>
              <w:rPr>
                <w:rFonts w:eastAsia="仿宋_GB2312"/>
                <w:szCs w:val="21"/>
              </w:rPr>
            </w:pPr>
            <w:r>
              <w:rPr>
                <w:rFonts w:eastAsia="仿宋_GB2312"/>
                <w:szCs w:val="21"/>
              </w:rPr>
              <w:t>3</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S107B028</w:t>
            </w:r>
          </w:p>
        </w:tc>
        <w:tc>
          <w:tcPr>
            <w:tcW w:w="1875" w:type="pct"/>
            <w:vAlign w:val="center"/>
          </w:tcPr>
          <w:p w:rsidR="002F34AA" w:rsidRDefault="002F34AA">
            <w:pPr>
              <w:rPr>
                <w:rFonts w:eastAsia="仿宋_GB2312"/>
                <w:szCs w:val="21"/>
              </w:rPr>
            </w:pPr>
            <w:r>
              <w:rPr>
                <w:rFonts w:eastAsia="仿宋_GB2312" w:hint="eastAsia"/>
                <w:szCs w:val="21"/>
              </w:rPr>
              <w:t>图书情报学研究方法</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S107C012</w:t>
            </w:r>
          </w:p>
        </w:tc>
        <w:tc>
          <w:tcPr>
            <w:tcW w:w="1875" w:type="pct"/>
            <w:vAlign w:val="center"/>
          </w:tcPr>
          <w:p w:rsidR="002F34AA" w:rsidRDefault="002F34AA">
            <w:pPr>
              <w:rPr>
                <w:rFonts w:eastAsia="仿宋_GB2312"/>
                <w:szCs w:val="21"/>
              </w:rPr>
            </w:pPr>
            <w:r>
              <w:rPr>
                <w:rFonts w:eastAsia="仿宋_GB2312" w:hint="eastAsia"/>
                <w:szCs w:val="21"/>
              </w:rPr>
              <w:t>竞争情报</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S107C121</w:t>
            </w:r>
          </w:p>
        </w:tc>
        <w:tc>
          <w:tcPr>
            <w:tcW w:w="1875" w:type="pct"/>
            <w:vAlign w:val="center"/>
          </w:tcPr>
          <w:p w:rsidR="002F34AA" w:rsidRDefault="002F34AA">
            <w:pPr>
              <w:rPr>
                <w:rFonts w:eastAsia="仿宋_GB2312"/>
                <w:szCs w:val="21"/>
              </w:rPr>
            </w:pPr>
            <w:r>
              <w:rPr>
                <w:rFonts w:eastAsia="仿宋_GB2312" w:hint="eastAsia"/>
                <w:szCs w:val="21"/>
              </w:rPr>
              <w:t>信息系统</w:t>
            </w:r>
          </w:p>
        </w:tc>
        <w:tc>
          <w:tcPr>
            <w:tcW w:w="246" w:type="pct"/>
            <w:vAlign w:val="center"/>
          </w:tcPr>
          <w:p w:rsidR="002F34AA" w:rsidRDefault="002F34AA">
            <w:pPr>
              <w:jc w:val="center"/>
              <w:rPr>
                <w:rFonts w:eastAsia="仿宋_GB2312"/>
                <w:szCs w:val="21"/>
              </w:rPr>
            </w:pPr>
            <w:r>
              <w:rPr>
                <w:rFonts w:eastAsia="仿宋_GB2312"/>
                <w:szCs w:val="21"/>
              </w:rPr>
              <w:t>3</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S107B076</w:t>
            </w:r>
          </w:p>
        </w:tc>
        <w:tc>
          <w:tcPr>
            <w:tcW w:w="1875" w:type="pct"/>
            <w:vAlign w:val="center"/>
          </w:tcPr>
          <w:p w:rsidR="002F34AA" w:rsidRDefault="002F34AA">
            <w:pPr>
              <w:rPr>
                <w:rFonts w:eastAsia="仿宋_GB2312"/>
                <w:szCs w:val="21"/>
              </w:rPr>
            </w:pPr>
            <w:r>
              <w:rPr>
                <w:rFonts w:eastAsia="仿宋_GB2312" w:hint="eastAsia"/>
                <w:szCs w:val="21"/>
              </w:rPr>
              <w:t>数字图书馆关键技术</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S107B077</w:t>
            </w:r>
          </w:p>
        </w:tc>
        <w:tc>
          <w:tcPr>
            <w:tcW w:w="1875" w:type="pct"/>
            <w:vAlign w:val="center"/>
          </w:tcPr>
          <w:p w:rsidR="002F34AA" w:rsidRDefault="002F34AA">
            <w:pPr>
              <w:rPr>
                <w:rFonts w:eastAsia="仿宋_GB2312"/>
                <w:szCs w:val="21"/>
              </w:rPr>
            </w:pPr>
            <w:r>
              <w:rPr>
                <w:rFonts w:eastAsia="仿宋_GB2312" w:hint="eastAsia"/>
                <w:szCs w:val="21"/>
              </w:rPr>
              <w:t>用户信息行为研究</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pPr>
            <w:r>
              <w:t>S107C044</w:t>
            </w:r>
          </w:p>
        </w:tc>
        <w:tc>
          <w:tcPr>
            <w:tcW w:w="1875" w:type="pct"/>
            <w:vAlign w:val="center"/>
          </w:tcPr>
          <w:p w:rsidR="002F34AA" w:rsidRDefault="002F34AA">
            <w:pPr>
              <w:rPr>
                <w:rFonts w:eastAsia="仿宋_GB2312"/>
                <w:szCs w:val="21"/>
              </w:rPr>
            </w:pPr>
            <w:r>
              <w:rPr>
                <w:rFonts w:eastAsia="仿宋_GB2312" w:hint="eastAsia"/>
                <w:szCs w:val="21"/>
              </w:rPr>
              <w:t>信息系统开发技术与商务智能工具</w:t>
            </w:r>
          </w:p>
        </w:tc>
        <w:tc>
          <w:tcPr>
            <w:tcW w:w="246" w:type="pct"/>
            <w:vAlign w:val="center"/>
          </w:tcPr>
          <w:p w:rsidR="002F34AA" w:rsidRDefault="002F34AA">
            <w:pPr>
              <w:jc w:val="center"/>
              <w:rPr>
                <w:rFonts w:eastAsia="仿宋_GB2312"/>
                <w:szCs w:val="21"/>
              </w:rPr>
            </w:pPr>
            <w:r>
              <w:rPr>
                <w:rFonts w:eastAsia="仿宋_GB2312"/>
                <w:szCs w:val="21"/>
              </w:rPr>
              <w:t>3</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530"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英语</w:t>
            </w:r>
          </w:p>
          <w:p w:rsidR="002F34AA" w:rsidRDefault="002F34AA" w:rsidP="002F34AA">
            <w:pPr>
              <w:ind w:leftChars="-50" w:left="31680" w:rightChars="-50" w:right="31680"/>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rPr>
            </w:pPr>
            <w:r>
              <w:rPr>
                <w:rFonts w:eastAsia="仿宋_GB2312"/>
                <w:szCs w:val="21"/>
              </w:rPr>
              <w:t>S114A016</w:t>
            </w:r>
          </w:p>
        </w:tc>
        <w:tc>
          <w:tcPr>
            <w:tcW w:w="1875" w:type="pct"/>
            <w:vAlign w:val="center"/>
          </w:tcPr>
          <w:p w:rsidR="002F34AA" w:rsidRDefault="002F34AA">
            <w:pPr>
              <w:rPr>
                <w:rFonts w:eastAsia="仿宋_GB2312"/>
              </w:rPr>
            </w:pPr>
            <w:r>
              <w:rPr>
                <w:rFonts w:eastAsia="仿宋_GB2312" w:hint="eastAsia"/>
                <w:szCs w:val="21"/>
              </w:rPr>
              <w:t>硕士英语（选修）</w:t>
            </w:r>
          </w:p>
        </w:tc>
        <w:tc>
          <w:tcPr>
            <w:tcW w:w="246" w:type="pct"/>
            <w:vAlign w:val="center"/>
          </w:tcPr>
          <w:p w:rsidR="002F34AA" w:rsidRDefault="002F34AA">
            <w:pPr>
              <w:jc w:val="center"/>
              <w:rPr>
                <w:rFonts w:eastAsia="仿宋_GB2312"/>
              </w:rPr>
            </w:pPr>
            <w:r>
              <w:rPr>
                <w:rFonts w:eastAsia="仿宋_GB2312"/>
                <w:szCs w:val="21"/>
              </w:rPr>
              <w:t>2</w:t>
            </w:r>
          </w:p>
        </w:tc>
        <w:tc>
          <w:tcPr>
            <w:tcW w:w="410" w:type="pct"/>
            <w:vAlign w:val="center"/>
          </w:tcPr>
          <w:p w:rsidR="002F34AA" w:rsidRDefault="002F34AA">
            <w:pPr>
              <w:jc w:val="center"/>
              <w:rPr>
                <w:rFonts w:eastAsia="仿宋_GB2312"/>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szCs w:val="21"/>
              </w:rPr>
            </w:pPr>
            <w:r>
              <w:rPr>
                <w:rFonts w:eastAsia="仿宋_GB2312"/>
                <w:szCs w:val="21"/>
              </w:rPr>
              <w:t>S107C020</w:t>
            </w:r>
          </w:p>
        </w:tc>
        <w:tc>
          <w:tcPr>
            <w:tcW w:w="1875" w:type="pct"/>
            <w:vAlign w:val="center"/>
          </w:tcPr>
          <w:p w:rsidR="002F34AA" w:rsidRDefault="002F34AA">
            <w:pPr>
              <w:rPr>
                <w:rFonts w:eastAsia="仿宋_GB2312"/>
                <w:szCs w:val="21"/>
              </w:rPr>
            </w:pPr>
            <w:r>
              <w:rPr>
                <w:rFonts w:eastAsia="仿宋_GB2312" w:hint="eastAsia"/>
                <w:szCs w:val="21"/>
              </w:rPr>
              <w:t>数据、模型与决策</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4</w:t>
            </w:r>
            <w:r>
              <w:rPr>
                <w:rFonts w:eastAsia="仿宋_GB2312" w:hint="eastAsia"/>
                <w:szCs w:val="21"/>
              </w:rPr>
              <w:t>学分</w:t>
            </w: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S107C148</w:t>
            </w:r>
          </w:p>
        </w:tc>
        <w:tc>
          <w:tcPr>
            <w:tcW w:w="1875" w:type="pct"/>
            <w:vAlign w:val="center"/>
          </w:tcPr>
          <w:p w:rsidR="002F34AA" w:rsidRDefault="002F34AA">
            <w:pPr>
              <w:spacing w:line="240" w:lineRule="exact"/>
              <w:rPr>
                <w:rFonts w:eastAsia="仿宋_GB2312"/>
                <w:szCs w:val="21"/>
              </w:rPr>
            </w:pPr>
            <w:r>
              <w:rPr>
                <w:szCs w:val="21"/>
              </w:rPr>
              <w:t>Information Systems Governance and Risk Management</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S107C040</w:t>
            </w:r>
          </w:p>
        </w:tc>
        <w:tc>
          <w:tcPr>
            <w:tcW w:w="1875" w:type="pct"/>
            <w:vAlign w:val="center"/>
          </w:tcPr>
          <w:p w:rsidR="002F34AA" w:rsidRDefault="002F34AA">
            <w:pPr>
              <w:rPr>
                <w:rFonts w:eastAsia="仿宋_GB2312"/>
                <w:szCs w:val="21"/>
              </w:rPr>
            </w:pPr>
            <w:r>
              <w:rPr>
                <w:rFonts w:eastAsia="仿宋_GB2312" w:hint="eastAsia"/>
                <w:szCs w:val="21"/>
              </w:rPr>
              <w:t>文本信息处理</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S107C162</w:t>
            </w:r>
          </w:p>
        </w:tc>
        <w:tc>
          <w:tcPr>
            <w:tcW w:w="1875" w:type="pct"/>
            <w:vAlign w:val="center"/>
          </w:tcPr>
          <w:p w:rsidR="002F34AA" w:rsidRDefault="002F34AA">
            <w:pPr>
              <w:rPr>
                <w:rFonts w:eastAsia="仿宋_GB2312"/>
                <w:szCs w:val="21"/>
              </w:rPr>
            </w:pPr>
            <w:r>
              <w:rPr>
                <w:rFonts w:eastAsia="仿宋_GB2312" w:hint="eastAsia"/>
                <w:szCs w:val="21"/>
              </w:rPr>
              <w:t>电子商务管理决策</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S107C016</w:t>
            </w:r>
          </w:p>
        </w:tc>
        <w:tc>
          <w:tcPr>
            <w:tcW w:w="1875" w:type="pct"/>
            <w:vAlign w:val="center"/>
          </w:tcPr>
          <w:p w:rsidR="002F34AA" w:rsidRDefault="002F34AA">
            <w:pPr>
              <w:rPr>
                <w:rFonts w:eastAsia="仿宋_GB2312"/>
                <w:szCs w:val="21"/>
              </w:rPr>
            </w:pPr>
            <w:r>
              <w:rPr>
                <w:rFonts w:eastAsia="仿宋_GB2312" w:hint="eastAsia"/>
                <w:szCs w:val="21"/>
              </w:rPr>
              <w:t>企业管理信息化研究及软件应用</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S107C163</w:t>
            </w:r>
          </w:p>
        </w:tc>
        <w:tc>
          <w:tcPr>
            <w:tcW w:w="1875" w:type="pct"/>
            <w:vAlign w:val="center"/>
          </w:tcPr>
          <w:p w:rsidR="002F34AA" w:rsidRDefault="002F34AA">
            <w:pPr>
              <w:rPr>
                <w:rFonts w:eastAsia="仿宋_GB2312"/>
                <w:szCs w:val="21"/>
              </w:rPr>
            </w:pPr>
            <w:r>
              <w:rPr>
                <w:rFonts w:eastAsia="仿宋_GB2312" w:hint="eastAsia"/>
                <w:szCs w:val="21"/>
              </w:rPr>
              <w:t>数据挖掘原理与应用</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秋</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S107C147</w:t>
            </w:r>
          </w:p>
        </w:tc>
        <w:tc>
          <w:tcPr>
            <w:tcW w:w="1875" w:type="pct"/>
            <w:vAlign w:val="center"/>
          </w:tcPr>
          <w:p w:rsidR="002F34AA" w:rsidRDefault="002F34AA">
            <w:pPr>
              <w:rPr>
                <w:rFonts w:eastAsia="仿宋_GB2312"/>
                <w:szCs w:val="21"/>
              </w:rPr>
            </w:pPr>
            <w:r>
              <w:rPr>
                <w:rFonts w:eastAsia="仿宋_GB2312"/>
                <w:szCs w:val="21"/>
              </w:rPr>
              <w:t>Research Methodology</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S107C164</w:t>
            </w:r>
          </w:p>
        </w:tc>
        <w:tc>
          <w:tcPr>
            <w:tcW w:w="1875" w:type="pct"/>
            <w:vAlign w:val="center"/>
          </w:tcPr>
          <w:p w:rsidR="002F34AA" w:rsidRDefault="002F34AA">
            <w:pPr>
              <w:rPr>
                <w:rFonts w:eastAsia="仿宋_GB2312"/>
                <w:szCs w:val="21"/>
              </w:rPr>
            </w:pPr>
            <w:r>
              <w:rPr>
                <w:rFonts w:eastAsia="仿宋_GB2312" w:hint="eastAsia"/>
                <w:szCs w:val="21"/>
              </w:rPr>
              <w:t>网络计量学</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S107C165</w:t>
            </w:r>
          </w:p>
        </w:tc>
        <w:tc>
          <w:tcPr>
            <w:tcW w:w="1875" w:type="pct"/>
            <w:vAlign w:val="center"/>
          </w:tcPr>
          <w:p w:rsidR="002F34AA" w:rsidRDefault="002F34AA">
            <w:pPr>
              <w:rPr>
                <w:rFonts w:eastAsia="仿宋_GB2312"/>
                <w:szCs w:val="21"/>
                <w:highlight w:val="yellow"/>
              </w:rPr>
            </w:pPr>
            <w:r>
              <w:rPr>
                <w:rFonts w:eastAsia="仿宋_GB2312" w:hint="eastAsia"/>
                <w:szCs w:val="21"/>
              </w:rPr>
              <w:t>数字人文与知识服务创新</w:t>
            </w:r>
          </w:p>
        </w:tc>
        <w:tc>
          <w:tcPr>
            <w:tcW w:w="246" w:type="pct"/>
            <w:vAlign w:val="center"/>
          </w:tcPr>
          <w:p w:rsidR="002F34AA" w:rsidRDefault="002F34AA">
            <w:pPr>
              <w:jc w:val="center"/>
              <w:rPr>
                <w:rFonts w:eastAsia="仿宋_GB2312"/>
                <w:szCs w:val="21"/>
              </w:rPr>
            </w:pPr>
            <w:r>
              <w:rPr>
                <w:rFonts w:eastAsia="仿宋_GB2312"/>
                <w:szCs w:val="21"/>
              </w:rPr>
              <w:t>2</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40" w:type="pct"/>
            <w:vAlign w:val="center"/>
          </w:tcPr>
          <w:p w:rsidR="002F34AA" w:rsidRDefault="002F34AA">
            <w:pPr>
              <w:jc w:val="center"/>
            </w:pPr>
            <w:r>
              <w:t>S106C028</w:t>
            </w:r>
          </w:p>
        </w:tc>
        <w:tc>
          <w:tcPr>
            <w:tcW w:w="1875" w:type="pct"/>
            <w:vAlign w:val="center"/>
          </w:tcPr>
          <w:p w:rsidR="002F34AA" w:rsidRDefault="002F34AA">
            <w:pPr>
              <w:rPr>
                <w:rFonts w:eastAsia="仿宋_GB2312"/>
                <w:szCs w:val="21"/>
              </w:rPr>
            </w:pPr>
            <w:r>
              <w:rPr>
                <w:rFonts w:eastAsia="仿宋_GB2312" w:hint="eastAsia"/>
                <w:szCs w:val="21"/>
              </w:rPr>
              <w:t>网络工程</w:t>
            </w:r>
          </w:p>
        </w:tc>
        <w:tc>
          <w:tcPr>
            <w:tcW w:w="246" w:type="pct"/>
            <w:vAlign w:val="center"/>
          </w:tcPr>
          <w:p w:rsidR="002F34AA" w:rsidRDefault="002F34AA">
            <w:pPr>
              <w:jc w:val="center"/>
              <w:rPr>
                <w:sz w:val="20"/>
              </w:rPr>
            </w:pPr>
            <w:r>
              <w:rPr>
                <w:sz w:val="20"/>
              </w:rPr>
              <w:t>1</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restart"/>
            <w:vAlign w:val="center"/>
          </w:tcPr>
          <w:p w:rsidR="002F34AA" w:rsidRDefault="002F34AA">
            <w:pPr>
              <w:jc w:val="center"/>
              <w:rPr>
                <w:rFonts w:eastAsia="仿宋_GB2312"/>
                <w:szCs w:val="21"/>
              </w:rPr>
            </w:pPr>
            <w:r>
              <w:rPr>
                <w:rFonts w:eastAsia="仿宋_GB2312" w:hint="eastAsia"/>
              </w:rPr>
              <w:t>选</w:t>
            </w:r>
            <w:r>
              <w:rPr>
                <w:rFonts w:eastAsia="仿宋_GB2312"/>
              </w:rPr>
              <w:t>1</w:t>
            </w:r>
            <w:r>
              <w:rPr>
                <w:rFonts w:eastAsia="仿宋_GB2312" w:hint="eastAsia"/>
              </w:rPr>
              <w:t>门</w:t>
            </w: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t>S104C057</w:t>
            </w:r>
          </w:p>
        </w:tc>
        <w:tc>
          <w:tcPr>
            <w:tcW w:w="1875" w:type="pct"/>
            <w:vAlign w:val="center"/>
          </w:tcPr>
          <w:p w:rsidR="002F34AA" w:rsidRDefault="002F34AA">
            <w:pPr>
              <w:rPr>
                <w:rFonts w:eastAsia="仿宋_GB2312"/>
                <w:szCs w:val="21"/>
              </w:rPr>
            </w:pPr>
            <w:r>
              <w:rPr>
                <w:rFonts w:eastAsia="仿宋_GB2312" w:hint="eastAsia"/>
                <w:szCs w:val="21"/>
              </w:rPr>
              <w:t>电类综合实验</w:t>
            </w:r>
          </w:p>
        </w:tc>
        <w:tc>
          <w:tcPr>
            <w:tcW w:w="246" w:type="pct"/>
            <w:vAlign w:val="center"/>
          </w:tcPr>
          <w:p w:rsidR="002F34AA" w:rsidRDefault="002F34AA">
            <w:pPr>
              <w:jc w:val="center"/>
              <w:rPr>
                <w:rFonts w:eastAsia="仿宋_GB2312"/>
                <w:szCs w:val="21"/>
              </w:rPr>
            </w:pPr>
            <w:r>
              <w:rPr>
                <w:sz w:val="20"/>
              </w:rPr>
              <w:t>1</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考查</w:t>
            </w:r>
          </w:p>
        </w:tc>
        <w:tc>
          <w:tcPr>
            <w:tcW w:w="398" w:type="pct"/>
            <w:vMerge/>
            <w:vAlign w:val="center"/>
          </w:tcPr>
          <w:p w:rsidR="002F34AA" w:rsidRDefault="002F34AA">
            <w:pPr>
              <w:jc w:val="center"/>
              <w:rPr>
                <w:rFonts w:eastAsia="仿宋_GB2312"/>
                <w:szCs w:val="21"/>
              </w:rPr>
            </w:pPr>
          </w:p>
        </w:tc>
      </w:tr>
      <w:tr w:rsidR="002F34AA" w:rsidTr="00FA6880">
        <w:trPr>
          <w:trHeight w:val="284"/>
          <w:jc w:val="center"/>
        </w:trPr>
        <w:tc>
          <w:tcPr>
            <w:tcW w:w="391" w:type="pct"/>
            <w:vMerge/>
            <w:vAlign w:val="center"/>
          </w:tcPr>
          <w:p w:rsidR="002F34AA" w:rsidRDefault="002F34AA">
            <w:pPr>
              <w:jc w:val="center"/>
              <w:rPr>
                <w:rFonts w:eastAsia="仿宋_GB2312"/>
                <w:szCs w:val="21"/>
              </w:rPr>
            </w:pPr>
          </w:p>
        </w:tc>
        <w:tc>
          <w:tcPr>
            <w:tcW w:w="530" w:type="pct"/>
            <w:vAlign w:val="center"/>
          </w:tcPr>
          <w:p w:rsidR="002F34AA" w:rsidRDefault="002F34AA">
            <w:pPr>
              <w:spacing w:line="240" w:lineRule="exact"/>
              <w:jc w:val="center"/>
              <w:rPr>
                <w:rFonts w:eastAsia="仿宋_GB2312"/>
                <w:szCs w:val="21"/>
              </w:rPr>
            </w:pPr>
            <w:r>
              <w:rPr>
                <w:rFonts w:eastAsia="仿宋_GB2312" w:hint="eastAsia"/>
                <w:szCs w:val="21"/>
              </w:rPr>
              <w:t>创新创业与公共素养</w:t>
            </w:r>
          </w:p>
        </w:tc>
        <w:tc>
          <w:tcPr>
            <w:tcW w:w="740" w:type="pct"/>
            <w:vAlign w:val="center"/>
          </w:tcPr>
          <w:p w:rsidR="002F34AA" w:rsidRDefault="002F34AA">
            <w:pPr>
              <w:jc w:val="center"/>
              <w:rPr>
                <w:rFonts w:eastAsia="仿宋_GB2312"/>
                <w:b/>
                <w:szCs w:val="21"/>
              </w:rPr>
            </w:pPr>
            <w:r>
              <w:rPr>
                <w:rFonts w:eastAsia="仿宋_GB2312"/>
                <w:bCs/>
                <w:szCs w:val="21"/>
              </w:rPr>
              <w:t>S2440005</w:t>
            </w:r>
          </w:p>
        </w:tc>
        <w:tc>
          <w:tcPr>
            <w:tcW w:w="1875" w:type="pct"/>
            <w:vAlign w:val="center"/>
          </w:tcPr>
          <w:p w:rsidR="002F34AA" w:rsidRDefault="002F34AA">
            <w:pPr>
              <w:rPr>
                <w:rFonts w:eastAsia="仿宋_GB2312"/>
                <w:szCs w:val="21"/>
              </w:rPr>
            </w:pPr>
            <w:r>
              <w:rPr>
                <w:rFonts w:eastAsia="仿宋_GB2312" w:hint="eastAsia"/>
                <w:szCs w:val="21"/>
              </w:rPr>
              <w:t>创新创业（选修）</w:t>
            </w:r>
          </w:p>
        </w:tc>
        <w:tc>
          <w:tcPr>
            <w:tcW w:w="246" w:type="pct"/>
            <w:vAlign w:val="center"/>
          </w:tcPr>
          <w:p w:rsidR="002F34AA" w:rsidRDefault="002F34AA">
            <w:pPr>
              <w:jc w:val="center"/>
              <w:rPr>
                <w:rFonts w:eastAsia="仿宋_GB2312"/>
                <w:szCs w:val="21"/>
              </w:rPr>
            </w:pPr>
            <w:r>
              <w:rPr>
                <w:rFonts w:eastAsia="仿宋_GB2312"/>
                <w:szCs w:val="21"/>
              </w:rPr>
              <w:t>1</w:t>
            </w:r>
          </w:p>
        </w:tc>
        <w:tc>
          <w:tcPr>
            <w:tcW w:w="410" w:type="pct"/>
            <w:vAlign w:val="center"/>
          </w:tcPr>
          <w:p w:rsidR="002F34AA" w:rsidRDefault="002F34AA">
            <w:pPr>
              <w:jc w:val="center"/>
              <w:rPr>
                <w:rFonts w:eastAsia="仿宋_GB2312"/>
                <w:szCs w:val="21"/>
              </w:rPr>
            </w:pPr>
            <w:r>
              <w:rPr>
                <w:rFonts w:eastAsia="仿宋_GB2312" w:hint="eastAsia"/>
                <w:szCs w:val="21"/>
              </w:rPr>
              <w:t>春</w:t>
            </w:r>
          </w:p>
        </w:tc>
        <w:tc>
          <w:tcPr>
            <w:tcW w:w="410" w:type="pct"/>
            <w:vAlign w:val="center"/>
          </w:tcPr>
          <w:p w:rsidR="002F34AA" w:rsidRDefault="002F34AA">
            <w:pPr>
              <w:jc w:val="center"/>
              <w:rPr>
                <w:rFonts w:eastAsia="仿宋_GB2312"/>
                <w:szCs w:val="21"/>
              </w:rPr>
            </w:pPr>
            <w:r>
              <w:rPr>
                <w:rFonts w:eastAsia="仿宋_GB2312" w:hint="eastAsia"/>
                <w:szCs w:val="21"/>
              </w:rPr>
              <w:t>考试</w:t>
            </w:r>
          </w:p>
        </w:tc>
        <w:tc>
          <w:tcPr>
            <w:tcW w:w="398" w:type="pct"/>
            <w:vAlign w:val="center"/>
          </w:tcPr>
          <w:p w:rsidR="002F34AA" w:rsidRDefault="002F34AA">
            <w:pPr>
              <w:jc w:val="center"/>
              <w:rPr>
                <w:rFonts w:eastAsia="仿宋_GB2312"/>
                <w:szCs w:val="21"/>
              </w:rPr>
            </w:pPr>
          </w:p>
        </w:tc>
      </w:tr>
    </w:tbl>
    <w:p w:rsidR="002F34AA" w:rsidRDefault="002F34AA">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要求在学期间参加有关实践基地研究项目的实践，了解相关领域的研究动态，掌握资料查询、调查研究、软件应用，掌握相关研究项目的基本程序与方法、信息分析与研究的基本操作流程、信息系统规划与分析、系统设计与开发、系统运行与维护管理以及信息化咨询的基本程序与技能，掌握重要的信息化软件应用。</w:t>
      </w:r>
    </w:p>
    <w:p w:rsidR="002F34AA" w:rsidRDefault="002F34AA" w:rsidP="00F676A0">
      <w:pPr>
        <w:spacing w:line="400" w:lineRule="exact"/>
        <w:ind w:firstLineChars="200" w:firstLine="31680"/>
        <w:rPr>
          <w:rFonts w:eastAsia="仿宋_GB2312"/>
          <w:szCs w:val="21"/>
        </w:rPr>
      </w:pPr>
      <w:r>
        <w:rPr>
          <w:rFonts w:eastAsia="仿宋_GB2312" w:hint="eastAsia"/>
        </w:rPr>
        <w:t>实践时间不少于</w:t>
      </w:r>
      <w:r>
        <w:rPr>
          <w:rFonts w:eastAsia="仿宋_GB2312"/>
        </w:rPr>
        <w:t>6</w:t>
      </w:r>
      <w:r>
        <w:rPr>
          <w:rFonts w:eastAsia="仿宋_GB2312" w:hint="eastAsia"/>
        </w:rPr>
        <w:t>个月。实践结束提交实践报告</w:t>
      </w:r>
      <w:r>
        <w:rPr>
          <w:rFonts w:eastAsia="仿宋_GB2312"/>
        </w:rPr>
        <w:t>1</w:t>
      </w:r>
      <w:r>
        <w:rPr>
          <w:rFonts w:eastAsia="仿宋_GB2312" w:hint="eastAsia"/>
        </w:rPr>
        <w:t>份。</w:t>
      </w:r>
    </w:p>
    <w:p w:rsidR="002F34AA" w:rsidRDefault="002F34AA" w:rsidP="0084600E">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研究生应在导师指导下于</w:t>
      </w:r>
      <w:r>
        <w:rPr>
          <w:rFonts w:eastAsia="仿宋_GB2312" w:hint="eastAsia"/>
          <w:kern w:val="0"/>
          <w:szCs w:val="21"/>
        </w:rPr>
        <w:t>第三学期</w:t>
      </w:r>
      <w:r>
        <w:rPr>
          <w:rFonts w:eastAsia="仿宋_GB2312" w:hint="eastAsia"/>
          <w:szCs w:val="21"/>
        </w:rPr>
        <w:t>完成开题工作。导师在第一学期明确研究方向和论文题目，指导硕士生提前进入论文选题与开题的准备工作。论文的选题与课程学习并行开展，在通过大量查阅文献</w:t>
      </w:r>
      <w:r>
        <w:rPr>
          <w:rFonts w:eastAsia="仿宋_GB2312" w:hint="eastAsia"/>
          <w:kern w:val="0"/>
          <w:szCs w:val="21"/>
        </w:rPr>
        <w:t>、</w:t>
      </w:r>
      <w:r>
        <w:rPr>
          <w:rFonts w:eastAsia="仿宋_GB2312" w:hint="eastAsia"/>
          <w:szCs w:val="21"/>
        </w:rPr>
        <w:t>收集资料和调查研究后确定研究课题，并提交</w:t>
      </w:r>
      <w:r>
        <w:rPr>
          <w:rFonts w:eastAsia="仿宋_GB2312" w:hint="eastAsia"/>
        </w:rPr>
        <w:t>不少于</w:t>
      </w:r>
      <w:r>
        <w:rPr>
          <w:rFonts w:eastAsia="仿宋_GB2312"/>
        </w:rPr>
        <w:t>8000</w:t>
      </w:r>
      <w:r>
        <w:rPr>
          <w:rFonts w:eastAsia="仿宋_GB2312" w:hint="eastAsia"/>
        </w:rPr>
        <w:t>字的</w:t>
      </w:r>
      <w:r>
        <w:rPr>
          <w:rFonts w:eastAsia="仿宋_GB2312" w:hint="eastAsia"/>
          <w:szCs w:val="21"/>
        </w:rPr>
        <w:t>开题报告</w:t>
      </w:r>
      <w:r>
        <w:rPr>
          <w:rFonts w:eastAsia="仿宋_GB2312" w:hint="eastAsia"/>
        </w:rPr>
        <w:t>，其中文献综述不少于</w:t>
      </w:r>
      <w:r>
        <w:rPr>
          <w:rFonts w:eastAsia="仿宋_GB2312"/>
        </w:rPr>
        <w:t>5000</w:t>
      </w:r>
      <w:r>
        <w:rPr>
          <w:rFonts w:eastAsia="仿宋_GB2312" w:hint="eastAsia"/>
        </w:rPr>
        <w:t>字，</w:t>
      </w:r>
      <w:r>
        <w:rPr>
          <w:rFonts w:eastAsia="仿宋_GB2312" w:hint="eastAsia"/>
          <w:bCs/>
          <w:szCs w:val="21"/>
        </w:rPr>
        <w:t>与选题相关的专业文献不少于</w:t>
      </w:r>
      <w:r>
        <w:rPr>
          <w:rFonts w:eastAsia="仿宋_GB2312"/>
          <w:bCs/>
          <w:szCs w:val="21"/>
        </w:rPr>
        <w:t>40</w:t>
      </w:r>
      <w:r>
        <w:rPr>
          <w:rFonts w:eastAsia="仿宋_GB2312" w:hint="eastAsia"/>
          <w:bCs/>
          <w:szCs w:val="21"/>
        </w:rPr>
        <w:t>篇（其中外文文献不少于总数的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r>
        <w:rPr>
          <w:rFonts w:eastAsia="仿宋_GB2312" w:hint="eastAsia"/>
          <w:szCs w:val="21"/>
        </w:rPr>
        <w:t>。开题报告通过者方可进入学位论文阶段。其它具体要求详见《</w:t>
      </w:r>
      <w:r>
        <w:rPr>
          <w:rFonts w:eastAsia="仿宋_GB2312" w:hint="eastAsia"/>
          <w:bCs/>
          <w:szCs w:val="21"/>
        </w:rPr>
        <w:t>南京理工大学全日制专业学位硕士研究生学位论文工作暂行规定</w:t>
      </w:r>
      <w:r>
        <w:rPr>
          <w:rFonts w:eastAsia="仿宋_GB2312" w:hint="eastAsia"/>
          <w:szCs w:val="21"/>
        </w:rPr>
        <w:t>》。</w:t>
      </w:r>
    </w:p>
    <w:p w:rsidR="002F34AA" w:rsidRDefault="002F34AA" w:rsidP="0084600E">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网络信息资源开发与管理类人才，要求在学期间参加有关实践基地研究项目的实践，了解掌握网络信息资源组织构建、信息检索以及用户服务等方面的研究动态，掌握相关研究项目的基本程序与方法，掌握资料查询、综述以及研究报告撰写的基本技能。</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信息分析与研究类人才，要求在学期间参加有关实践基地研究项目的实践，了解相关领域的研究动态，掌握资料查询、调查研究、软件应用、信息分析报告撰写的基本技能，掌握信息分析与研究的基本操作流程、主要的信息分析方法及应用技能。</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信息系统开发管理与咨询类人才，要求在学期间参加有关实践基地信息化系统开发项目研究或信息化项目实施与咨询实践，掌握信息系统规划与分析、系统设计与开发、系统运行与维护管理以及信息化咨询的基本程序与技能，掌握重要的信息化软件应用。</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w:t>
      </w:r>
      <w:r>
        <w:rPr>
          <w:rFonts w:eastAsia="仿宋_GB2312" w:hint="eastAsia"/>
          <w:szCs w:val="21"/>
        </w:rPr>
        <w:t>撰写与其研究方向相关的论文至少一篇，且以南京理工大学为第一署名单位（作者署名顺序参见研究生院相关规定），</w:t>
      </w:r>
      <w:r>
        <w:rPr>
          <w:rFonts w:eastAsia="仿宋_GB2312" w:hint="eastAsia"/>
        </w:rPr>
        <w:t>具体要求详见《南京理工大学关于研究生发表学术论文要求的规定》。</w:t>
      </w:r>
    </w:p>
    <w:p w:rsidR="002F34AA" w:rsidRDefault="002F34AA" w:rsidP="0084600E">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rPr>
      </w:pPr>
      <w:r>
        <w:rPr>
          <w:rFonts w:eastAsia="仿宋_GB2312" w:hint="eastAsia"/>
        </w:rPr>
        <w:t>学位论文工作是研究生培养工作的重要组成部分，是对研究生解决问题的一项系统性训练，是提升研究生综合运用所学知识发现问题、分析问题和解决问题能力的重要培养环节。</w:t>
      </w:r>
    </w:p>
    <w:p w:rsidR="002F34AA" w:rsidRDefault="002F34AA" w:rsidP="00F676A0">
      <w:pPr>
        <w:spacing w:line="400" w:lineRule="exact"/>
        <w:ind w:firstLineChars="200" w:firstLine="31680"/>
        <w:rPr>
          <w:rFonts w:eastAsia="仿宋_GB2312"/>
          <w:szCs w:val="21"/>
        </w:rPr>
      </w:pPr>
      <w:r>
        <w:rPr>
          <w:rFonts w:eastAsia="仿宋_GB2312" w:hint="eastAsia"/>
          <w:kern w:val="0"/>
        </w:rPr>
        <w:t>学位论文要科学性与实践性紧密结合，内容应重点解决图书情报方面的实际问题。形式可以是</w:t>
      </w:r>
      <w:r>
        <w:rPr>
          <w:rFonts w:eastAsia="仿宋_GB2312" w:hint="eastAsia"/>
          <w:szCs w:val="21"/>
        </w:rPr>
        <w:t>软课题性论文</w:t>
      </w:r>
      <w:r>
        <w:rPr>
          <w:rFonts w:eastAsia="仿宋_GB2312" w:hint="eastAsia"/>
          <w:kern w:val="0"/>
        </w:rPr>
        <w:t>、调研性论文、系统开发性论文等。</w:t>
      </w:r>
      <w:r>
        <w:rPr>
          <w:rFonts w:eastAsia="仿宋_GB2312" w:hint="eastAsia"/>
          <w:szCs w:val="21"/>
        </w:rPr>
        <w:t>其中关于研究的主要内容，如果属于软课题性论文，要求具有一定深度的理论分析或构建数学模型；如果属于调研性论文，要求数据真实可靠，所用方法科学；如果属于系统开发型论文，要求按系统开发文档的基本要求撰写，应包括系统分析、系统设计等内容，具体可参照《计算机软件产品开发文件编写指南（</w:t>
      </w:r>
      <w:r>
        <w:rPr>
          <w:rFonts w:eastAsia="仿宋_GB2312"/>
          <w:szCs w:val="21"/>
        </w:rPr>
        <w:t>GB8567-88</w:t>
      </w:r>
      <w:r>
        <w:rPr>
          <w:rFonts w:eastAsia="仿宋_GB2312" w:hint="eastAsia"/>
          <w:szCs w:val="21"/>
        </w:rPr>
        <w:t>）》。</w:t>
      </w:r>
    </w:p>
    <w:p w:rsidR="002F34AA" w:rsidRDefault="002F34AA" w:rsidP="00F676A0">
      <w:pPr>
        <w:spacing w:line="400" w:lineRule="exact"/>
        <w:ind w:firstLineChars="200" w:firstLine="31680"/>
        <w:rPr>
          <w:rFonts w:eastAsia="仿宋_GB2312"/>
        </w:rPr>
      </w:pPr>
      <w:r>
        <w:rPr>
          <w:rFonts w:eastAsia="仿宋_GB2312" w:hint="eastAsia"/>
          <w:szCs w:val="21"/>
        </w:rPr>
        <w:t>学位论文要求概念清楚、立论正确、分析严谨、计算正确、数据可靠、文句简练、图表清晰、层次分明，能体现研究生具有宽广的理论基础、较强的独立工作能力和优良的学风。具体规范性要求按照</w:t>
      </w:r>
      <w:r>
        <w:rPr>
          <w:rFonts w:eastAsia="仿宋_GB2312" w:hint="eastAsia"/>
        </w:rPr>
        <w:t>学校相关文件的规定。</w:t>
      </w:r>
    </w:p>
    <w:p w:rsidR="002F34AA" w:rsidRDefault="002F34AA" w:rsidP="00F676A0">
      <w:pPr>
        <w:spacing w:line="400" w:lineRule="exact"/>
        <w:ind w:firstLineChars="200" w:firstLine="31680"/>
        <w:rPr>
          <w:rFonts w:eastAsia="仿宋_GB2312"/>
        </w:rPr>
      </w:pPr>
      <w:r>
        <w:rPr>
          <w:rFonts w:eastAsia="仿宋_GB2312" w:hint="eastAsia"/>
        </w:rPr>
        <w:t>学位论文正文字数不少于</w:t>
      </w:r>
      <w:r>
        <w:rPr>
          <w:rFonts w:eastAsia="仿宋_GB2312"/>
        </w:rPr>
        <w:t>4</w:t>
      </w:r>
      <w:r>
        <w:rPr>
          <w:rFonts w:eastAsia="仿宋_GB2312" w:hint="eastAsia"/>
        </w:rPr>
        <w:t>万字，标准排版正文不少于</w:t>
      </w:r>
      <w:r>
        <w:rPr>
          <w:rFonts w:eastAsia="仿宋_GB2312"/>
        </w:rPr>
        <w:t>40</w:t>
      </w:r>
      <w:r>
        <w:rPr>
          <w:rFonts w:eastAsia="仿宋_GB2312" w:hint="eastAsia"/>
        </w:rPr>
        <w:t>页。参考文献不少于</w:t>
      </w:r>
      <w:r>
        <w:rPr>
          <w:rFonts w:eastAsia="仿宋_GB2312"/>
        </w:rPr>
        <w:t>50</w:t>
      </w:r>
      <w:r>
        <w:rPr>
          <w:rFonts w:eastAsia="仿宋_GB2312" w:hint="eastAsia"/>
        </w:rPr>
        <w:t>篇，其中外文文献不少于</w:t>
      </w:r>
      <w:r>
        <w:rPr>
          <w:rFonts w:eastAsia="仿宋_GB2312"/>
        </w:rPr>
        <w:t>20</w:t>
      </w:r>
      <w:r>
        <w:rPr>
          <w:rFonts w:eastAsia="仿宋_GB2312" w:hint="eastAsia"/>
        </w:rPr>
        <w:t>篇，以近</w:t>
      </w:r>
      <w:r>
        <w:rPr>
          <w:rFonts w:eastAsia="仿宋_GB2312"/>
        </w:rPr>
        <w:t>3</w:t>
      </w:r>
      <w:r>
        <w:rPr>
          <w:rFonts w:eastAsia="仿宋_GB2312" w:hint="eastAsia"/>
        </w:rPr>
        <w:t>年的文献为主。</w:t>
      </w:r>
    </w:p>
    <w:p w:rsidR="002F34AA" w:rsidRDefault="002F34AA" w:rsidP="00F676A0">
      <w:pPr>
        <w:spacing w:line="400" w:lineRule="exact"/>
        <w:ind w:firstLineChars="200" w:firstLine="31680"/>
        <w:rPr>
          <w:rFonts w:eastAsia="仿宋_GB2312"/>
          <w:kern w:val="0"/>
        </w:rPr>
      </w:pPr>
      <w:r>
        <w:rPr>
          <w:rFonts w:eastAsia="仿宋_GB2312" w:hint="eastAsia"/>
          <w:szCs w:val="21"/>
        </w:rPr>
        <w:t>学位论文在导师或导师组指导下由研究生独立完成。学位论文撰写完成后，须经过预答辩、内外审和正式答辩等环节后方可申请硕士学位。</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rPr>
          <w:rFonts w:eastAsia="仿宋_GB2312"/>
          <w:kern w:val="0"/>
          <w:szCs w:val="21"/>
        </w:rPr>
      </w:pPr>
    </w:p>
    <w:p w:rsidR="002F34AA" w:rsidRPr="007E44A0" w:rsidRDefault="002F34AA" w:rsidP="007E44A0">
      <w:pPr>
        <w:pStyle w:val="Title"/>
      </w:pPr>
      <w:r>
        <w:br w:type="page"/>
      </w:r>
      <w:bookmarkStart w:id="40" w:name="_Toc523047716"/>
      <w:r w:rsidRPr="007E44A0">
        <w:rPr>
          <w:rFonts w:hint="eastAsia"/>
        </w:rPr>
        <w:t>艺术硕士</w:t>
      </w:r>
      <w:bookmarkEnd w:id="40"/>
    </w:p>
    <w:p w:rsidR="002F34AA" w:rsidRDefault="002F34AA" w:rsidP="00D06988">
      <w:pPr>
        <w:jc w:val="center"/>
        <w:outlineLvl w:val="0"/>
        <w:rPr>
          <w:rFonts w:eastAsia="仿宋_GB2312"/>
          <w:sz w:val="32"/>
        </w:rPr>
      </w:pPr>
      <w:bookmarkStart w:id="41" w:name="_Toc523047717"/>
      <w:r>
        <w:rPr>
          <w:rFonts w:eastAsia="仿宋_GB2312"/>
          <w:sz w:val="32"/>
          <w:szCs w:val="32"/>
        </w:rPr>
        <w:t>Master of Fine Arts</w:t>
      </w:r>
      <w:r>
        <w:rPr>
          <w:rFonts w:eastAsia="仿宋_GB2312" w:hint="eastAsia"/>
          <w:sz w:val="32"/>
          <w:szCs w:val="32"/>
        </w:rPr>
        <w:t>（</w:t>
      </w:r>
      <w:r>
        <w:rPr>
          <w:rFonts w:eastAsia="仿宋_GB2312"/>
          <w:sz w:val="32"/>
          <w:szCs w:val="32"/>
        </w:rPr>
        <w:t>Design</w:t>
      </w:r>
      <w:r>
        <w:rPr>
          <w:rFonts w:eastAsia="仿宋_GB2312" w:hint="eastAsia"/>
          <w:sz w:val="32"/>
          <w:szCs w:val="32"/>
        </w:rPr>
        <w:t>）</w:t>
      </w:r>
      <w:bookmarkEnd w:id="41"/>
    </w:p>
    <w:p w:rsidR="002F34AA" w:rsidRDefault="002F34AA" w:rsidP="00D06988">
      <w:pPr>
        <w:spacing w:line="440" w:lineRule="exact"/>
        <w:jc w:val="center"/>
        <w:outlineLvl w:val="0"/>
        <w:rPr>
          <w:rFonts w:ascii="仿宋_GB2312" w:eastAsia="仿宋_GB2312"/>
          <w:color w:val="000000"/>
          <w:szCs w:val="21"/>
        </w:rPr>
      </w:pPr>
      <w:bookmarkStart w:id="42" w:name="_Toc523047718"/>
      <w:r>
        <w:rPr>
          <w:rFonts w:eastAsia="仿宋_GB2312" w:hint="eastAsia"/>
          <w:szCs w:val="21"/>
        </w:rPr>
        <w:t>（代码：</w:t>
      </w:r>
      <w:r>
        <w:rPr>
          <w:rFonts w:eastAsia="仿宋_GB2312"/>
          <w:szCs w:val="21"/>
        </w:rPr>
        <w:t>135108</w:t>
      </w:r>
      <w:r>
        <w:rPr>
          <w:rFonts w:eastAsia="仿宋_GB2312" w:hint="eastAsia"/>
          <w:szCs w:val="21"/>
        </w:rPr>
        <w:t>）</w:t>
      </w:r>
      <w:bookmarkEnd w:id="42"/>
    </w:p>
    <w:p w:rsidR="002F34AA" w:rsidRDefault="002F34AA" w:rsidP="00D06988">
      <w:pPr>
        <w:rPr>
          <w:rFonts w:ascii="仿宋_GB2312" w:eastAsia="仿宋_GB2312"/>
          <w:color w:val="000000"/>
          <w:szCs w:val="21"/>
        </w:rPr>
      </w:pP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一、培养目标</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艺术硕士专业学位是与工程设计领域任职资格相联系的专业性学位，培养具有高水平的艺术创作技能、系统的专业知识、较高的艺术审美能力和较强的艺术理解力与表现力，能够胜任本专业艺术创作领域的各种表现形式的专业人才。</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对学生的思想政治品质要求为：拥护党的基本路线和方针政策，热爱祖国，遵纪守法，具有良好的职业道德和敬业精神，具有科学严谨和求真务实的学习态度和工作作风，身心健康。</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对学生知识结构要求为：具有艺术设计知识背景，对设计内涵有所认知，掌握设计学科的基础理论、先进技术与设计方法。</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对学生能力结构要求为：在艺术设计相关学科领域的某一方向具有独立从事设计、项目实施，技术研究、设计开发、设计管理等能力。</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对学生素质要求为：谦虚、勤奋、刻苦，具有一定的钻研能力，沟通能力良好，掌握一门外国语。</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二、研究方向</w:t>
      </w:r>
    </w:p>
    <w:p w:rsidR="002F34AA" w:rsidRPr="007E44A0" w:rsidRDefault="002F34AA" w:rsidP="00F676A0">
      <w:pPr>
        <w:spacing w:line="400" w:lineRule="exact"/>
        <w:ind w:firstLineChars="200" w:firstLine="31680"/>
        <w:rPr>
          <w:rFonts w:eastAsia="仿宋_GB2312"/>
        </w:rPr>
      </w:pPr>
      <w:r w:rsidRPr="007E44A0">
        <w:rPr>
          <w:rFonts w:eastAsia="仿宋_GB2312"/>
        </w:rPr>
        <w:t>1</w:t>
      </w:r>
      <w:r w:rsidRPr="007E44A0">
        <w:rPr>
          <w:rFonts w:eastAsia="仿宋_GB2312" w:hint="eastAsia"/>
        </w:rPr>
        <w:t>．产品设计</w:t>
      </w:r>
      <w:r w:rsidRPr="007E44A0">
        <w:rPr>
          <w:rFonts w:eastAsia="仿宋_GB2312"/>
        </w:rPr>
        <w:t xml:space="preserve"> </w:t>
      </w:r>
    </w:p>
    <w:p w:rsidR="002F34AA" w:rsidRPr="007E44A0" w:rsidRDefault="002F34AA" w:rsidP="00F676A0">
      <w:pPr>
        <w:spacing w:line="400" w:lineRule="exact"/>
        <w:ind w:firstLineChars="200" w:firstLine="31680"/>
        <w:rPr>
          <w:rFonts w:eastAsia="仿宋_GB2312"/>
        </w:rPr>
      </w:pPr>
      <w:r w:rsidRPr="007E44A0">
        <w:rPr>
          <w:rFonts w:eastAsia="仿宋_GB2312"/>
        </w:rPr>
        <w:t>2</w:t>
      </w:r>
      <w:r w:rsidRPr="007E44A0">
        <w:rPr>
          <w:rFonts w:eastAsia="仿宋_GB2312" w:hint="eastAsia"/>
        </w:rPr>
        <w:t>．数字媒体与信息交互设计</w:t>
      </w:r>
    </w:p>
    <w:p w:rsidR="002F34AA" w:rsidRPr="007E44A0" w:rsidRDefault="002F34AA" w:rsidP="00F676A0">
      <w:pPr>
        <w:spacing w:line="400" w:lineRule="exact"/>
        <w:ind w:firstLineChars="200" w:firstLine="31680"/>
        <w:rPr>
          <w:rFonts w:eastAsia="仿宋_GB2312"/>
        </w:rPr>
      </w:pPr>
      <w:r w:rsidRPr="007E44A0">
        <w:rPr>
          <w:rFonts w:eastAsia="仿宋_GB2312"/>
        </w:rPr>
        <w:t>3</w:t>
      </w:r>
      <w:r w:rsidRPr="007E44A0">
        <w:rPr>
          <w:rFonts w:eastAsia="仿宋_GB2312" w:hint="eastAsia"/>
        </w:rPr>
        <w:t>．环境艺术设计</w:t>
      </w:r>
    </w:p>
    <w:p w:rsidR="002F34AA" w:rsidRPr="007E44A0" w:rsidRDefault="002F34AA" w:rsidP="00F676A0">
      <w:pPr>
        <w:spacing w:line="400" w:lineRule="exact"/>
        <w:ind w:firstLineChars="200" w:firstLine="31680"/>
        <w:rPr>
          <w:rFonts w:eastAsia="仿宋_GB2312"/>
        </w:rPr>
      </w:pPr>
      <w:r w:rsidRPr="007E44A0">
        <w:rPr>
          <w:rFonts w:eastAsia="仿宋_GB2312"/>
        </w:rPr>
        <w:t>4</w:t>
      </w:r>
      <w:r w:rsidRPr="007E44A0">
        <w:rPr>
          <w:rFonts w:eastAsia="仿宋_GB2312" w:hint="eastAsia"/>
        </w:rPr>
        <w:t>．视觉传达设计</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三、学制和学分</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全日制硕士研究生实行为以</w:t>
      </w:r>
      <w:r w:rsidRPr="007E44A0">
        <w:rPr>
          <w:rFonts w:eastAsia="仿宋_GB2312"/>
        </w:rPr>
        <w:t>2.5</w:t>
      </w:r>
      <w:r w:rsidRPr="007E44A0">
        <w:rPr>
          <w:rFonts w:eastAsia="仿宋_GB2312" w:hint="eastAsia"/>
        </w:rPr>
        <w:t>年为主的弹性学制，最长学习年限不超过</w:t>
      </w:r>
      <w:r w:rsidRPr="007E44A0">
        <w:rPr>
          <w:rFonts w:eastAsia="仿宋_GB2312"/>
        </w:rPr>
        <w:t>4</w:t>
      </w:r>
      <w:r w:rsidRPr="007E44A0">
        <w:rPr>
          <w:rFonts w:eastAsia="仿宋_GB2312" w:hint="eastAsia"/>
        </w:rPr>
        <w:t>年。艺术硕士研究生学习计划总学分不得少于</w:t>
      </w:r>
      <w:r w:rsidRPr="007E44A0">
        <w:rPr>
          <w:rFonts w:eastAsia="仿宋_GB2312"/>
        </w:rPr>
        <w:t>80</w:t>
      </w:r>
      <w:r w:rsidRPr="007E44A0">
        <w:rPr>
          <w:rFonts w:eastAsia="仿宋_GB2312" w:hint="eastAsia"/>
        </w:rPr>
        <w:t>学分，其中课程学习不少于</w:t>
      </w:r>
      <w:r w:rsidRPr="007E44A0">
        <w:rPr>
          <w:rFonts w:eastAsia="仿宋_GB2312"/>
        </w:rPr>
        <w:t>34</w:t>
      </w:r>
      <w:r w:rsidRPr="007E44A0">
        <w:rPr>
          <w:rFonts w:eastAsia="仿宋_GB2312" w:hint="eastAsia"/>
        </w:rPr>
        <w:t>学分，专业实践</w:t>
      </w:r>
      <w:r w:rsidRPr="007E44A0">
        <w:rPr>
          <w:rFonts w:eastAsia="仿宋_GB2312"/>
        </w:rPr>
        <w:t>15</w:t>
      </w:r>
      <w:r w:rsidRPr="007E44A0">
        <w:rPr>
          <w:rFonts w:eastAsia="仿宋_GB2312" w:hint="eastAsia"/>
        </w:rPr>
        <w:t>学分，论文选题开题</w:t>
      </w:r>
      <w:r w:rsidRPr="007E44A0">
        <w:rPr>
          <w:rFonts w:eastAsia="仿宋_GB2312"/>
        </w:rPr>
        <w:t>1</w:t>
      </w:r>
      <w:r w:rsidRPr="007E44A0">
        <w:rPr>
          <w:rFonts w:eastAsia="仿宋_GB2312" w:hint="eastAsia"/>
        </w:rPr>
        <w:t>学分，学位论文</w:t>
      </w:r>
      <w:r w:rsidRPr="007E44A0">
        <w:rPr>
          <w:rFonts w:eastAsia="仿宋_GB2312"/>
        </w:rPr>
        <w:t>30</w:t>
      </w:r>
      <w:r w:rsidRPr="007E44A0">
        <w:rPr>
          <w:rFonts w:eastAsia="仿宋_GB2312" w:hint="eastAsia"/>
        </w:rPr>
        <w:t>学分，且必修不少于</w:t>
      </w:r>
      <w:r w:rsidRPr="007E44A0">
        <w:rPr>
          <w:rFonts w:eastAsia="仿宋_GB2312"/>
        </w:rPr>
        <w:t>2</w:t>
      </w:r>
      <w:r w:rsidRPr="007E44A0">
        <w:rPr>
          <w:rFonts w:eastAsia="仿宋_GB2312" w:hint="eastAsia"/>
        </w:rPr>
        <w:t>学分全英语专业课。</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非全日制硕士研究生实行以</w:t>
      </w:r>
      <w:r w:rsidRPr="007E44A0">
        <w:rPr>
          <w:rFonts w:eastAsia="仿宋_GB2312"/>
        </w:rPr>
        <w:t>3</w:t>
      </w:r>
      <w:r w:rsidRPr="007E44A0">
        <w:rPr>
          <w:rFonts w:eastAsia="仿宋_GB2312" w:hint="eastAsia"/>
        </w:rPr>
        <w:t>年为主的弹性学制，最长学习年限为</w:t>
      </w:r>
      <w:r w:rsidRPr="007E44A0">
        <w:rPr>
          <w:rFonts w:eastAsia="仿宋_GB2312"/>
        </w:rPr>
        <w:t>4</w:t>
      </w:r>
      <w:r w:rsidRPr="007E44A0">
        <w:rPr>
          <w:rFonts w:eastAsia="仿宋_GB2312" w:hint="eastAsia"/>
        </w:rPr>
        <w:t>年。</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四、培养方式</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艺术硕士研究生的培养分课程学习、专业实践和学位论文三部分进行。</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五、课程设置</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课程设置及选课要求参见设置表。全日制艺术硕士研究生课程学习原则上在第一学年内完成。非全日制艺术硕士研究生课程学习原则上在两学年内完成。</w:t>
      </w:r>
    </w:p>
    <w:p w:rsidR="002F34AA" w:rsidRDefault="002F34AA" w:rsidP="00F676A0">
      <w:pPr>
        <w:spacing w:line="400" w:lineRule="exact"/>
        <w:ind w:firstLineChars="200" w:firstLine="31680"/>
        <w:rPr>
          <w:rFonts w:eastAsia="仿宋_GB2312"/>
          <w:b/>
          <w:bCs/>
          <w:szCs w:val="21"/>
        </w:rPr>
      </w:pPr>
    </w:p>
    <w:p w:rsidR="002F34AA" w:rsidRDefault="002F34AA" w:rsidP="009A0111">
      <w:pPr>
        <w:spacing w:line="400" w:lineRule="exact"/>
        <w:jc w:val="center"/>
        <w:rPr>
          <w:rFonts w:eastAsia="仿宋_GB2312"/>
          <w:color w:val="000000"/>
        </w:rPr>
      </w:pPr>
      <w:r>
        <w:rPr>
          <w:rFonts w:eastAsia="仿宋_GB2312" w:hint="eastAsia"/>
          <w:b/>
          <w:bCs/>
          <w:szCs w:val="21"/>
        </w:rPr>
        <w:t>艺术硕士（艺术设计领域）课程设置表（表中标注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50"/>
        <w:gridCol w:w="1418"/>
        <w:gridCol w:w="3402"/>
        <w:gridCol w:w="425"/>
        <w:gridCol w:w="709"/>
        <w:gridCol w:w="709"/>
        <w:gridCol w:w="523"/>
        <w:gridCol w:w="567"/>
        <w:gridCol w:w="567"/>
      </w:tblGrid>
      <w:tr w:rsidR="002F34AA" w:rsidTr="00060952">
        <w:trPr>
          <w:jc w:val="center"/>
        </w:trPr>
        <w:tc>
          <w:tcPr>
            <w:tcW w:w="392" w:type="dxa"/>
            <w:vAlign w:val="center"/>
          </w:tcPr>
          <w:p w:rsidR="002F34AA" w:rsidRDefault="002F34AA" w:rsidP="00060952">
            <w:pPr>
              <w:jc w:val="center"/>
              <w:rPr>
                <w:rFonts w:eastAsia="仿宋_GB2312"/>
                <w:color w:val="000000"/>
              </w:rPr>
            </w:pPr>
          </w:p>
        </w:tc>
        <w:tc>
          <w:tcPr>
            <w:tcW w:w="850" w:type="dxa"/>
            <w:vAlign w:val="center"/>
          </w:tcPr>
          <w:p w:rsidR="002F34AA" w:rsidRDefault="002F34AA" w:rsidP="00060952">
            <w:pPr>
              <w:jc w:val="center"/>
              <w:rPr>
                <w:rFonts w:eastAsia="仿宋_GB2312"/>
                <w:b/>
                <w:color w:val="000000"/>
                <w:szCs w:val="21"/>
              </w:rPr>
            </w:pPr>
            <w:r w:rsidRPr="006073C1">
              <w:rPr>
                <w:rFonts w:eastAsia="仿宋_GB2312" w:hint="eastAsia"/>
                <w:b/>
                <w:color w:val="000000"/>
                <w:szCs w:val="21"/>
              </w:rPr>
              <w:t>课程</w:t>
            </w:r>
          </w:p>
          <w:p w:rsidR="002F34AA" w:rsidRPr="006073C1" w:rsidRDefault="002F34AA" w:rsidP="00060952">
            <w:pPr>
              <w:jc w:val="center"/>
              <w:rPr>
                <w:rFonts w:eastAsia="仿宋_GB2312"/>
                <w:b/>
                <w:color w:val="000000"/>
                <w:szCs w:val="21"/>
              </w:rPr>
            </w:pPr>
            <w:r w:rsidRPr="006073C1">
              <w:rPr>
                <w:rFonts w:eastAsia="仿宋_GB2312" w:hint="eastAsia"/>
                <w:b/>
                <w:color w:val="000000"/>
                <w:szCs w:val="21"/>
              </w:rPr>
              <w:t>类型</w:t>
            </w:r>
          </w:p>
        </w:tc>
        <w:tc>
          <w:tcPr>
            <w:tcW w:w="1418" w:type="dxa"/>
            <w:vAlign w:val="center"/>
          </w:tcPr>
          <w:p w:rsidR="002F34AA" w:rsidRDefault="002F34AA" w:rsidP="00060952">
            <w:pPr>
              <w:jc w:val="center"/>
              <w:rPr>
                <w:rFonts w:eastAsia="仿宋_GB2312"/>
                <w:b/>
                <w:color w:val="000000"/>
                <w:szCs w:val="21"/>
              </w:rPr>
            </w:pPr>
            <w:r>
              <w:rPr>
                <w:rFonts w:eastAsia="仿宋_GB2312" w:hint="eastAsia"/>
                <w:b/>
                <w:color w:val="000000"/>
                <w:szCs w:val="21"/>
              </w:rPr>
              <w:t>课程编号</w:t>
            </w:r>
          </w:p>
        </w:tc>
        <w:tc>
          <w:tcPr>
            <w:tcW w:w="3402" w:type="dxa"/>
            <w:vAlign w:val="center"/>
          </w:tcPr>
          <w:p w:rsidR="002F34AA" w:rsidRDefault="002F34AA" w:rsidP="00060952">
            <w:pPr>
              <w:jc w:val="center"/>
              <w:rPr>
                <w:rFonts w:eastAsia="仿宋_GB2312"/>
                <w:b/>
                <w:color w:val="000000"/>
                <w:szCs w:val="21"/>
              </w:rPr>
            </w:pPr>
            <w:r>
              <w:rPr>
                <w:rFonts w:eastAsia="仿宋_GB2312" w:hint="eastAsia"/>
                <w:b/>
                <w:color w:val="000000"/>
                <w:szCs w:val="21"/>
              </w:rPr>
              <w:t>课程名称</w:t>
            </w:r>
          </w:p>
        </w:tc>
        <w:tc>
          <w:tcPr>
            <w:tcW w:w="425" w:type="dxa"/>
            <w:vAlign w:val="center"/>
          </w:tcPr>
          <w:p w:rsidR="002F34AA" w:rsidRDefault="002F34AA" w:rsidP="00060952">
            <w:pPr>
              <w:jc w:val="center"/>
              <w:rPr>
                <w:rFonts w:eastAsia="仿宋_GB2312"/>
                <w:b/>
                <w:color w:val="000000"/>
                <w:szCs w:val="21"/>
              </w:rPr>
            </w:pPr>
            <w:r>
              <w:rPr>
                <w:rFonts w:eastAsia="仿宋_GB2312" w:hint="eastAsia"/>
                <w:b/>
                <w:color w:val="000000"/>
                <w:szCs w:val="21"/>
              </w:rPr>
              <w:t>学分</w:t>
            </w:r>
          </w:p>
        </w:tc>
        <w:tc>
          <w:tcPr>
            <w:tcW w:w="709" w:type="dxa"/>
            <w:vAlign w:val="center"/>
          </w:tcPr>
          <w:p w:rsidR="002F34AA" w:rsidRDefault="002F34AA" w:rsidP="00060952">
            <w:pPr>
              <w:jc w:val="center"/>
              <w:rPr>
                <w:rFonts w:eastAsia="仿宋_GB2312"/>
                <w:b/>
                <w:color w:val="000000"/>
                <w:szCs w:val="21"/>
              </w:rPr>
            </w:pPr>
            <w:r>
              <w:rPr>
                <w:rFonts w:eastAsia="仿宋_GB2312" w:hint="eastAsia"/>
                <w:b/>
                <w:color w:val="000000"/>
                <w:szCs w:val="21"/>
              </w:rPr>
              <w:t>开课学期</w:t>
            </w:r>
          </w:p>
        </w:tc>
        <w:tc>
          <w:tcPr>
            <w:tcW w:w="709" w:type="dxa"/>
            <w:vAlign w:val="center"/>
          </w:tcPr>
          <w:p w:rsidR="002F34AA" w:rsidRDefault="002F34AA" w:rsidP="00060952">
            <w:pPr>
              <w:jc w:val="center"/>
              <w:rPr>
                <w:rFonts w:eastAsia="仿宋_GB2312"/>
                <w:b/>
                <w:color w:val="000000"/>
                <w:szCs w:val="21"/>
              </w:rPr>
            </w:pPr>
            <w:r>
              <w:rPr>
                <w:rFonts w:eastAsia="仿宋_GB2312" w:hint="eastAsia"/>
                <w:b/>
                <w:color w:val="000000"/>
                <w:szCs w:val="21"/>
              </w:rPr>
              <w:t>考核方式</w:t>
            </w:r>
          </w:p>
        </w:tc>
        <w:tc>
          <w:tcPr>
            <w:tcW w:w="1657" w:type="dxa"/>
            <w:gridSpan w:val="3"/>
            <w:vAlign w:val="center"/>
          </w:tcPr>
          <w:p w:rsidR="002F34AA" w:rsidRDefault="002F34AA" w:rsidP="00060952">
            <w:pPr>
              <w:jc w:val="center"/>
              <w:rPr>
                <w:rFonts w:eastAsia="仿宋_GB2312"/>
                <w:b/>
                <w:color w:val="000000"/>
                <w:szCs w:val="21"/>
              </w:rPr>
            </w:pPr>
            <w:r>
              <w:rPr>
                <w:rFonts w:eastAsia="仿宋_GB2312" w:hint="eastAsia"/>
                <w:b/>
                <w:color w:val="000000"/>
                <w:szCs w:val="21"/>
              </w:rPr>
              <w:t>备</w:t>
            </w:r>
            <w:r>
              <w:rPr>
                <w:rFonts w:eastAsia="仿宋_GB2312"/>
                <w:b/>
                <w:color w:val="000000"/>
                <w:szCs w:val="21"/>
              </w:rPr>
              <w:t xml:space="preserve">    </w:t>
            </w:r>
            <w:r>
              <w:rPr>
                <w:rFonts w:eastAsia="仿宋_GB2312" w:hint="eastAsia"/>
                <w:b/>
                <w:color w:val="000000"/>
                <w:szCs w:val="21"/>
              </w:rPr>
              <w:t>注</w:t>
            </w:r>
          </w:p>
        </w:tc>
      </w:tr>
      <w:tr w:rsidR="002F34AA" w:rsidTr="00060952">
        <w:trPr>
          <w:trHeight w:val="340"/>
          <w:jc w:val="center"/>
        </w:trPr>
        <w:tc>
          <w:tcPr>
            <w:tcW w:w="392" w:type="dxa"/>
            <w:vMerge w:val="restart"/>
            <w:textDirection w:val="tbRlV"/>
            <w:vAlign w:val="center"/>
          </w:tcPr>
          <w:p w:rsidR="002F34AA" w:rsidRDefault="002F34AA" w:rsidP="00BC4E4A">
            <w:pPr>
              <w:ind w:left="113" w:right="113"/>
              <w:jc w:val="center"/>
              <w:rPr>
                <w:rFonts w:eastAsia="仿宋_GB2312"/>
                <w:color w:val="000000"/>
                <w:szCs w:val="21"/>
              </w:rPr>
            </w:pPr>
            <w:r>
              <w:rPr>
                <w:rFonts w:eastAsia="仿宋_GB2312" w:hint="eastAsia"/>
                <w:color w:val="000000"/>
                <w:szCs w:val="21"/>
              </w:rPr>
              <w:t>必</w:t>
            </w:r>
            <w:r>
              <w:rPr>
                <w:rFonts w:eastAsia="仿宋_GB2312"/>
                <w:color w:val="000000"/>
                <w:szCs w:val="21"/>
              </w:rPr>
              <w:t xml:space="preserve">  </w:t>
            </w:r>
            <w:r>
              <w:rPr>
                <w:rFonts w:eastAsia="仿宋_GB2312" w:hint="eastAsia"/>
                <w:color w:val="000000"/>
                <w:szCs w:val="21"/>
              </w:rPr>
              <w:t>修</w:t>
            </w:r>
            <w:r>
              <w:rPr>
                <w:rFonts w:eastAsia="仿宋_GB2312"/>
                <w:color w:val="000000"/>
                <w:szCs w:val="21"/>
              </w:rPr>
              <w:t xml:space="preserve">  </w:t>
            </w:r>
            <w:r>
              <w:rPr>
                <w:rFonts w:eastAsia="仿宋_GB2312" w:hint="eastAsia"/>
                <w:color w:val="000000"/>
                <w:szCs w:val="21"/>
              </w:rPr>
              <w:t>模</w:t>
            </w:r>
            <w:r>
              <w:rPr>
                <w:rFonts w:eastAsia="仿宋_GB2312"/>
                <w:color w:val="000000"/>
                <w:szCs w:val="21"/>
              </w:rPr>
              <w:t xml:space="preserve">  </w:t>
            </w:r>
            <w:r>
              <w:rPr>
                <w:rFonts w:eastAsia="仿宋_GB2312" w:hint="eastAsia"/>
                <w:color w:val="000000"/>
                <w:szCs w:val="21"/>
              </w:rPr>
              <w:t>块</w:t>
            </w:r>
          </w:p>
        </w:tc>
        <w:tc>
          <w:tcPr>
            <w:tcW w:w="850" w:type="dxa"/>
            <w:vMerge w:val="restart"/>
            <w:vAlign w:val="center"/>
          </w:tcPr>
          <w:p w:rsidR="002F34AA" w:rsidRDefault="002F34AA" w:rsidP="00B52D3A">
            <w:pPr>
              <w:jc w:val="center"/>
              <w:rPr>
                <w:rFonts w:eastAsia="仿宋_GB2312"/>
                <w:color w:val="000000"/>
              </w:rPr>
            </w:pPr>
            <w:r>
              <w:rPr>
                <w:rFonts w:eastAsia="仿宋_GB2312" w:hint="eastAsia"/>
                <w:color w:val="000000"/>
              </w:rPr>
              <w:t>公共</w:t>
            </w:r>
          </w:p>
          <w:p w:rsidR="002F34AA" w:rsidRDefault="002F34AA" w:rsidP="00B52D3A">
            <w:pPr>
              <w:jc w:val="center"/>
              <w:rPr>
                <w:rFonts w:eastAsia="仿宋_GB2312"/>
                <w:color w:val="000000"/>
                <w:szCs w:val="21"/>
              </w:rPr>
            </w:pPr>
            <w:r>
              <w:rPr>
                <w:rFonts w:eastAsia="仿宋_GB2312" w:hint="eastAsia"/>
                <w:color w:val="000000"/>
              </w:rPr>
              <w:t>基础</w:t>
            </w: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S123A003</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中国特色社会主义理论与实践研究</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2</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秋</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考试</w:t>
            </w:r>
          </w:p>
        </w:tc>
        <w:tc>
          <w:tcPr>
            <w:tcW w:w="1090" w:type="dxa"/>
            <w:gridSpan w:val="2"/>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必修</w:t>
            </w:r>
          </w:p>
        </w:tc>
        <w:tc>
          <w:tcPr>
            <w:tcW w:w="567" w:type="dxa"/>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至少选</w:t>
            </w:r>
            <w:r>
              <w:rPr>
                <w:rFonts w:eastAsia="仿宋_GB2312"/>
                <w:color w:val="000000"/>
                <w:szCs w:val="21"/>
              </w:rPr>
              <w:t>29</w:t>
            </w:r>
            <w:r>
              <w:rPr>
                <w:rFonts w:eastAsia="仿宋_GB2312" w:hint="eastAsia"/>
                <w:color w:val="000000"/>
                <w:szCs w:val="21"/>
              </w:rPr>
              <w:t>学分</w:t>
            </w: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S123A004</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自然辩证法概论</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1</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秋</w:t>
            </w:r>
          </w:p>
        </w:tc>
        <w:tc>
          <w:tcPr>
            <w:tcW w:w="709" w:type="dxa"/>
            <w:vAlign w:val="center"/>
          </w:tcPr>
          <w:p w:rsidR="002F34AA" w:rsidRDefault="002F34AA" w:rsidP="00BC4E4A">
            <w:pPr>
              <w:jc w:val="center"/>
              <w:rPr>
                <w:color w:val="000000"/>
              </w:rPr>
            </w:pPr>
            <w:r>
              <w:rPr>
                <w:rFonts w:eastAsia="仿宋_GB2312" w:hint="eastAsia"/>
                <w:color w:val="000000"/>
                <w:szCs w:val="21"/>
              </w:rPr>
              <w:t>考试</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ind w:left="113" w:right="113"/>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S114A018/19</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硕士外语（俄、日）</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2</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秋</w:t>
            </w:r>
          </w:p>
        </w:tc>
        <w:tc>
          <w:tcPr>
            <w:tcW w:w="709" w:type="dxa"/>
            <w:vAlign w:val="center"/>
          </w:tcPr>
          <w:p w:rsidR="002F34AA" w:rsidRDefault="002F34AA" w:rsidP="00BC4E4A">
            <w:pPr>
              <w:jc w:val="center"/>
              <w:rPr>
                <w:color w:val="000000"/>
              </w:rPr>
            </w:pPr>
            <w:r>
              <w:rPr>
                <w:rFonts w:eastAsia="仿宋_GB2312" w:hint="eastAsia"/>
                <w:color w:val="000000"/>
                <w:szCs w:val="21"/>
              </w:rPr>
              <w:t>考试</w:t>
            </w:r>
          </w:p>
        </w:tc>
        <w:tc>
          <w:tcPr>
            <w:tcW w:w="1090" w:type="dxa"/>
            <w:gridSpan w:val="2"/>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限选</w:t>
            </w:r>
            <w:r>
              <w:rPr>
                <w:rFonts w:eastAsia="仿宋_GB2312"/>
                <w:color w:val="000000"/>
                <w:szCs w:val="21"/>
              </w:rPr>
              <w:t>1</w:t>
            </w:r>
            <w:r>
              <w:rPr>
                <w:rFonts w:eastAsia="仿宋_GB2312" w:hint="eastAsia"/>
                <w:color w:val="000000"/>
                <w:szCs w:val="21"/>
              </w:rPr>
              <w:t>门语种</w:t>
            </w:r>
          </w:p>
        </w:tc>
        <w:tc>
          <w:tcPr>
            <w:tcW w:w="567" w:type="dxa"/>
            <w:vMerge/>
            <w:vAlign w:val="center"/>
          </w:tcPr>
          <w:p w:rsidR="002F34AA" w:rsidRDefault="002F34AA" w:rsidP="00BC4E4A">
            <w:pPr>
              <w:ind w:left="113" w:right="113"/>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S114A006/15</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硕士英语（必修）</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2</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春秋</w:t>
            </w:r>
          </w:p>
        </w:tc>
        <w:tc>
          <w:tcPr>
            <w:tcW w:w="709" w:type="dxa"/>
            <w:vAlign w:val="center"/>
          </w:tcPr>
          <w:p w:rsidR="002F34AA" w:rsidRDefault="002F34AA" w:rsidP="00BC4E4A">
            <w:pPr>
              <w:jc w:val="center"/>
              <w:rPr>
                <w:color w:val="000000"/>
              </w:rPr>
            </w:pPr>
            <w:r>
              <w:rPr>
                <w:rFonts w:eastAsia="仿宋_GB2312" w:hint="eastAsia"/>
                <w:color w:val="000000"/>
                <w:szCs w:val="21"/>
              </w:rPr>
              <w:t>考试</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ind w:left="113" w:right="113"/>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S123C026</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工程伦理</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1</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春秋</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考查</w:t>
            </w:r>
          </w:p>
        </w:tc>
        <w:tc>
          <w:tcPr>
            <w:tcW w:w="1090" w:type="dxa"/>
            <w:gridSpan w:val="2"/>
            <w:vAlign w:val="center"/>
          </w:tcPr>
          <w:p w:rsidR="002F34AA" w:rsidRDefault="002F34AA" w:rsidP="00BC4E4A">
            <w:pPr>
              <w:jc w:val="center"/>
              <w:rPr>
                <w:rFonts w:eastAsia="仿宋_GB2312"/>
                <w:color w:val="000000"/>
                <w:szCs w:val="21"/>
              </w:rPr>
            </w:pPr>
            <w:r>
              <w:rPr>
                <w:rFonts w:eastAsia="仿宋_GB2312" w:hint="eastAsia"/>
                <w:color w:val="000000"/>
                <w:szCs w:val="21"/>
              </w:rPr>
              <w:t>必修</w:t>
            </w:r>
          </w:p>
        </w:tc>
        <w:tc>
          <w:tcPr>
            <w:tcW w:w="567" w:type="dxa"/>
            <w:vMerge/>
            <w:vAlign w:val="center"/>
          </w:tcPr>
          <w:p w:rsidR="002F34AA" w:rsidRDefault="002F34AA" w:rsidP="00BC4E4A">
            <w:pPr>
              <w:ind w:left="113" w:right="113"/>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restart"/>
            <w:vAlign w:val="center"/>
          </w:tcPr>
          <w:p w:rsidR="002F34AA" w:rsidRDefault="002F34AA" w:rsidP="00BC4E4A">
            <w:pPr>
              <w:jc w:val="center"/>
              <w:rPr>
                <w:rFonts w:eastAsia="仿宋_GB2312"/>
                <w:color w:val="000000"/>
              </w:rPr>
            </w:pPr>
            <w:r>
              <w:rPr>
                <w:rFonts w:eastAsia="仿宋_GB2312" w:hint="eastAsia"/>
                <w:color w:val="000000"/>
              </w:rPr>
              <w:t>基础</w:t>
            </w:r>
          </w:p>
          <w:p w:rsidR="002F34AA" w:rsidRDefault="002F34AA" w:rsidP="00BC4E4A">
            <w:pPr>
              <w:jc w:val="center"/>
              <w:rPr>
                <w:rFonts w:eastAsia="仿宋_GB2312"/>
                <w:color w:val="000000"/>
              </w:rPr>
            </w:pPr>
            <w:r>
              <w:rPr>
                <w:rFonts w:eastAsia="仿宋_GB2312" w:hint="eastAsia"/>
                <w:color w:val="000000"/>
              </w:rPr>
              <w:t>理论</w:t>
            </w:r>
          </w:p>
        </w:tc>
        <w:tc>
          <w:tcPr>
            <w:tcW w:w="1418" w:type="dxa"/>
            <w:vAlign w:val="center"/>
          </w:tcPr>
          <w:p w:rsidR="002F34AA" w:rsidRDefault="002F34AA" w:rsidP="00BC4E4A">
            <w:pPr>
              <w:jc w:val="center"/>
              <w:rPr>
                <w:rFonts w:eastAsia="仿宋_GB2312"/>
                <w:color w:val="000000"/>
                <w:kern w:val="0"/>
                <w:szCs w:val="21"/>
              </w:rPr>
            </w:pPr>
            <w:r>
              <w:rPr>
                <w:rFonts w:eastAsia="仿宋_GB2312"/>
                <w:szCs w:val="21"/>
              </w:rPr>
              <w:t>S109B010</w:t>
            </w:r>
          </w:p>
        </w:tc>
        <w:tc>
          <w:tcPr>
            <w:tcW w:w="3402" w:type="dxa"/>
            <w:vAlign w:val="center"/>
          </w:tcPr>
          <w:p w:rsidR="002F34AA" w:rsidRDefault="002F34AA" w:rsidP="00BC4E4A">
            <w:pPr>
              <w:rPr>
                <w:rFonts w:eastAsia="仿宋_GB2312"/>
                <w:color w:val="000000"/>
                <w:szCs w:val="21"/>
              </w:rPr>
            </w:pPr>
            <w:r>
              <w:rPr>
                <w:rFonts w:ascii="仿宋" w:eastAsia="仿宋" w:hAnsi="仿宋" w:cs="仿宋_GB2312" w:hint="eastAsia"/>
                <w:color w:val="000000"/>
              </w:rPr>
              <w:t>设计学研究方法</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2</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秋</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考查</w:t>
            </w:r>
          </w:p>
        </w:tc>
        <w:tc>
          <w:tcPr>
            <w:tcW w:w="1090" w:type="dxa"/>
            <w:gridSpan w:val="2"/>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至少选</w:t>
            </w:r>
            <w:r>
              <w:rPr>
                <w:rFonts w:eastAsia="仿宋_GB2312"/>
                <w:color w:val="000000"/>
                <w:szCs w:val="21"/>
              </w:rPr>
              <w:t>3</w:t>
            </w:r>
            <w:r>
              <w:rPr>
                <w:rFonts w:eastAsia="仿宋_GB2312" w:hint="eastAsia"/>
                <w:color w:val="000000"/>
                <w:szCs w:val="21"/>
              </w:rPr>
              <w:t>门</w:t>
            </w: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szCs w:val="21"/>
              </w:rPr>
              <w:t>S109B022</w:t>
            </w:r>
          </w:p>
        </w:tc>
        <w:tc>
          <w:tcPr>
            <w:tcW w:w="3402" w:type="dxa"/>
            <w:vAlign w:val="center"/>
          </w:tcPr>
          <w:p w:rsidR="002F34AA" w:rsidRDefault="002F34AA" w:rsidP="00BC4E4A">
            <w:pPr>
              <w:adjustRightInd w:val="0"/>
              <w:snapToGrid w:val="0"/>
              <w:jc w:val="left"/>
              <w:rPr>
                <w:rFonts w:eastAsia="仿宋_GB2312"/>
                <w:szCs w:val="21"/>
              </w:rPr>
            </w:pPr>
            <w:r>
              <w:rPr>
                <w:rFonts w:eastAsia="仿宋_GB2312"/>
                <w:szCs w:val="20"/>
              </w:rPr>
              <w:t>Innovation Design Thinking &amp; Relevant Method</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2</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秋</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szCs w:val="21"/>
              </w:rPr>
              <w:t>S109B009</w:t>
            </w:r>
          </w:p>
        </w:tc>
        <w:tc>
          <w:tcPr>
            <w:tcW w:w="3402" w:type="dxa"/>
            <w:vAlign w:val="center"/>
          </w:tcPr>
          <w:p w:rsidR="002F34AA" w:rsidRDefault="002F34AA" w:rsidP="00BC4E4A">
            <w:pPr>
              <w:rPr>
                <w:rFonts w:eastAsia="仿宋_GB2312"/>
                <w:color w:val="000000"/>
                <w:szCs w:val="21"/>
              </w:rPr>
            </w:pPr>
            <w:r>
              <w:rPr>
                <w:rFonts w:eastAsia="仿宋_GB2312" w:hint="eastAsia"/>
                <w:color w:val="000000"/>
              </w:rPr>
              <w:t>设计文化研究</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tabs>
                <w:tab w:val="left" w:pos="232"/>
              </w:tabs>
              <w:jc w:val="left"/>
              <w:rPr>
                <w:rFonts w:eastAsia="仿宋_GB2312"/>
                <w:color w:val="000000"/>
                <w:kern w:val="0"/>
                <w:szCs w:val="21"/>
              </w:rPr>
            </w:pPr>
            <w:r>
              <w:rPr>
                <w:rFonts w:ascii="仿宋_GB2312" w:eastAsia="仿宋_GB2312" w:hint="eastAsia"/>
                <w:bCs/>
                <w:color w:val="00000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szCs w:val="21"/>
              </w:rPr>
              <w:t>S109B021</w:t>
            </w:r>
          </w:p>
        </w:tc>
        <w:tc>
          <w:tcPr>
            <w:tcW w:w="3402" w:type="dxa"/>
            <w:vAlign w:val="center"/>
          </w:tcPr>
          <w:p w:rsidR="002F34AA" w:rsidRDefault="002F34AA" w:rsidP="00BC4E4A">
            <w:pPr>
              <w:rPr>
                <w:rFonts w:ascii="仿宋" w:eastAsia="仿宋" w:hAnsi="仿宋" w:cs="仿宋_GB2312"/>
                <w:color w:val="000000"/>
              </w:rPr>
            </w:pPr>
            <w:r>
              <w:rPr>
                <w:rFonts w:ascii="仿宋" w:eastAsia="仿宋" w:hAnsi="仿宋" w:cs="仿宋_GB2312" w:hint="eastAsia"/>
                <w:color w:val="000000"/>
              </w:rPr>
              <w:t>品牌策略</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2</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color w:val="000000"/>
                <w:kern w:val="0"/>
                <w:szCs w:val="21"/>
              </w:rPr>
              <w:t>S109B016</w:t>
            </w:r>
          </w:p>
        </w:tc>
        <w:tc>
          <w:tcPr>
            <w:tcW w:w="3402" w:type="dxa"/>
            <w:vAlign w:val="center"/>
          </w:tcPr>
          <w:p w:rsidR="002F34AA" w:rsidRDefault="002F34AA" w:rsidP="00BC4E4A">
            <w:pPr>
              <w:rPr>
                <w:rFonts w:eastAsia="仿宋_GB2312"/>
                <w:color w:val="000000"/>
                <w:szCs w:val="21"/>
              </w:rPr>
            </w:pPr>
            <w:r>
              <w:rPr>
                <w:rFonts w:ascii="仿宋" w:eastAsia="仿宋" w:hAnsi="仿宋" w:cs="仿宋_GB2312" w:hint="eastAsia"/>
                <w:color w:val="000000"/>
              </w:rPr>
              <w:t>设计心理学</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2</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秋</w:t>
            </w:r>
          </w:p>
        </w:tc>
        <w:tc>
          <w:tcPr>
            <w:tcW w:w="709" w:type="dxa"/>
            <w:vAlign w:val="center"/>
          </w:tcPr>
          <w:p w:rsidR="002F34AA" w:rsidRDefault="002F34AA" w:rsidP="00BC4E4A">
            <w:pPr>
              <w:jc w:val="center"/>
              <w:rPr>
                <w:rFonts w:eastAsia="仿宋_GB2312"/>
                <w:color w:val="000000"/>
                <w:kern w:val="0"/>
                <w:szCs w:val="21"/>
              </w:rPr>
            </w:pPr>
            <w:r>
              <w:rPr>
                <w:rFonts w:ascii="仿宋_GB2312" w:eastAsia="仿宋_GB2312" w:hint="eastAsia"/>
                <w:bCs/>
                <w:color w:val="00000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90"/>
          <w:jc w:val="center"/>
        </w:trPr>
        <w:tc>
          <w:tcPr>
            <w:tcW w:w="392" w:type="dxa"/>
            <w:vMerge/>
            <w:vAlign w:val="center"/>
          </w:tcPr>
          <w:p w:rsidR="002F34AA" w:rsidRDefault="002F34AA" w:rsidP="00BC4E4A">
            <w:pPr>
              <w:jc w:val="center"/>
              <w:rPr>
                <w:rFonts w:eastAsia="仿宋_GB2312"/>
                <w:color w:val="000000"/>
              </w:rPr>
            </w:pPr>
          </w:p>
        </w:tc>
        <w:tc>
          <w:tcPr>
            <w:tcW w:w="850" w:type="dxa"/>
            <w:vMerge w:val="restart"/>
            <w:vAlign w:val="center"/>
          </w:tcPr>
          <w:p w:rsidR="002F34AA" w:rsidRPr="00FB511F" w:rsidRDefault="002F34AA" w:rsidP="00B52D3A">
            <w:pPr>
              <w:pStyle w:val="Date"/>
              <w:jc w:val="center"/>
              <w:rPr>
                <w:rFonts w:eastAsia="仿宋_GB2312"/>
                <w:color w:val="000000"/>
                <w:szCs w:val="21"/>
              </w:rPr>
            </w:pPr>
            <w:r w:rsidRPr="00FB511F">
              <w:rPr>
                <w:rFonts w:eastAsia="仿宋_GB2312" w:hint="eastAsia"/>
                <w:color w:val="000000"/>
                <w:szCs w:val="21"/>
              </w:rPr>
              <w:t>工程</w:t>
            </w:r>
          </w:p>
          <w:p w:rsidR="002F34AA" w:rsidRPr="00FB511F" w:rsidRDefault="002F34AA" w:rsidP="00B52D3A">
            <w:pPr>
              <w:pStyle w:val="Date"/>
              <w:jc w:val="center"/>
              <w:rPr>
                <w:rFonts w:eastAsia="仿宋_GB2312"/>
                <w:color w:val="000000"/>
                <w:szCs w:val="21"/>
              </w:rPr>
            </w:pPr>
            <w:r w:rsidRPr="00FB511F">
              <w:rPr>
                <w:rFonts w:eastAsia="仿宋_GB2312" w:hint="eastAsia"/>
                <w:color w:val="000000"/>
                <w:szCs w:val="21"/>
              </w:rPr>
              <w:t>技术</w:t>
            </w:r>
          </w:p>
          <w:p w:rsidR="002F34AA" w:rsidRPr="00FB511F" w:rsidRDefault="002F34AA" w:rsidP="00B52D3A">
            <w:pPr>
              <w:pStyle w:val="Date"/>
              <w:jc w:val="center"/>
              <w:rPr>
                <w:rFonts w:eastAsia="仿宋_GB2312"/>
                <w:color w:val="000000"/>
              </w:rPr>
            </w:pPr>
            <w:r w:rsidRPr="00FB511F">
              <w:rPr>
                <w:rFonts w:eastAsia="仿宋_GB2312" w:hint="eastAsia"/>
                <w:color w:val="000000"/>
                <w:szCs w:val="21"/>
              </w:rPr>
              <w:t>基础</w:t>
            </w:r>
          </w:p>
        </w:tc>
        <w:tc>
          <w:tcPr>
            <w:tcW w:w="1418" w:type="dxa"/>
            <w:vAlign w:val="center"/>
          </w:tcPr>
          <w:p w:rsidR="002F34AA" w:rsidRDefault="002F34AA" w:rsidP="00BC4E4A">
            <w:pPr>
              <w:jc w:val="center"/>
              <w:rPr>
                <w:rFonts w:eastAsia="仿宋_GB2312"/>
                <w:szCs w:val="21"/>
              </w:rPr>
            </w:pPr>
            <w:r>
              <w:rPr>
                <w:rFonts w:eastAsia="仿宋_GB2312"/>
                <w:szCs w:val="21"/>
              </w:rPr>
              <w:t>S109C027</w:t>
            </w:r>
          </w:p>
        </w:tc>
        <w:tc>
          <w:tcPr>
            <w:tcW w:w="3402" w:type="dxa"/>
            <w:vAlign w:val="center"/>
          </w:tcPr>
          <w:p w:rsidR="002F34AA" w:rsidRDefault="002F34AA" w:rsidP="00BC4E4A">
            <w:pPr>
              <w:rPr>
                <w:rFonts w:eastAsia="仿宋_GB2312"/>
                <w:color w:val="000000"/>
                <w:szCs w:val="21"/>
              </w:rPr>
            </w:pPr>
            <w:r>
              <w:rPr>
                <w:rFonts w:ascii="仿宋" w:eastAsia="仿宋" w:hAnsi="仿宋" w:cs="仿宋_GB2312" w:hint="eastAsia"/>
                <w:color w:val="000000"/>
              </w:rPr>
              <w:t>人机工程学原理及设计应用</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523" w:type="dxa"/>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必修</w:t>
            </w:r>
          </w:p>
        </w:tc>
        <w:tc>
          <w:tcPr>
            <w:tcW w:w="567" w:type="dxa"/>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至少选</w:t>
            </w:r>
            <w:r>
              <w:rPr>
                <w:rFonts w:eastAsia="仿宋_GB2312"/>
                <w:color w:val="000000"/>
                <w:szCs w:val="21"/>
              </w:rPr>
              <w:t>3</w:t>
            </w:r>
            <w:r>
              <w:rPr>
                <w:rFonts w:eastAsia="仿宋_GB2312" w:hint="eastAsia"/>
                <w:color w:val="000000"/>
                <w:szCs w:val="21"/>
              </w:rPr>
              <w:t>门</w:t>
            </w: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Pr="00FB511F" w:rsidRDefault="002F34AA" w:rsidP="00BC4E4A">
            <w:pPr>
              <w:pStyle w:val="Date"/>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szCs w:val="21"/>
              </w:rPr>
              <w:t>S109C023</w:t>
            </w:r>
          </w:p>
        </w:tc>
        <w:tc>
          <w:tcPr>
            <w:tcW w:w="3402" w:type="dxa"/>
            <w:vAlign w:val="center"/>
          </w:tcPr>
          <w:p w:rsidR="002F34AA" w:rsidRDefault="002F34AA" w:rsidP="00BC4E4A">
            <w:pPr>
              <w:rPr>
                <w:rFonts w:ascii="仿宋" w:eastAsia="仿宋" w:hAnsi="仿宋" w:cs="仿宋_GB2312"/>
                <w:color w:val="000000"/>
              </w:rPr>
            </w:pPr>
            <w:r>
              <w:rPr>
                <w:rFonts w:eastAsia="仿宋_GB2312" w:hint="eastAsia"/>
                <w:color w:val="000000"/>
                <w:szCs w:val="21"/>
              </w:rPr>
              <w:t>用户研究与交互设计</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523"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Pr="00FB511F" w:rsidRDefault="002F34AA" w:rsidP="00BC4E4A">
            <w:pPr>
              <w:pStyle w:val="Date"/>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S109B023</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工业设计工程基础</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523" w:type="dxa"/>
            <w:vMerge w:val="restart"/>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Pr="00FB511F" w:rsidRDefault="002F34AA" w:rsidP="00BC4E4A">
            <w:pPr>
              <w:pStyle w:val="Date"/>
              <w:jc w:val="center"/>
              <w:rPr>
                <w:rFonts w:eastAsia="仿宋_GB2312"/>
                <w:color w:val="000000"/>
              </w:rPr>
            </w:pPr>
          </w:p>
        </w:tc>
        <w:tc>
          <w:tcPr>
            <w:tcW w:w="1418"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S109B018</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环境艺术设计工程基础</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523"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Pr="00FB511F" w:rsidRDefault="002F34AA" w:rsidP="00BC4E4A">
            <w:pPr>
              <w:pStyle w:val="Date"/>
              <w:jc w:val="center"/>
              <w:rPr>
                <w:rFonts w:eastAsia="仿宋_GB2312"/>
                <w:color w:val="000000"/>
              </w:rPr>
            </w:pPr>
          </w:p>
        </w:tc>
        <w:tc>
          <w:tcPr>
            <w:tcW w:w="1418" w:type="dxa"/>
            <w:vAlign w:val="center"/>
          </w:tcPr>
          <w:p w:rsidR="002F34AA" w:rsidRPr="00973EAA" w:rsidRDefault="002F34AA" w:rsidP="00BC4E4A">
            <w:pPr>
              <w:jc w:val="center"/>
              <w:rPr>
                <w:rFonts w:eastAsia="仿宋_GB2312"/>
                <w:color w:val="000000"/>
                <w:kern w:val="0"/>
                <w:szCs w:val="21"/>
              </w:rPr>
            </w:pPr>
            <w:r w:rsidRPr="00973EAA">
              <w:rPr>
                <w:rFonts w:eastAsia="仿宋_GB2312"/>
                <w:color w:val="000000"/>
                <w:kern w:val="0"/>
                <w:szCs w:val="21"/>
              </w:rPr>
              <w:t>S109B019</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视觉传达技术基础</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3</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jc w:val="center"/>
              <w:rPr>
                <w:rFonts w:eastAsia="仿宋_GB2312"/>
                <w:color w:val="000000"/>
                <w:kern w:val="0"/>
                <w:szCs w:val="21"/>
              </w:rPr>
            </w:pPr>
          </w:p>
        </w:tc>
        <w:tc>
          <w:tcPr>
            <w:tcW w:w="523"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restart"/>
            <w:vAlign w:val="center"/>
          </w:tcPr>
          <w:p w:rsidR="002F34AA" w:rsidRDefault="002F34AA" w:rsidP="00B52D3A">
            <w:pPr>
              <w:jc w:val="center"/>
              <w:rPr>
                <w:rFonts w:eastAsia="仿宋_GB2312"/>
                <w:color w:val="000000"/>
                <w:szCs w:val="21"/>
              </w:rPr>
            </w:pPr>
            <w:r>
              <w:rPr>
                <w:rFonts w:eastAsia="仿宋_GB2312" w:hint="eastAsia"/>
                <w:color w:val="000000"/>
                <w:szCs w:val="21"/>
              </w:rPr>
              <w:t>工程</w:t>
            </w:r>
          </w:p>
          <w:p w:rsidR="002F34AA" w:rsidRDefault="002F34AA" w:rsidP="00B52D3A">
            <w:pPr>
              <w:jc w:val="center"/>
              <w:rPr>
                <w:rFonts w:eastAsia="仿宋_GB2312"/>
                <w:color w:val="000000"/>
                <w:szCs w:val="21"/>
              </w:rPr>
            </w:pPr>
            <w:r>
              <w:rPr>
                <w:rFonts w:eastAsia="仿宋_GB2312" w:hint="eastAsia"/>
                <w:color w:val="000000"/>
                <w:szCs w:val="21"/>
              </w:rPr>
              <w:t>技术</w:t>
            </w:r>
          </w:p>
          <w:p w:rsidR="002F34AA" w:rsidRDefault="002F34AA" w:rsidP="00B52D3A">
            <w:pPr>
              <w:jc w:val="center"/>
              <w:rPr>
                <w:rFonts w:eastAsia="仿宋_GB2312"/>
                <w:color w:val="000000"/>
                <w:szCs w:val="21"/>
              </w:rPr>
            </w:pPr>
            <w:r>
              <w:rPr>
                <w:rFonts w:eastAsia="仿宋_GB2312" w:hint="eastAsia"/>
                <w:color w:val="000000"/>
                <w:szCs w:val="21"/>
              </w:rPr>
              <w:t>实践</w:t>
            </w:r>
          </w:p>
        </w:tc>
        <w:tc>
          <w:tcPr>
            <w:tcW w:w="1418" w:type="dxa"/>
            <w:vAlign w:val="center"/>
          </w:tcPr>
          <w:p w:rsidR="002F34AA" w:rsidRPr="00973EAA" w:rsidRDefault="002F34AA" w:rsidP="00BC4E4A">
            <w:pPr>
              <w:widowControl/>
              <w:jc w:val="center"/>
              <w:textAlignment w:val="center"/>
              <w:rPr>
                <w:rFonts w:eastAsia="仿宋_GB2312"/>
                <w:color w:val="000000"/>
                <w:kern w:val="0"/>
                <w:sz w:val="20"/>
                <w:szCs w:val="20"/>
              </w:rPr>
            </w:pPr>
            <w:r w:rsidRPr="00973EAA">
              <w:rPr>
                <w:rFonts w:eastAsia="等线"/>
                <w:color w:val="000000"/>
                <w:kern w:val="0"/>
                <w:szCs w:val="21"/>
              </w:rPr>
              <w:t>S109S007</w:t>
            </w:r>
          </w:p>
        </w:tc>
        <w:tc>
          <w:tcPr>
            <w:tcW w:w="3402" w:type="dxa"/>
            <w:vAlign w:val="center"/>
          </w:tcPr>
          <w:p w:rsidR="002F34AA" w:rsidRDefault="002F34AA" w:rsidP="00BC4E4A">
            <w:pPr>
              <w:rPr>
                <w:rFonts w:eastAsia="仿宋_GB2312"/>
                <w:color w:val="000000"/>
                <w:szCs w:val="21"/>
              </w:rPr>
            </w:pPr>
            <w:r>
              <w:rPr>
                <w:rFonts w:ascii="仿宋" w:eastAsia="仿宋" w:hAnsi="仿宋" w:cs="仿宋_GB2312" w:hint="eastAsia"/>
                <w:color w:val="000000"/>
              </w:rPr>
              <w:t>产品设计实务</w:t>
            </w:r>
            <w:r>
              <w:rPr>
                <w:rFonts w:ascii="仿宋" w:eastAsia="仿宋" w:hAnsi="仿宋" w:cs="仿宋_GB2312"/>
                <w:color w:val="000000"/>
              </w:rPr>
              <w:t xml:space="preserve"> </w:t>
            </w:r>
            <w:r w:rsidRPr="00973EAA">
              <w:rPr>
                <w:rFonts w:ascii="宋体" w:hAnsi="宋体" w:cs="宋体" w:hint="eastAsia"/>
                <w:b/>
                <w:bCs/>
                <w:color w:val="000000"/>
                <w:szCs w:val="21"/>
              </w:rPr>
              <w:t>※</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8</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至少</w:t>
            </w:r>
          </w:p>
          <w:p w:rsidR="002F34AA" w:rsidRDefault="002F34AA" w:rsidP="00BC4E4A">
            <w:pPr>
              <w:jc w:val="center"/>
              <w:rPr>
                <w:rFonts w:eastAsia="仿宋_GB2312"/>
                <w:color w:val="000000"/>
                <w:szCs w:val="21"/>
              </w:rPr>
            </w:pPr>
            <w:r>
              <w:rPr>
                <w:rFonts w:eastAsia="仿宋_GB2312" w:hint="eastAsia"/>
                <w:color w:val="000000"/>
                <w:szCs w:val="21"/>
              </w:rPr>
              <w:t>选</w:t>
            </w:r>
            <w:r>
              <w:rPr>
                <w:rFonts w:eastAsia="仿宋_GB2312"/>
                <w:color w:val="000000"/>
                <w:szCs w:val="21"/>
              </w:rPr>
              <w:t>1</w:t>
            </w:r>
            <w:r>
              <w:rPr>
                <w:rFonts w:eastAsia="仿宋_GB2312" w:hint="eastAsia"/>
                <w:color w:val="000000"/>
                <w:szCs w:val="21"/>
              </w:rPr>
              <w:t>门</w:t>
            </w:r>
          </w:p>
        </w:tc>
        <w:tc>
          <w:tcPr>
            <w:tcW w:w="567" w:type="dxa"/>
            <w:vMerge/>
            <w:vAlign w:val="center"/>
          </w:tcPr>
          <w:p w:rsidR="002F34AA" w:rsidRDefault="002F34AA" w:rsidP="00BC4E4A">
            <w:pPr>
              <w:jc w:val="center"/>
              <w:rPr>
                <w:rFonts w:eastAsia="仿宋_GB2312"/>
                <w:color w:val="000000"/>
                <w:szCs w:val="21"/>
              </w:rPr>
            </w:pPr>
          </w:p>
        </w:tc>
      </w:tr>
      <w:tr w:rsidR="002F34AA" w:rsidTr="00060952">
        <w:trPr>
          <w:trHeight w:val="34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ign w:val="center"/>
          </w:tcPr>
          <w:p w:rsidR="002F34AA" w:rsidRDefault="002F34AA" w:rsidP="00BC4E4A">
            <w:pPr>
              <w:jc w:val="center"/>
              <w:rPr>
                <w:rFonts w:eastAsia="仿宋_GB2312"/>
                <w:color w:val="000000"/>
                <w:szCs w:val="21"/>
              </w:rPr>
            </w:pPr>
          </w:p>
        </w:tc>
        <w:tc>
          <w:tcPr>
            <w:tcW w:w="1418" w:type="dxa"/>
            <w:vAlign w:val="center"/>
          </w:tcPr>
          <w:p w:rsidR="002F34AA" w:rsidRPr="00973EAA" w:rsidRDefault="002F34AA" w:rsidP="00BC4E4A">
            <w:pPr>
              <w:widowControl/>
              <w:jc w:val="center"/>
              <w:textAlignment w:val="center"/>
              <w:rPr>
                <w:rFonts w:eastAsia="仿宋_GB2312"/>
                <w:color w:val="000000"/>
                <w:kern w:val="0"/>
                <w:sz w:val="20"/>
                <w:szCs w:val="20"/>
              </w:rPr>
            </w:pPr>
            <w:r w:rsidRPr="00973EAA">
              <w:rPr>
                <w:rFonts w:eastAsia="等线"/>
                <w:color w:val="000000"/>
                <w:kern w:val="0"/>
                <w:szCs w:val="21"/>
              </w:rPr>
              <w:t>S109S008</w:t>
            </w:r>
          </w:p>
        </w:tc>
        <w:tc>
          <w:tcPr>
            <w:tcW w:w="3402" w:type="dxa"/>
            <w:vAlign w:val="center"/>
          </w:tcPr>
          <w:p w:rsidR="002F34AA" w:rsidRDefault="002F34AA" w:rsidP="00BC4E4A">
            <w:pPr>
              <w:rPr>
                <w:rFonts w:ascii="仿宋" w:eastAsia="仿宋" w:hAnsi="仿宋" w:cs="仿宋_GB2312"/>
                <w:color w:val="000000"/>
              </w:rPr>
            </w:pPr>
            <w:r>
              <w:rPr>
                <w:rFonts w:ascii="仿宋" w:eastAsia="仿宋" w:hAnsi="仿宋" w:cs="仿宋_GB2312" w:hint="eastAsia"/>
                <w:color w:val="000000"/>
              </w:rPr>
              <w:t>环境设计实务</w:t>
            </w:r>
            <w:r>
              <w:rPr>
                <w:rFonts w:ascii="仿宋" w:eastAsia="仿宋" w:hAnsi="仿宋" w:cs="仿宋_GB2312"/>
                <w:color w:val="000000"/>
              </w:rPr>
              <w:t xml:space="preserve"> </w:t>
            </w:r>
            <w:r w:rsidRPr="00973EAA">
              <w:rPr>
                <w:rFonts w:ascii="宋体" w:hAnsi="宋体" w:cs="宋体" w:hint="eastAsia"/>
                <w:b/>
                <w:bCs/>
                <w:color w:val="000000"/>
                <w:szCs w:val="21"/>
              </w:rPr>
              <w:t>※</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8</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szCs w:val="21"/>
              </w:rPr>
            </w:pPr>
          </w:p>
        </w:tc>
      </w:tr>
      <w:tr w:rsidR="002F34AA" w:rsidTr="00060952">
        <w:trPr>
          <w:trHeight w:val="34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ign w:val="center"/>
          </w:tcPr>
          <w:p w:rsidR="002F34AA" w:rsidRDefault="002F34AA" w:rsidP="00BC4E4A">
            <w:pPr>
              <w:jc w:val="center"/>
              <w:rPr>
                <w:rFonts w:eastAsia="仿宋_GB2312"/>
                <w:color w:val="000000"/>
                <w:szCs w:val="21"/>
              </w:rPr>
            </w:pPr>
          </w:p>
        </w:tc>
        <w:tc>
          <w:tcPr>
            <w:tcW w:w="1418" w:type="dxa"/>
            <w:vAlign w:val="center"/>
          </w:tcPr>
          <w:p w:rsidR="002F34AA" w:rsidRPr="00973EAA" w:rsidRDefault="002F34AA" w:rsidP="00BC4E4A">
            <w:pPr>
              <w:widowControl/>
              <w:jc w:val="center"/>
              <w:textAlignment w:val="center"/>
              <w:rPr>
                <w:rFonts w:eastAsia="仿宋_GB2312"/>
                <w:color w:val="000000"/>
                <w:kern w:val="0"/>
                <w:sz w:val="20"/>
                <w:szCs w:val="20"/>
              </w:rPr>
            </w:pPr>
            <w:r w:rsidRPr="00973EAA">
              <w:rPr>
                <w:rFonts w:eastAsia="等线"/>
                <w:color w:val="000000"/>
                <w:kern w:val="0"/>
                <w:szCs w:val="21"/>
              </w:rPr>
              <w:t>S109S009</w:t>
            </w:r>
          </w:p>
        </w:tc>
        <w:tc>
          <w:tcPr>
            <w:tcW w:w="3402" w:type="dxa"/>
            <w:vAlign w:val="center"/>
          </w:tcPr>
          <w:p w:rsidR="002F34AA" w:rsidRDefault="002F34AA" w:rsidP="00BC4E4A">
            <w:pPr>
              <w:rPr>
                <w:rFonts w:ascii="仿宋" w:eastAsia="仿宋" w:hAnsi="仿宋" w:cs="仿宋_GB2312"/>
                <w:color w:val="000000"/>
              </w:rPr>
            </w:pPr>
            <w:r>
              <w:rPr>
                <w:rFonts w:ascii="仿宋" w:eastAsia="仿宋" w:hAnsi="仿宋" w:cs="仿宋_GB2312" w:hint="eastAsia"/>
                <w:color w:val="000000"/>
              </w:rPr>
              <w:t>数字媒体与信息交互设计实务</w:t>
            </w:r>
            <w:r>
              <w:rPr>
                <w:rFonts w:ascii="仿宋" w:eastAsia="仿宋" w:hAnsi="仿宋" w:cs="仿宋_GB2312"/>
                <w:color w:val="000000"/>
              </w:rPr>
              <w:t xml:space="preserve"> </w:t>
            </w:r>
            <w:r w:rsidRPr="00973EAA">
              <w:rPr>
                <w:rFonts w:ascii="宋体" w:hAnsi="宋体" w:cs="宋体" w:hint="eastAsia"/>
                <w:b/>
                <w:bCs/>
                <w:color w:val="000000"/>
                <w:szCs w:val="21"/>
              </w:rPr>
              <w:t>※</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8</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szCs w:val="21"/>
              </w:rPr>
            </w:pPr>
          </w:p>
        </w:tc>
      </w:tr>
      <w:tr w:rsidR="002F34AA" w:rsidTr="00060952">
        <w:trPr>
          <w:trHeight w:val="34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ign w:val="center"/>
          </w:tcPr>
          <w:p w:rsidR="002F34AA" w:rsidRDefault="002F34AA" w:rsidP="00BC4E4A">
            <w:pPr>
              <w:jc w:val="center"/>
              <w:rPr>
                <w:rFonts w:eastAsia="仿宋_GB2312"/>
                <w:color w:val="000000"/>
                <w:szCs w:val="21"/>
              </w:rPr>
            </w:pPr>
          </w:p>
        </w:tc>
        <w:tc>
          <w:tcPr>
            <w:tcW w:w="1418" w:type="dxa"/>
            <w:vAlign w:val="center"/>
          </w:tcPr>
          <w:p w:rsidR="002F34AA" w:rsidRPr="00973EAA" w:rsidRDefault="002F34AA" w:rsidP="00BC4E4A">
            <w:pPr>
              <w:widowControl/>
              <w:jc w:val="center"/>
              <w:textAlignment w:val="center"/>
              <w:rPr>
                <w:rFonts w:eastAsia="仿宋_GB2312"/>
                <w:color w:val="000000"/>
                <w:kern w:val="0"/>
                <w:sz w:val="20"/>
                <w:szCs w:val="20"/>
              </w:rPr>
            </w:pPr>
            <w:r w:rsidRPr="00973EAA">
              <w:rPr>
                <w:rFonts w:eastAsia="等线"/>
                <w:color w:val="000000"/>
                <w:kern w:val="0"/>
                <w:szCs w:val="21"/>
              </w:rPr>
              <w:t>S109S010</w:t>
            </w:r>
          </w:p>
        </w:tc>
        <w:tc>
          <w:tcPr>
            <w:tcW w:w="3402" w:type="dxa"/>
            <w:vAlign w:val="center"/>
          </w:tcPr>
          <w:p w:rsidR="002F34AA" w:rsidRDefault="002F34AA" w:rsidP="00BC4E4A">
            <w:pPr>
              <w:rPr>
                <w:rFonts w:ascii="仿宋" w:eastAsia="仿宋" w:hAnsi="仿宋" w:cs="仿宋_GB2312"/>
                <w:color w:val="000000"/>
              </w:rPr>
            </w:pPr>
            <w:r>
              <w:rPr>
                <w:rFonts w:ascii="仿宋" w:eastAsia="仿宋" w:hAnsi="仿宋" w:cs="仿宋_GB2312" w:hint="eastAsia"/>
                <w:color w:val="000000"/>
              </w:rPr>
              <w:t>视觉传达设计实务</w:t>
            </w:r>
            <w:r>
              <w:rPr>
                <w:rFonts w:ascii="仿宋" w:eastAsia="仿宋" w:hAnsi="仿宋" w:cs="仿宋_GB2312"/>
                <w:color w:val="000000"/>
              </w:rPr>
              <w:t xml:space="preserve"> </w:t>
            </w:r>
            <w:r w:rsidRPr="00973EAA">
              <w:rPr>
                <w:rFonts w:ascii="宋体" w:hAnsi="宋体" w:cs="宋体" w:hint="eastAsia"/>
                <w:b/>
                <w:bCs/>
                <w:color w:val="000000"/>
                <w:szCs w:val="21"/>
              </w:rPr>
              <w:t>※</w:t>
            </w:r>
          </w:p>
        </w:tc>
        <w:tc>
          <w:tcPr>
            <w:tcW w:w="425" w:type="dxa"/>
            <w:vAlign w:val="center"/>
          </w:tcPr>
          <w:p w:rsidR="002F34AA" w:rsidRDefault="002F34AA" w:rsidP="00BC4E4A">
            <w:pPr>
              <w:jc w:val="center"/>
              <w:rPr>
                <w:rFonts w:eastAsia="仿宋_GB2312"/>
                <w:color w:val="000000"/>
                <w:kern w:val="0"/>
                <w:szCs w:val="21"/>
              </w:rPr>
            </w:pPr>
            <w:r>
              <w:rPr>
                <w:rFonts w:eastAsia="仿宋_GB2312"/>
                <w:color w:val="000000"/>
                <w:kern w:val="0"/>
                <w:szCs w:val="21"/>
              </w:rPr>
              <w:t>8</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eastAsia="仿宋_GB2312"/>
                <w:color w:val="000000"/>
                <w:szCs w:val="21"/>
              </w:rPr>
            </w:pPr>
          </w:p>
        </w:tc>
        <w:tc>
          <w:tcPr>
            <w:tcW w:w="567" w:type="dxa"/>
            <w:vMerge/>
            <w:vAlign w:val="center"/>
          </w:tcPr>
          <w:p w:rsidR="002F34AA" w:rsidRDefault="002F34AA" w:rsidP="00BC4E4A">
            <w:pPr>
              <w:jc w:val="center"/>
              <w:rPr>
                <w:rFonts w:eastAsia="仿宋_GB2312"/>
                <w:color w:val="000000"/>
                <w:szCs w:val="21"/>
              </w:rPr>
            </w:pPr>
          </w:p>
        </w:tc>
      </w:tr>
      <w:tr w:rsidR="002F34AA" w:rsidTr="00060952">
        <w:trPr>
          <w:trHeight w:val="368"/>
          <w:jc w:val="center"/>
        </w:trPr>
        <w:tc>
          <w:tcPr>
            <w:tcW w:w="392" w:type="dxa"/>
            <w:vMerge w:val="restart"/>
            <w:textDirection w:val="tbRlV"/>
            <w:vAlign w:val="center"/>
          </w:tcPr>
          <w:p w:rsidR="002F34AA" w:rsidRDefault="002F34AA" w:rsidP="00BC4E4A">
            <w:pPr>
              <w:ind w:left="113" w:right="113"/>
              <w:jc w:val="center"/>
              <w:rPr>
                <w:rFonts w:eastAsia="仿宋_GB2312"/>
                <w:color w:val="000000"/>
                <w:szCs w:val="21"/>
              </w:rPr>
            </w:pPr>
            <w:r>
              <w:rPr>
                <w:rFonts w:eastAsia="仿宋_GB2312" w:hint="eastAsia"/>
                <w:color w:val="000000"/>
                <w:szCs w:val="21"/>
              </w:rPr>
              <w:t>选</w:t>
            </w:r>
            <w:r>
              <w:rPr>
                <w:rFonts w:eastAsia="仿宋_GB2312"/>
                <w:color w:val="000000"/>
                <w:szCs w:val="21"/>
              </w:rPr>
              <w:t xml:space="preserve">  </w:t>
            </w:r>
            <w:r>
              <w:rPr>
                <w:rFonts w:eastAsia="仿宋_GB2312" w:hint="eastAsia"/>
                <w:color w:val="000000"/>
                <w:szCs w:val="21"/>
              </w:rPr>
              <w:t>修</w:t>
            </w:r>
            <w:r>
              <w:rPr>
                <w:rFonts w:eastAsia="仿宋_GB2312"/>
                <w:color w:val="000000"/>
                <w:szCs w:val="21"/>
              </w:rPr>
              <w:t xml:space="preserve">  </w:t>
            </w:r>
            <w:r>
              <w:rPr>
                <w:rFonts w:eastAsia="仿宋_GB2312" w:hint="eastAsia"/>
                <w:color w:val="000000"/>
                <w:szCs w:val="21"/>
              </w:rPr>
              <w:t>模</w:t>
            </w:r>
            <w:r>
              <w:rPr>
                <w:rFonts w:eastAsia="仿宋_GB2312"/>
                <w:color w:val="000000"/>
                <w:szCs w:val="21"/>
              </w:rPr>
              <w:t xml:space="preserve">  </w:t>
            </w:r>
            <w:r>
              <w:rPr>
                <w:rFonts w:eastAsia="仿宋_GB2312" w:hint="eastAsia"/>
                <w:color w:val="000000"/>
                <w:szCs w:val="21"/>
              </w:rPr>
              <w:t>块</w:t>
            </w:r>
          </w:p>
        </w:tc>
        <w:tc>
          <w:tcPr>
            <w:tcW w:w="850" w:type="dxa"/>
            <w:vAlign w:val="center"/>
          </w:tcPr>
          <w:p w:rsidR="002F34AA" w:rsidRDefault="002F34AA" w:rsidP="00BC4E4A">
            <w:pPr>
              <w:jc w:val="center"/>
              <w:rPr>
                <w:rFonts w:ascii="仿宋_GB2312" w:eastAsia="仿宋_GB2312"/>
                <w:color w:val="000000"/>
                <w:szCs w:val="21"/>
              </w:rPr>
            </w:pPr>
            <w:r>
              <w:rPr>
                <w:rFonts w:ascii="仿宋_GB2312" w:eastAsia="仿宋_GB2312" w:hint="eastAsia"/>
                <w:color w:val="000000"/>
                <w:szCs w:val="21"/>
              </w:rPr>
              <w:t>英语</w:t>
            </w:r>
          </w:p>
          <w:p w:rsidR="002F34AA" w:rsidRDefault="002F34AA" w:rsidP="00BC4E4A">
            <w:pPr>
              <w:jc w:val="center"/>
              <w:rPr>
                <w:rFonts w:ascii="仿宋_GB2312" w:eastAsia="仿宋_GB2312"/>
                <w:color w:val="000000"/>
                <w:szCs w:val="21"/>
              </w:rPr>
            </w:pPr>
            <w:r>
              <w:rPr>
                <w:rFonts w:ascii="仿宋_GB2312" w:eastAsia="仿宋_GB2312" w:hint="eastAsia"/>
                <w:color w:val="000000"/>
                <w:szCs w:val="21"/>
              </w:rPr>
              <w:t>选修</w:t>
            </w:r>
          </w:p>
        </w:tc>
        <w:tc>
          <w:tcPr>
            <w:tcW w:w="1418" w:type="dxa"/>
            <w:vAlign w:val="center"/>
          </w:tcPr>
          <w:p w:rsidR="002F34AA" w:rsidRDefault="002F34AA" w:rsidP="00BC4E4A">
            <w:pPr>
              <w:jc w:val="center"/>
              <w:rPr>
                <w:rFonts w:eastAsia="仿宋_GB2312"/>
                <w:color w:val="000000"/>
                <w:szCs w:val="21"/>
              </w:rPr>
            </w:pPr>
            <w:r>
              <w:rPr>
                <w:rFonts w:eastAsia="仿宋_GB2312"/>
                <w:color w:val="000000"/>
                <w:szCs w:val="21"/>
              </w:rPr>
              <w:t>S114A016</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硕士英语（选修）</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2</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春</w:t>
            </w:r>
          </w:p>
        </w:tc>
        <w:tc>
          <w:tcPr>
            <w:tcW w:w="709" w:type="dxa"/>
            <w:vAlign w:val="center"/>
          </w:tcPr>
          <w:p w:rsidR="002F34AA" w:rsidRDefault="002F34AA" w:rsidP="00BC4E4A">
            <w:pPr>
              <w:jc w:val="center"/>
              <w:rPr>
                <w:rFonts w:eastAsia="仿宋_GB2312"/>
                <w:color w:val="000000"/>
                <w:szCs w:val="21"/>
              </w:rPr>
            </w:pPr>
            <w:r>
              <w:rPr>
                <w:rFonts w:eastAsia="仿宋_GB2312" w:hint="eastAsia"/>
                <w:color w:val="000000"/>
                <w:szCs w:val="21"/>
              </w:rPr>
              <w:t>考试</w:t>
            </w:r>
          </w:p>
        </w:tc>
        <w:tc>
          <w:tcPr>
            <w:tcW w:w="1090" w:type="dxa"/>
            <w:gridSpan w:val="2"/>
            <w:vAlign w:val="center"/>
          </w:tcPr>
          <w:p w:rsidR="002F34AA" w:rsidRDefault="002F34AA" w:rsidP="00BC4E4A">
            <w:pPr>
              <w:jc w:val="center"/>
              <w:rPr>
                <w:rFonts w:ascii="仿宋_GB2312" w:eastAsia="仿宋_GB2312"/>
                <w:color w:val="000000"/>
                <w:szCs w:val="21"/>
              </w:rPr>
            </w:pPr>
          </w:p>
        </w:tc>
        <w:tc>
          <w:tcPr>
            <w:tcW w:w="567" w:type="dxa"/>
            <w:vAlign w:val="center"/>
          </w:tcPr>
          <w:p w:rsidR="002F34AA" w:rsidRDefault="002F34AA" w:rsidP="00BC4E4A">
            <w:pPr>
              <w:jc w:val="center"/>
              <w:rPr>
                <w:rFonts w:eastAsia="仿宋_GB2312"/>
                <w:color w:val="000000"/>
                <w:szCs w:val="21"/>
              </w:rPr>
            </w:pPr>
          </w:p>
        </w:tc>
      </w:tr>
      <w:tr w:rsidR="002F34AA" w:rsidTr="00060952">
        <w:trPr>
          <w:trHeight w:val="51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restart"/>
            <w:vAlign w:val="center"/>
          </w:tcPr>
          <w:p w:rsidR="002F34AA" w:rsidRDefault="002F34AA" w:rsidP="00B52D3A">
            <w:pPr>
              <w:jc w:val="center"/>
              <w:rPr>
                <w:rFonts w:eastAsia="仿宋_GB2312"/>
                <w:color w:val="000000"/>
                <w:szCs w:val="21"/>
              </w:rPr>
            </w:pPr>
            <w:r>
              <w:rPr>
                <w:rFonts w:eastAsia="仿宋_GB2312" w:hint="eastAsia"/>
                <w:color w:val="000000"/>
                <w:szCs w:val="21"/>
              </w:rPr>
              <w:t>专业</w:t>
            </w:r>
          </w:p>
          <w:p w:rsidR="002F34AA" w:rsidRDefault="002F34AA" w:rsidP="00B52D3A">
            <w:pPr>
              <w:jc w:val="center"/>
              <w:rPr>
                <w:rFonts w:eastAsia="仿宋_GB2312"/>
                <w:color w:val="000000"/>
                <w:szCs w:val="21"/>
              </w:rPr>
            </w:pPr>
            <w:r>
              <w:rPr>
                <w:rFonts w:eastAsia="仿宋_GB2312" w:hint="eastAsia"/>
                <w:color w:val="000000"/>
                <w:szCs w:val="21"/>
              </w:rPr>
              <w:t>选修</w:t>
            </w:r>
          </w:p>
        </w:tc>
        <w:tc>
          <w:tcPr>
            <w:tcW w:w="1418" w:type="dxa"/>
            <w:vAlign w:val="center"/>
          </w:tcPr>
          <w:p w:rsidR="002F34AA" w:rsidRDefault="002F34AA" w:rsidP="00BC4E4A">
            <w:pPr>
              <w:jc w:val="center"/>
              <w:rPr>
                <w:rFonts w:eastAsia="仿宋_GB2312"/>
                <w:szCs w:val="21"/>
              </w:rPr>
            </w:pPr>
            <w:r>
              <w:rPr>
                <w:rFonts w:eastAsia="仿宋_GB2312"/>
                <w:szCs w:val="21"/>
              </w:rPr>
              <w:t>S109C016</w:t>
            </w:r>
          </w:p>
        </w:tc>
        <w:tc>
          <w:tcPr>
            <w:tcW w:w="3402" w:type="dxa"/>
            <w:vAlign w:val="center"/>
          </w:tcPr>
          <w:p w:rsidR="002F34AA" w:rsidRDefault="002F34AA" w:rsidP="00BC4E4A">
            <w:pPr>
              <w:widowControl/>
              <w:rPr>
                <w:rFonts w:eastAsia="仿宋_GB2312"/>
                <w:color w:val="000000"/>
              </w:rPr>
            </w:pPr>
            <w:r>
              <w:rPr>
                <w:rFonts w:eastAsia="仿宋_GB2312" w:hint="eastAsia"/>
                <w:color w:val="000000"/>
                <w:szCs w:val="21"/>
              </w:rPr>
              <w:t>设计管理</w:t>
            </w:r>
          </w:p>
        </w:tc>
        <w:tc>
          <w:tcPr>
            <w:tcW w:w="425" w:type="dxa"/>
            <w:vAlign w:val="center"/>
          </w:tcPr>
          <w:p w:rsidR="002F34AA" w:rsidRDefault="002F34AA" w:rsidP="00BC4E4A">
            <w:pPr>
              <w:jc w:val="center"/>
              <w:rPr>
                <w:rFonts w:eastAsia="仿宋_GB2312"/>
                <w:color w:val="000000"/>
              </w:rPr>
            </w:pPr>
            <w:r>
              <w:rPr>
                <w:rFonts w:eastAsia="仿宋_GB2312"/>
                <w:color w:val="000000"/>
              </w:rPr>
              <w:t>2</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restart"/>
            <w:vAlign w:val="center"/>
          </w:tcPr>
          <w:p w:rsidR="002F34AA" w:rsidRPr="00060952" w:rsidRDefault="002F34AA" w:rsidP="00060952">
            <w:pPr>
              <w:jc w:val="center"/>
              <w:rPr>
                <w:rFonts w:eastAsia="仿宋_GB2312"/>
                <w:color w:val="000000"/>
                <w:szCs w:val="21"/>
              </w:rPr>
            </w:pPr>
            <w:r w:rsidRPr="00060952">
              <w:rPr>
                <w:rFonts w:eastAsia="仿宋_GB2312" w:hint="eastAsia"/>
                <w:color w:val="000000"/>
                <w:szCs w:val="21"/>
              </w:rPr>
              <w:t>从本模块课程或从学校其它课程中至少选</w:t>
            </w:r>
            <w:r w:rsidRPr="00060952">
              <w:rPr>
                <w:rFonts w:eastAsia="仿宋_GB2312"/>
                <w:color w:val="000000"/>
                <w:szCs w:val="21"/>
              </w:rPr>
              <w:t>2</w:t>
            </w:r>
            <w:r w:rsidRPr="00060952">
              <w:rPr>
                <w:rFonts w:eastAsia="仿宋_GB2312" w:hint="eastAsia"/>
                <w:color w:val="000000"/>
                <w:szCs w:val="21"/>
              </w:rPr>
              <w:t>门</w:t>
            </w:r>
          </w:p>
        </w:tc>
        <w:tc>
          <w:tcPr>
            <w:tcW w:w="567" w:type="dxa"/>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至少选</w:t>
            </w:r>
          </w:p>
          <w:p w:rsidR="002F34AA" w:rsidRDefault="002F34AA" w:rsidP="00BC4E4A">
            <w:pPr>
              <w:jc w:val="center"/>
              <w:rPr>
                <w:rFonts w:eastAsia="仿宋_GB2312"/>
                <w:color w:val="000000"/>
                <w:szCs w:val="21"/>
              </w:rPr>
            </w:pPr>
            <w:r>
              <w:rPr>
                <w:rFonts w:eastAsia="仿宋_GB2312"/>
                <w:color w:val="000000"/>
                <w:szCs w:val="21"/>
              </w:rPr>
              <w:t>4</w:t>
            </w:r>
            <w:r>
              <w:rPr>
                <w:rFonts w:eastAsia="仿宋_GB2312" w:hint="eastAsia"/>
                <w:color w:val="000000"/>
                <w:szCs w:val="21"/>
              </w:rPr>
              <w:t>学分</w:t>
            </w:r>
          </w:p>
        </w:tc>
      </w:tr>
      <w:tr w:rsidR="002F34AA" w:rsidTr="00060952">
        <w:trPr>
          <w:trHeight w:val="510"/>
          <w:jc w:val="center"/>
        </w:trPr>
        <w:tc>
          <w:tcPr>
            <w:tcW w:w="392" w:type="dxa"/>
            <w:vMerge/>
            <w:textDirection w:val="tbRlV"/>
            <w:vAlign w:val="center"/>
          </w:tcPr>
          <w:p w:rsidR="002F34AA" w:rsidRDefault="002F34AA" w:rsidP="00BC4E4A">
            <w:pPr>
              <w:ind w:left="113" w:right="113"/>
              <w:jc w:val="center"/>
              <w:rPr>
                <w:rFonts w:eastAsia="仿宋_GB2312"/>
                <w:color w:val="000000"/>
                <w:szCs w:val="21"/>
              </w:rPr>
            </w:pPr>
          </w:p>
        </w:tc>
        <w:tc>
          <w:tcPr>
            <w:tcW w:w="850" w:type="dxa"/>
            <w:vMerge/>
            <w:vAlign w:val="center"/>
          </w:tcPr>
          <w:p w:rsidR="002F34AA" w:rsidRDefault="002F34AA" w:rsidP="00BC4E4A">
            <w:pPr>
              <w:jc w:val="center"/>
              <w:rPr>
                <w:rFonts w:eastAsia="仿宋_GB2312"/>
                <w:color w:val="000000"/>
                <w:szCs w:val="21"/>
              </w:rPr>
            </w:pPr>
          </w:p>
        </w:tc>
        <w:tc>
          <w:tcPr>
            <w:tcW w:w="1418" w:type="dxa"/>
            <w:vAlign w:val="center"/>
          </w:tcPr>
          <w:p w:rsidR="002F34AA" w:rsidRDefault="002F34AA" w:rsidP="00BC4E4A">
            <w:pPr>
              <w:widowControl/>
              <w:jc w:val="center"/>
              <w:rPr>
                <w:rFonts w:eastAsia="仿宋_GB2312"/>
                <w:color w:val="000000"/>
              </w:rPr>
            </w:pPr>
            <w:r w:rsidRPr="00973EAA">
              <w:rPr>
                <w:rFonts w:eastAsia="等线"/>
                <w:color w:val="000000"/>
                <w:kern w:val="0"/>
                <w:szCs w:val="21"/>
              </w:rPr>
              <w:t>S109C024</w:t>
            </w:r>
          </w:p>
        </w:tc>
        <w:tc>
          <w:tcPr>
            <w:tcW w:w="3402" w:type="dxa"/>
            <w:vAlign w:val="center"/>
          </w:tcPr>
          <w:p w:rsidR="002F34AA" w:rsidRDefault="002F34AA" w:rsidP="00BC4E4A">
            <w:pPr>
              <w:widowControl/>
              <w:rPr>
                <w:rFonts w:eastAsia="仿宋_GB2312"/>
                <w:color w:val="000000"/>
              </w:rPr>
            </w:pPr>
            <w:r>
              <w:rPr>
                <w:rFonts w:eastAsia="仿宋_GB2312" w:hint="eastAsia"/>
                <w:color w:val="000000"/>
                <w:szCs w:val="21"/>
              </w:rPr>
              <w:t>竞赛设计</w:t>
            </w:r>
          </w:p>
        </w:tc>
        <w:tc>
          <w:tcPr>
            <w:tcW w:w="425" w:type="dxa"/>
            <w:vAlign w:val="center"/>
          </w:tcPr>
          <w:p w:rsidR="002F34AA" w:rsidRDefault="002F34AA" w:rsidP="00BC4E4A">
            <w:pPr>
              <w:jc w:val="center"/>
              <w:rPr>
                <w:rFonts w:eastAsia="仿宋_GB2312"/>
                <w:color w:val="000000"/>
              </w:rPr>
            </w:pPr>
            <w:r>
              <w:rPr>
                <w:rFonts w:eastAsia="仿宋_GB2312"/>
                <w:color w:val="000000"/>
              </w:rPr>
              <w:t>2</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秋</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ascii="仿宋_GB2312" w:eastAsia="仿宋_GB2312"/>
                <w:color w:val="000000"/>
                <w:szCs w:val="21"/>
              </w:rPr>
            </w:pPr>
          </w:p>
        </w:tc>
        <w:tc>
          <w:tcPr>
            <w:tcW w:w="567" w:type="dxa"/>
            <w:vMerge/>
            <w:vAlign w:val="center"/>
          </w:tcPr>
          <w:p w:rsidR="002F34AA" w:rsidRDefault="002F34AA" w:rsidP="00BC4E4A">
            <w:pPr>
              <w:jc w:val="center"/>
              <w:rPr>
                <w:rFonts w:eastAsia="仿宋_GB2312"/>
                <w:color w:val="000000"/>
                <w:szCs w:val="21"/>
              </w:rPr>
            </w:pPr>
          </w:p>
        </w:tc>
      </w:tr>
      <w:tr w:rsidR="002F34AA" w:rsidTr="00060952">
        <w:trPr>
          <w:trHeight w:val="51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adjustRightInd w:val="0"/>
              <w:snapToGrid w:val="0"/>
              <w:jc w:val="center"/>
              <w:rPr>
                <w:rFonts w:eastAsia="仿宋_GB2312"/>
                <w:szCs w:val="21"/>
              </w:rPr>
            </w:pPr>
            <w:r>
              <w:rPr>
                <w:rFonts w:eastAsia="仿宋_GB2312"/>
                <w:szCs w:val="21"/>
              </w:rPr>
              <w:t>S109C033</w:t>
            </w:r>
          </w:p>
        </w:tc>
        <w:tc>
          <w:tcPr>
            <w:tcW w:w="3402" w:type="dxa"/>
            <w:vAlign w:val="center"/>
          </w:tcPr>
          <w:p w:rsidR="002F34AA" w:rsidRDefault="002F34AA" w:rsidP="00BC4E4A">
            <w:pPr>
              <w:rPr>
                <w:rFonts w:eastAsia="仿宋_GB2312"/>
                <w:color w:val="000000"/>
              </w:rPr>
            </w:pPr>
            <w:r>
              <w:rPr>
                <w:rFonts w:eastAsia="仿宋_GB2312" w:hint="eastAsia"/>
                <w:color w:val="000000"/>
              </w:rPr>
              <w:t>设计前沿专题研究</w:t>
            </w:r>
          </w:p>
        </w:tc>
        <w:tc>
          <w:tcPr>
            <w:tcW w:w="425" w:type="dxa"/>
            <w:vAlign w:val="center"/>
          </w:tcPr>
          <w:p w:rsidR="002F34AA" w:rsidRDefault="002F34AA" w:rsidP="00BC4E4A">
            <w:pPr>
              <w:jc w:val="center"/>
              <w:rPr>
                <w:rFonts w:eastAsia="仿宋_GB2312"/>
                <w:color w:val="000000"/>
              </w:rPr>
            </w:pPr>
            <w:r>
              <w:rPr>
                <w:rFonts w:eastAsia="仿宋_GB2312"/>
                <w:color w:val="000000"/>
              </w:rPr>
              <w:t>2</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090" w:type="dxa"/>
            <w:gridSpan w:val="2"/>
            <w:vMerge/>
            <w:vAlign w:val="center"/>
          </w:tcPr>
          <w:p w:rsidR="002F34AA" w:rsidRDefault="002F34AA" w:rsidP="00BC4E4A">
            <w:pPr>
              <w:jc w:val="center"/>
              <w:rPr>
                <w:rFonts w:eastAsia="仿宋_GB2312"/>
                <w:color w:val="000000"/>
              </w:rPr>
            </w:pPr>
          </w:p>
        </w:tc>
        <w:tc>
          <w:tcPr>
            <w:tcW w:w="567" w:type="dxa"/>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restart"/>
            <w:vAlign w:val="center"/>
          </w:tcPr>
          <w:p w:rsidR="002F34AA" w:rsidRDefault="002F34AA" w:rsidP="00BC4E4A">
            <w:pPr>
              <w:jc w:val="center"/>
              <w:rPr>
                <w:rFonts w:eastAsia="仿宋_GB2312"/>
                <w:color w:val="000000"/>
                <w:szCs w:val="21"/>
              </w:rPr>
            </w:pPr>
            <w:r>
              <w:rPr>
                <w:rFonts w:eastAsia="仿宋_GB2312" w:hint="eastAsia"/>
                <w:color w:val="000000"/>
                <w:szCs w:val="21"/>
              </w:rPr>
              <w:t>公共</w:t>
            </w:r>
          </w:p>
          <w:p w:rsidR="002F34AA" w:rsidRDefault="002F34AA" w:rsidP="00B52D3A">
            <w:pPr>
              <w:jc w:val="center"/>
              <w:rPr>
                <w:rFonts w:eastAsia="仿宋_GB2312"/>
                <w:color w:val="000000"/>
                <w:szCs w:val="21"/>
              </w:rPr>
            </w:pPr>
            <w:r>
              <w:rPr>
                <w:rFonts w:eastAsia="仿宋_GB2312" w:hint="eastAsia"/>
                <w:color w:val="000000"/>
                <w:szCs w:val="21"/>
              </w:rPr>
              <w:t>实验</w:t>
            </w:r>
          </w:p>
        </w:tc>
        <w:tc>
          <w:tcPr>
            <w:tcW w:w="1418" w:type="dxa"/>
            <w:vAlign w:val="center"/>
          </w:tcPr>
          <w:p w:rsidR="002F34AA" w:rsidRDefault="002F34AA" w:rsidP="00BC4E4A">
            <w:pPr>
              <w:jc w:val="center"/>
              <w:rPr>
                <w:color w:val="000000"/>
              </w:rPr>
            </w:pPr>
            <w:r>
              <w:rPr>
                <w:color w:val="000000"/>
              </w:rPr>
              <w:t>S106C028</w:t>
            </w:r>
          </w:p>
        </w:tc>
        <w:tc>
          <w:tcPr>
            <w:tcW w:w="3402" w:type="dxa"/>
            <w:vAlign w:val="center"/>
          </w:tcPr>
          <w:p w:rsidR="002F34AA" w:rsidRDefault="002F34AA" w:rsidP="00BC4E4A">
            <w:pPr>
              <w:rPr>
                <w:rFonts w:eastAsia="仿宋_GB2312"/>
                <w:color w:val="000000"/>
                <w:szCs w:val="21"/>
              </w:rPr>
            </w:pPr>
            <w:r>
              <w:rPr>
                <w:rFonts w:eastAsia="仿宋_GB2312" w:hint="eastAsia"/>
                <w:color w:val="000000"/>
                <w:szCs w:val="21"/>
              </w:rPr>
              <w:t>网络工程</w:t>
            </w:r>
          </w:p>
        </w:tc>
        <w:tc>
          <w:tcPr>
            <w:tcW w:w="425" w:type="dxa"/>
            <w:vAlign w:val="center"/>
          </w:tcPr>
          <w:p w:rsidR="002F34AA" w:rsidRDefault="002F34AA" w:rsidP="00BC4E4A">
            <w:pPr>
              <w:jc w:val="center"/>
              <w:rPr>
                <w:color w:val="000000"/>
                <w:sz w:val="20"/>
              </w:rPr>
            </w:pPr>
            <w:r>
              <w:rPr>
                <w:color w:val="000000"/>
                <w:sz w:val="20"/>
              </w:rPr>
              <w:t>1</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657" w:type="dxa"/>
            <w:gridSpan w:val="3"/>
            <w:vMerge w:val="restart"/>
            <w:vAlign w:val="center"/>
          </w:tcPr>
          <w:p w:rsidR="002F34AA" w:rsidRDefault="002F34AA" w:rsidP="00BC4E4A">
            <w:pPr>
              <w:jc w:val="center"/>
              <w:rPr>
                <w:rFonts w:eastAsia="仿宋_GB2312"/>
                <w:color w:val="000000"/>
              </w:rPr>
            </w:pPr>
            <w:r>
              <w:rPr>
                <w:rFonts w:eastAsia="仿宋_GB2312" w:hint="eastAsia"/>
                <w:color w:val="000000"/>
              </w:rPr>
              <w:t>全日制学生</w:t>
            </w:r>
          </w:p>
          <w:p w:rsidR="002F34AA" w:rsidRDefault="002F34AA" w:rsidP="00BC4E4A">
            <w:pPr>
              <w:jc w:val="center"/>
              <w:rPr>
                <w:rFonts w:eastAsia="仿宋_GB2312"/>
                <w:color w:val="000000"/>
              </w:rPr>
            </w:pPr>
            <w:r>
              <w:rPr>
                <w:rFonts w:eastAsia="仿宋_GB2312" w:hint="eastAsia"/>
                <w:color w:val="000000"/>
              </w:rPr>
              <w:t>选</w:t>
            </w:r>
            <w:r>
              <w:rPr>
                <w:rFonts w:eastAsia="仿宋_GB2312"/>
                <w:color w:val="000000"/>
              </w:rPr>
              <w:t>1</w:t>
            </w:r>
            <w:r>
              <w:rPr>
                <w:rFonts w:eastAsia="仿宋_GB2312" w:hint="eastAsia"/>
                <w:color w:val="000000"/>
              </w:rPr>
              <w:t>门</w:t>
            </w: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Merge/>
            <w:vAlign w:val="center"/>
          </w:tcPr>
          <w:p w:rsidR="002F34AA" w:rsidRDefault="002F34AA" w:rsidP="00BC4E4A">
            <w:pPr>
              <w:jc w:val="center"/>
              <w:rPr>
                <w:rFonts w:eastAsia="仿宋_GB2312"/>
                <w:color w:val="000000"/>
              </w:rPr>
            </w:pPr>
          </w:p>
        </w:tc>
        <w:tc>
          <w:tcPr>
            <w:tcW w:w="1418" w:type="dxa"/>
            <w:vAlign w:val="center"/>
          </w:tcPr>
          <w:p w:rsidR="002F34AA" w:rsidRDefault="002F34AA" w:rsidP="00BC4E4A">
            <w:pPr>
              <w:jc w:val="center"/>
              <w:rPr>
                <w:rFonts w:eastAsia="仿宋_GB2312"/>
                <w:color w:val="000000"/>
                <w:szCs w:val="21"/>
              </w:rPr>
            </w:pPr>
            <w:r>
              <w:rPr>
                <w:color w:val="000000"/>
              </w:rPr>
              <w:t>S104C057</w:t>
            </w:r>
          </w:p>
        </w:tc>
        <w:tc>
          <w:tcPr>
            <w:tcW w:w="3402" w:type="dxa"/>
            <w:vAlign w:val="center"/>
          </w:tcPr>
          <w:p w:rsidR="002F34AA" w:rsidRDefault="002F34AA" w:rsidP="00BC4E4A">
            <w:pPr>
              <w:jc w:val="left"/>
              <w:rPr>
                <w:rFonts w:eastAsia="仿宋_GB2312"/>
                <w:color w:val="000000"/>
                <w:szCs w:val="21"/>
              </w:rPr>
            </w:pPr>
            <w:r>
              <w:rPr>
                <w:rFonts w:eastAsia="仿宋_GB2312" w:hint="eastAsia"/>
                <w:color w:val="000000"/>
                <w:szCs w:val="21"/>
              </w:rPr>
              <w:t>电类综合实验</w:t>
            </w:r>
          </w:p>
        </w:tc>
        <w:tc>
          <w:tcPr>
            <w:tcW w:w="425" w:type="dxa"/>
            <w:vAlign w:val="center"/>
          </w:tcPr>
          <w:p w:rsidR="002F34AA" w:rsidRDefault="002F34AA" w:rsidP="00BC4E4A">
            <w:pPr>
              <w:jc w:val="center"/>
              <w:rPr>
                <w:rFonts w:eastAsia="仿宋_GB2312"/>
                <w:color w:val="000000"/>
                <w:szCs w:val="21"/>
              </w:rPr>
            </w:pPr>
            <w:r>
              <w:rPr>
                <w:color w:val="000000"/>
                <w:sz w:val="20"/>
              </w:rPr>
              <w:t>1</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春</w:t>
            </w:r>
          </w:p>
        </w:tc>
        <w:tc>
          <w:tcPr>
            <w:tcW w:w="709" w:type="dxa"/>
            <w:vAlign w:val="center"/>
          </w:tcPr>
          <w:p w:rsidR="002F34AA" w:rsidRDefault="002F34AA" w:rsidP="00BC4E4A">
            <w:pPr>
              <w:jc w:val="center"/>
              <w:rPr>
                <w:rFonts w:eastAsia="仿宋_GB2312"/>
                <w:color w:val="000000"/>
                <w:kern w:val="0"/>
                <w:szCs w:val="21"/>
              </w:rPr>
            </w:pPr>
            <w:r>
              <w:rPr>
                <w:rFonts w:eastAsia="仿宋_GB2312" w:hint="eastAsia"/>
                <w:color w:val="000000"/>
                <w:kern w:val="0"/>
                <w:szCs w:val="21"/>
              </w:rPr>
              <w:t>考查</w:t>
            </w:r>
          </w:p>
        </w:tc>
        <w:tc>
          <w:tcPr>
            <w:tcW w:w="1657" w:type="dxa"/>
            <w:gridSpan w:val="3"/>
            <w:vMerge/>
            <w:vAlign w:val="center"/>
          </w:tcPr>
          <w:p w:rsidR="002F34AA" w:rsidRDefault="002F34AA" w:rsidP="00BC4E4A">
            <w:pPr>
              <w:jc w:val="center"/>
              <w:rPr>
                <w:rFonts w:eastAsia="仿宋_GB2312"/>
                <w:color w:val="000000"/>
              </w:rPr>
            </w:pPr>
          </w:p>
        </w:tc>
      </w:tr>
      <w:tr w:rsidR="002F34AA" w:rsidTr="00060952">
        <w:trPr>
          <w:trHeight w:val="340"/>
          <w:jc w:val="center"/>
        </w:trPr>
        <w:tc>
          <w:tcPr>
            <w:tcW w:w="392" w:type="dxa"/>
            <w:vMerge/>
            <w:vAlign w:val="center"/>
          </w:tcPr>
          <w:p w:rsidR="002F34AA" w:rsidRDefault="002F34AA" w:rsidP="00BC4E4A">
            <w:pPr>
              <w:jc w:val="center"/>
              <w:rPr>
                <w:rFonts w:eastAsia="仿宋_GB2312"/>
                <w:color w:val="000000"/>
              </w:rPr>
            </w:pPr>
          </w:p>
        </w:tc>
        <w:tc>
          <w:tcPr>
            <w:tcW w:w="850" w:type="dxa"/>
            <w:vAlign w:val="center"/>
          </w:tcPr>
          <w:p w:rsidR="002F34AA" w:rsidRDefault="002F34AA" w:rsidP="00BC4E4A">
            <w:pPr>
              <w:rPr>
                <w:rFonts w:ascii="仿宋_GB2312" w:eastAsia="仿宋_GB2312"/>
                <w:color w:val="000000"/>
                <w:szCs w:val="21"/>
              </w:rPr>
            </w:pPr>
            <w:r>
              <w:rPr>
                <w:rFonts w:ascii="仿宋_GB2312" w:eastAsia="仿宋_GB2312" w:hint="eastAsia"/>
                <w:color w:val="000000"/>
                <w:szCs w:val="21"/>
              </w:rPr>
              <w:t>创新创业与公共素养</w:t>
            </w:r>
          </w:p>
        </w:tc>
        <w:tc>
          <w:tcPr>
            <w:tcW w:w="1418" w:type="dxa"/>
            <w:vAlign w:val="center"/>
          </w:tcPr>
          <w:p w:rsidR="002F34AA" w:rsidRDefault="002F34AA" w:rsidP="00BC4E4A">
            <w:pPr>
              <w:jc w:val="center"/>
              <w:rPr>
                <w:rFonts w:ascii="仿宋_GB2312" w:eastAsia="仿宋_GB2312"/>
                <w:color w:val="000000"/>
                <w:szCs w:val="21"/>
              </w:rPr>
            </w:pPr>
          </w:p>
        </w:tc>
        <w:tc>
          <w:tcPr>
            <w:tcW w:w="3402" w:type="dxa"/>
            <w:vAlign w:val="center"/>
          </w:tcPr>
          <w:p w:rsidR="002F34AA" w:rsidRDefault="002F34AA" w:rsidP="00BC4E4A">
            <w:pPr>
              <w:rPr>
                <w:rFonts w:ascii="仿宋_GB2312" w:eastAsia="仿宋_GB2312"/>
                <w:color w:val="000000"/>
                <w:szCs w:val="21"/>
              </w:rPr>
            </w:pPr>
            <w:r>
              <w:rPr>
                <w:rFonts w:ascii="仿宋_GB2312" w:eastAsia="仿宋_GB2312" w:hint="eastAsia"/>
                <w:color w:val="000000"/>
                <w:szCs w:val="21"/>
              </w:rPr>
              <w:t>创新创业（选修）</w:t>
            </w:r>
          </w:p>
        </w:tc>
        <w:tc>
          <w:tcPr>
            <w:tcW w:w="425" w:type="dxa"/>
            <w:vAlign w:val="center"/>
          </w:tcPr>
          <w:p w:rsidR="002F34AA" w:rsidRDefault="002F34AA" w:rsidP="00BC4E4A">
            <w:pPr>
              <w:jc w:val="center"/>
              <w:rPr>
                <w:rFonts w:eastAsia="仿宋_GB2312"/>
                <w:color w:val="000000"/>
                <w:szCs w:val="21"/>
              </w:rPr>
            </w:pPr>
            <w:r>
              <w:rPr>
                <w:rFonts w:eastAsia="仿宋_GB2312"/>
                <w:color w:val="000000"/>
                <w:szCs w:val="21"/>
              </w:rPr>
              <w:t>1</w:t>
            </w:r>
          </w:p>
        </w:tc>
        <w:tc>
          <w:tcPr>
            <w:tcW w:w="709" w:type="dxa"/>
            <w:vAlign w:val="center"/>
          </w:tcPr>
          <w:p w:rsidR="002F34AA" w:rsidRDefault="002F34AA" w:rsidP="00BC4E4A">
            <w:pPr>
              <w:jc w:val="center"/>
              <w:rPr>
                <w:rFonts w:ascii="仿宋_GB2312" w:eastAsia="仿宋_GB2312"/>
                <w:color w:val="000000"/>
                <w:szCs w:val="21"/>
              </w:rPr>
            </w:pPr>
            <w:r>
              <w:rPr>
                <w:rFonts w:ascii="仿宋_GB2312" w:eastAsia="仿宋_GB2312" w:hint="eastAsia"/>
                <w:color w:val="000000"/>
                <w:szCs w:val="21"/>
              </w:rPr>
              <w:t>春</w:t>
            </w:r>
          </w:p>
        </w:tc>
        <w:tc>
          <w:tcPr>
            <w:tcW w:w="709" w:type="dxa"/>
            <w:vAlign w:val="center"/>
          </w:tcPr>
          <w:p w:rsidR="002F34AA" w:rsidRDefault="002F34AA" w:rsidP="00BC4E4A">
            <w:pPr>
              <w:jc w:val="center"/>
              <w:rPr>
                <w:rFonts w:ascii="仿宋_GB2312" w:eastAsia="仿宋_GB2312"/>
                <w:color w:val="000000"/>
                <w:szCs w:val="21"/>
              </w:rPr>
            </w:pPr>
            <w:r>
              <w:rPr>
                <w:rFonts w:ascii="仿宋_GB2312" w:eastAsia="仿宋_GB2312" w:hint="eastAsia"/>
                <w:color w:val="000000"/>
                <w:szCs w:val="21"/>
              </w:rPr>
              <w:t>考试</w:t>
            </w:r>
          </w:p>
        </w:tc>
        <w:tc>
          <w:tcPr>
            <w:tcW w:w="1657" w:type="dxa"/>
            <w:gridSpan w:val="3"/>
            <w:vAlign w:val="center"/>
          </w:tcPr>
          <w:p w:rsidR="002F34AA" w:rsidRDefault="002F34AA" w:rsidP="00BC4E4A">
            <w:pPr>
              <w:jc w:val="center"/>
              <w:rPr>
                <w:rFonts w:eastAsia="仿宋_GB2312"/>
                <w:color w:val="000000"/>
              </w:rPr>
            </w:pPr>
          </w:p>
        </w:tc>
      </w:tr>
    </w:tbl>
    <w:p w:rsidR="002F34AA" w:rsidRDefault="002F34AA" w:rsidP="0070470A">
      <w:pPr>
        <w:spacing w:line="320" w:lineRule="exact"/>
        <w:rPr>
          <w:rFonts w:eastAsia="仿宋_GB2312"/>
          <w:b/>
          <w:color w:val="000000"/>
          <w:szCs w:val="21"/>
        </w:rPr>
      </w:pPr>
      <w:r>
        <w:rPr>
          <w:rFonts w:eastAsia="仿宋_GB2312" w:hint="eastAsia"/>
          <w:b/>
          <w:color w:val="000000"/>
          <w:szCs w:val="21"/>
        </w:rPr>
        <w:t>跨学科或以同等学力身份入学的硕士研究生必须加修由导师指定的本科层次主干课程（至少</w:t>
      </w:r>
      <w:r>
        <w:rPr>
          <w:rFonts w:eastAsia="仿宋_GB2312"/>
          <w:b/>
          <w:color w:val="000000"/>
          <w:szCs w:val="21"/>
        </w:rPr>
        <w:t>2</w:t>
      </w:r>
      <w:r>
        <w:rPr>
          <w:rFonts w:eastAsia="仿宋_GB2312" w:hint="eastAsia"/>
          <w:b/>
          <w:color w:val="000000"/>
          <w:szCs w:val="21"/>
        </w:rPr>
        <w:t>门），并列入培养计划，计成绩，不计学分。</w:t>
      </w:r>
    </w:p>
    <w:p w:rsidR="002F34AA" w:rsidRDefault="002F34AA" w:rsidP="00F676A0">
      <w:pPr>
        <w:spacing w:line="400" w:lineRule="exact"/>
        <w:ind w:firstLineChars="200" w:firstLine="31680"/>
        <w:rPr>
          <w:rFonts w:eastAsia="仿宋_GB2312"/>
          <w:b/>
          <w:bCs/>
          <w:szCs w:val="21"/>
        </w:rPr>
      </w:pP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六、专业实践</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全日制艺术硕士研究生须在企业进行实习，了解企业工程实际需要，艺术硕士研究生在学期间，必须保证不少于半年的实践时间，其中由应届本科毕业直接攻读艺术硕士学位学生的实践时间原则上不少于</w:t>
      </w:r>
      <w:r w:rsidRPr="007E44A0">
        <w:rPr>
          <w:rFonts w:eastAsia="仿宋_GB2312"/>
        </w:rPr>
        <w:t>1</w:t>
      </w:r>
      <w:r w:rsidRPr="007E44A0">
        <w:rPr>
          <w:rFonts w:eastAsia="仿宋_GB2312" w:hint="eastAsia"/>
        </w:rPr>
        <w:t>年；以培养必要的工程实践技能，为学位论文选题和完成创造条件。专业实践可采用集中实践与分段实践相结合的方式进行。研究生外出实践须在导师指导下，做出实践计划安排，经学院批准后成行，实践结束须提交《南京理工大学研究生实践鉴定表》。企业集中实践期间，需就参与的实践项目或实习心得，形成设计实践报告或作品报告。</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艺术硕士研究生实行双导师制</w:t>
      </w:r>
      <w:r>
        <w:rPr>
          <w:rFonts w:eastAsia="仿宋_GB2312" w:hint="eastAsia"/>
        </w:rPr>
        <w:t>，</w:t>
      </w:r>
      <w:r w:rsidRPr="007E44A0">
        <w:rPr>
          <w:rFonts w:eastAsia="仿宋_GB2312" w:hint="eastAsia"/>
        </w:rPr>
        <w:t>其中</w:t>
      </w:r>
      <w:r w:rsidRPr="007E44A0">
        <w:rPr>
          <w:rFonts w:eastAsia="仿宋_GB2312"/>
        </w:rPr>
        <w:t>1</w:t>
      </w:r>
      <w:r w:rsidRPr="007E44A0">
        <w:rPr>
          <w:rFonts w:eastAsia="仿宋_GB2312" w:hint="eastAsia"/>
        </w:rPr>
        <w:t>位导师来自学校，另</w:t>
      </w:r>
      <w:r w:rsidRPr="007E44A0">
        <w:rPr>
          <w:rFonts w:eastAsia="仿宋_GB2312"/>
        </w:rPr>
        <w:t>1</w:t>
      </w:r>
      <w:r w:rsidRPr="007E44A0">
        <w:rPr>
          <w:rFonts w:eastAsia="仿宋_GB2312" w:hint="eastAsia"/>
        </w:rPr>
        <w:t>位导师来自企</w:t>
      </w:r>
      <w:r>
        <w:rPr>
          <w:rFonts w:eastAsia="仿宋_GB2312" w:hint="eastAsia"/>
        </w:rPr>
        <w:t>事</w:t>
      </w:r>
      <w:r w:rsidRPr="007E44A0">
        <w:rPr>
          <w:rFonts w:eastAsia="仿宋_GB2312" w:hint="eastAsia"/>
        </w:rPr>
        <w:t>业</w:t>
      </w:r>
      <w:r>
        <w:rPr>
          <w:rFonts w:eastAsia="仿宋_GB2312" w:hint="eastAsia"/>
        </w:rPr>
        <w:t>单位</w:t>
      </w:r>
      <w:r w:rsidRPr="007E44A0">
        <w:rPr>
          <w:rFonts w:eastAsia="仿宋_GB2312" w:hint="eastAsia"/>
        </w:rPr>
        <w:t>的与本领域相关的专家。也可以根据研究生的论文研究方向，成立指导小组。</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开题报告</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学位论文开题是研究生培养过程中的重要环节。论文选题应来源于艺术创作实际或具有明确的艺术背景。论文的内容可以是：现代产品与服务体系的设计研究、信息传达方式的设计研究、环境艺术设计研究、设计管理等。学生应在导师的指导下确定研究方向，在课程学习的同时，通过查阅文献、收集资料和调查研究后确定研究课题，写出选题文献综述，做出开题报告。开题报告工作应于第三学期结束前完成。开题报告字数应不少于</w:t>
      </w:r>
      <w:r w:rsidRPr="007E44A0">
        <w:rPr>
          <w:rFonts w:eastAsia="仿宋_GB2312"/>
        </w:rPr>
        <w:t>8000</w:t>
      </w:r>
      <w:r w:rsidRPr="007E44A0">
        <w:rPr>
          <w:rFonts w:eastAsia="仿宋_GB2312" w:hint="eastAsia"/>
        </w:rPr>
        <w:t>字，其中文献综述</w:t>
      </w:r>
      <w:r w:rsidRPr="007E44A0">
        <w:rPr>
          <w:rFonts w:eastAsia="仿宋_GB2312"/>
        </w:rPr>
        <w:t>5000</w:t>
      </w:r>
      <w:r w:rsidRPr="007E44A0">
        <w:rPr>
          <w:rFonts w:eastAsia="仿宋_GB2312" w:hint="eastAsia"/>
        </w:rPr>
        <w:t>字左右，查阅并引用不少于</w:t>
      </w:r>
      <w:r w:rsidRPr="007E44A0">
        <w:rPr>
          <w:rFonts w:eastAsia="仿宋_GB2312"/>
        </w:rPr>
        <w:t>40</w:t>
      </w:r>
      <w:r w:rsidRPr="007E44A0">
        <w:rPr>
          <w:rFonts w:eastAsia="仿宋_GB2312" w:hint="eastAsia"/>
        </w:rPr>
        <w:t>篇与选题相关的专业文献，其中外文文献不少于总数的</w:t>
      </w:r>
      <w:r w:rsidRPr="007E44A0">
        <w:rPr>
          <w:rFonts w:eastAsia="仿宋_GB2312"/>
        </w:rPr>
        <w:t>1/3</w:t>
      </w:r>
      <w:r w:rsidRPr="007E44A0">
        <w:rPr>
          <w:rFonts w:eastAsia="仿宋_GB2312" w:hint="eastAsia"/>
        </w:rPr>
        <w:t>，近五年的文献不少于总数的</w:t>
      </w:r>
      <w:r w:rsidRPr="007E44A0">
        <w:rPr>
          <w:rFonts w:eastAsia="仿宋_GB2312"/>
        </w:rPr>
        <w:t>1/3</w:t>
      </w:r>
      <w:r w:rsidRPr="007E44A0">
        <w:rPr>
          <w:rFonts w:eastAsia="仿宋_GB2312" w:hint="eastAsia"/>
        </w:rPr>
        <w:t>。</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开题报告要求详见《南京理工大学全日制硕士专业学位研究生学位论文工作暂行规定》。</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八、科研实践能力</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研究生在校学习期间发表一定数量的与学位论文相关的学术论文等学术成果，具体要求详见《南京理工大学关于研究生发表学术论文要求的规定》。</w:t>
      </w:r>
    </w:p>
    <w:p w:rsidR="002F34AA" w:rsidRPr="007E44A0" w:rsidRDefault="002F34AA" w:rsidP="0084600E">
      <w:pPr>
        <w:spacing w:line="400" w:lineRule="exact"/>
        <w:rPr>
          <w:rFonts w:eastAsia="仿宋_GB2312"/>
          <w:b/>
          <w:bCs/>
          <w:szCs w:val="21"/>
        </w:rPr>
      </w:pPr>
      <w:r w:rsidRPr="007E44A0">
        <w:rPr>
          <w:rFonts w:eastAsia="仿宋_GB2312" w:hint="eastAsia"/>
          <w:b/>
          <w:bCs/>
          <w:szCs w:val="21"/>
        </w:rPr>
        <w:t>九、学位论文</w:t>
      </w:r>
    </w:p>
    <w:p w:rsidR="002F34AA" w:rsidRPr="007E44A0" w:rsidRDefault="002F34AA" w:rsidP="00F676A0">
      <w:pPr>
        <w:spacing w:line="400" w:lineRule="exact"/>
        <w:ind w:firstLineChars="200" w:firstLine="31680"/>
        <w:rPr>
          <w:rFonts w:eastAsia="仿宋_GB2312"/>
        </w:rPr>
      </w:pPr>
      <w:r w:rsidRPr="007E44A0">
        <w:rPr>
          <w:rFonts w:eastAsia="仿宋_GB2312" w:hint="eastAsia"/>
        </w:rPr>
        <w:t>学位论文在导师或导师组指导下由研究生独立完成。论文应具备一定的技术要求和工作量，体现作者综合运用科学理论、方法和技术手段解决工程技术问题的能力，并有一定的理论基础，具有先进性、实用性。学位论文要求详见《南京理工大学全日制硕士专业学位研究生学位论文工作暂行规定》和《南京理工大学全日制硕士专业学位论文撰写要求》。</w:t>
      </w:r>
    </w:p>
    <w:p w:rsidR="002F34AA" w:rsidRDefault="002F34AA" w:rsidP="00D06988">
      <w:pPr>
        <w:rPr>
          <w:rFonts w:ascii="仿宋_GB2312" w:eastAsia="仿宋_GB2312"/>
          <w:b/>
          <w:color w:val="000000"/>
          <w:szCs w:val="21"/>
        </w:rPr>
      </w:pPr>
    </w:p>
    <w:p w:rsidR="002F34AA" w:rsidRDefault="002F34AA">
      <w:pPr>
        <w:pStyle w:val="Title"/>
      </w:pPr>
      <w:r>
        <w:rPr>
          <w:rFonts w:ascii="仿宋_GB2312" w:eastAsia="仿宋_GB2312"/>
          <w:b/>
          <w:color w:val="000000"/>
          <w:szCs w:val="21"/>
        </w:rPr>
        <w:br w:type="page"/>
      </w:r>
      <w:bookmarkStart w:id="43" w:name="_Toc523047719"/>
      <w:r>
        <w:rPr>
          <w:rFonts w:hint="eastAsia"/>
        </w:rPr>
        <w:t>机械工程</w:t>
      </w:r>
      <w:bookmarkEnd w:id="0"/>
      <w:bookmarkEnd w:id="1"/>
      <w:bookmarkEnd w:id="2"/>
      <w:bookmarkEnd w:id="3"/>
      <w:bookmarkEnd w:id="4"/>
      <w:bookmarkEnd w:id="5"/>
      <w:bookmarkEnd w:id="43"/>
    </w:p>
    <w:p w:rsidR="002F34AA" w:rsidRDefault="002F34AA">
      <w:pPr>
        <w:spacing w:line="440" w:lineRule="exact"/>
        <w:jc w:val="center"/>
        <w:rPr>
          <w:rFonts w:eastAsia="仿宋_GB2312"/>
          <w:sz w:val="32"/>
          <w:szCs w:val="32"/>
        </w:rPr>
      </w:pPr>
      <w:bookmarkStart w:id="44" w:name="_Toc330648271"/>
      <w:r>
        <w:rPr>
          <w:rFonts w:eastAsia="仿宋_GB2312"/>
          <w:sz w:val="32"/>
          <w:szCs w:val="32"/>
        </w:rPr>
        <w:t>Mechanical Engineering</w:t>
      </w:r>
      <w:bookmarkEnd w:id="44"/>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085201</w:t>
      </w:r>
      <w:r>
        <w:rPr>
          <w:rFonts w:eastAsia="仿宋_GB2312" w:hint="eastAsia"/>
          <w:szCs w:val="21"/>
        </w:rPr>
        <w:t>）</w:t>
      </w:r>
    </w:p>
    <w:p w:rsidR="002F34AA" w:rsidRDefault="002F34AA">
      <w:pPr>
        <w:spacing w:line="440" w:lineRule="exact"/>
        <w:jc w:val="center"/>
        <w:rPr>
          <w:rFonts w:eastAsia="仿宋_GB2312"/>
          <w:szCs w:val="21"/>
        </w:rPr>
      </w:pPr>
    </w:p>
    <w:p w:rsidR="002F34AA" w:rsidRDefault="002F34AA" w:rsidP="0084600E">
      <w:pPr>
        <w:spacing w:line="400" w:lineRule="exact"/>
        <w:rPr>
          <w:rFonts w:eastAsia="仿宋_GB2312"/>
          <w:b/>
          <w:bCs/>
          <w:szCs w:val="21"/>
        </w:rPr>
      </w:pPr>
      <w:bookmarkStart w:id="45" w:name="_Toc330648272"/>
      <w:r>
        <w:rPr>
          <w:rFonts w:eastAsia="仿宋_GB2312" w:hint="eastAsia"/>
          <w:b/>
          <w:bCs/>
          <w:szCs w:val="21"/>
        </w:rPr>
        <w:t>一、培养目标</w:t>
      </w:r>
      <w:bookmarkEnd w:id="45"/>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工程硕士专业学位是与工程领域任职资格相联系的专业性学位，培养应用型、复合式高层次工程技术和工程管理人才。具体要求为：</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系统掌握机械工程领域坚实的基础知识和宽广的专业知识，掌握解决工程技术问题的先进技术和手段，并能综合应用这些理论和方法分析、解决生产实际问题，具有独立从事工程研究、工程设计、工程开发、工程实施、工程管理等能力。</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．较熟练地掌握一门外国语。</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．能够承担专业技术或管理工作，具有良好的职业素养，能适应我国社会主义经济建设的需要，适应科研和工程技术发展的需要，具有创新能力、实践能力和创业精神。</w:t>
      </w:r>
    </w:p>
    <w:p w:rsidR="002F34AA" w:rsidRDefault="002F34AA" w:rsidP="0084600E">
      <w:pPr>
        <w:spacing w:line="400" w:lineRule="exact"/>
        <w:rPr>
          <w:rFonts w:eastAsia="仿宋_GB2312"/>
          <w:b/>
          <w:bCs/>
          <w:szCs w:val="21"/>
        </w:rPr>
      </w:pPr>
      <w:bookmarkStart w:id="46" w:name="_Toc330648274"/>
      <w:r>
        <w:rPr>
          <w:rFonts w:eastAsia="仿宋_GB2312" w:hint="eastAsia"/>
          <w:b/>
          <w:bCs/>
          <w:szCs w:val="21"/>
        </w:rPr>
        <w:t>二、研究方向</w:t>
      </w:r>
      <w:bookmarkEnd w:id="46"/>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．先进制造技术与装备</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．制造装备检测、控制、诊断与维护技术</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．现代设计方法与技术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．机电系统理论与技术</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．近程探测与控制技术</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．微机电系统</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．智能机械与机器人应用技术</w:t>
      </w:r>
    </w:p>
    <w:p w:rsidR="002F34AA" w:rsidRDefault="002F34AA" w:rsidP="00F676A0">
      <w:pPr>
        <w:spacing w:line="400" w:lineRule="exact"/>
        <w:ind w:firstLineChars="200" w:firstLine="31680"/>
        <w:rPr>
          <w:rFonts w:eastAsia="仿宋_GB2312"/>
          <w:szCs w:val="21"/>
        </w:rPr>
      </w:pPr>
      <w:r>
        <w:rPr>
          <w:rFonts w:eastAsia="仿宋_GB2312"/>
          <w:szCs w:val="21"/>
        </w:rPr>
        <w:t>8</w:t>
      </w:r>
      <w:r>
        <w:rPr>
          <w:rFonts w:eastAsia="仿宋_GB2312" w:hint="eastAsia"/>
          <w:szCs w:val="21"/>
        </w:rPr>
        <w:t>．新型机械传动技术及应用</w:t>
      </w:r>
    </w:p>
    <w:p w:rsidR="002F34AA" w:rsidRDefault="002F34AA" w:rsidP="0084600E">
      <w:pPr>
        <w:spacing w:line="400" w:lineRule="exact"/>
        <w:rPr>
          <w:rFonts w:eastAsia="仿宋_GB2312"/>
          <w:b/>
          <w:bCs/>
          <w:szCs w:val="21"/>
        </w:rPr>
      </w:pPr>
      <w:bookmarkStart w:id="47" w:name="_Toc330648273"/>
      <w:bookmarkStart w:id="48" w:name="_Toc330648275"/>
      <w:r>
        <w:rPr>
          <w:rFonts w:eastAsia="仿宋_GB2312" w:hint="eastAsia"/>
          <w:b/>
          <w:bCs/>
          <w:szCs w:val="21"/>
        </w:rPr>
        <w:t>三、学制和学分</w:t>
      </w:r>
      <w:bookmarkEnd w:id="47"/>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bookmarkEnd w:id="48"/>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培养采用课程学习、专业实践、项目研究与学位论文相结合的培养方式。课程学习主要在校内完成，专业实践应在实践单位（企事业）完成，项目研究与学位论文可以在学校或实践单位完成，非全日制工程硕士研究生项目研究与学位论文原则上在所在工作单位或其它企事业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工程硕士研究生的指导实行校内外双导师制，其中</w:t>
      </w:r>
      <w:r>
        <w:rPr>
          <w:rFonts w:eastAsia="仿宋_GB2312"/>
          <w:szCs w:val="21"/>
        </w:rPr>
        <w:t>1</w:t>
      </w:r>
      <w:r>
        <w:rPr>
          <w:rFonts w:eastAsia="仿宋_GB2312" w:hint="eastAsia"/>
          <w:szCs w:val="21"/>
        </w:rPr>
        <w:t>位导师来自学校，另</w:t>
      </w:r>
      <w:r>
        <w:rPr>
          <w:rFonts w:eastAsia="仿宋_GB2312"/>
          <w:szCs w:val="21"/>
        </w:rPr>
        <w:t>1</w:t>
      </w:r>
      <w:r>
        <w:rPr>
          <w:rFonts w:eastAsia="仿宋_GB2312" w:hint="eastAsia"/>
          <w:szCs w:val="21"/>
        </w:rPr>
        <w:t>位导师来自企事业单位的与本领域相关的专家。以校内导师指导为主，校外导师参与实践过程、项目研究、课程与论文等多个环节的指导工作。也可以根据学生的论文研究方向，吸收不同学科领域的专家、学者和实践领域有丰富经验的专业人员成立指导小组，共同承担工程硕士研究生的培养工作。</w:t>
      </w:r>
    </w:p>
    <w:p w:rsidR="002F34AA" w:rsidRDefault="002F34AA" w:rsidP="0084600E">
      <w:pPr>
        <w:spacing w:line="400" w:lineRule="exact"/>
        <w:rPr>
          <w:rFonts w:eastAsia="仿宋_GB2312"/>
          <w:b/>
          <w:bCs/>
          <w:szCs w:val="21"/>
        </w:rPr>
      </w:pPr>
      <w:bookmarkStart w:id="49" w:name="_Toc330648276"/>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课程设置及选课要求详参见课程设置表。全日制工程硕士研究生课程学习原则上在第一学年内完成。非全日制工程硕士研究生课程学习原则上在两学年内完成。</w:t>
      </w:r>
    </w:p>
    <w:p w:rsidR="002F34AA" w:rsidRDefault="002F34AA" w:rsidP="0084600E">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学生外出实践须在导师指导下，做出实践计划安排，经学院批准后成行，实践结束须提交《南京理工大学研究生实践鉴定表》。学生外出实践相关程序详见《南京理工大学研究生外出实践管理办法》。</w:t>
      </w:r>
    </w:p>
    <w:p w:rsidR="002F34AA" w:rsidRDefault="002F34AA">
      <w:pPr>
        <w:jc w:val="center"/>
        <w:rPr>
          <w:rFonts w:eastAsia="仿宋_GB2312"/>
          <w:b/>
          <w:bCs/>
          <w:szCs w:val="21"/>
        </w:rPr>
      </w:pPr>
      <w:r>
        <w:rPr>
          <w:rFonts w:eastAsia="仿宋_GB2312"/>
          <w:b/>
          <w:bCs/>
          <w:szCs w:val="21"/>
        </w:rPr>
        <w:br w:type="page"/>
      </w:r>
      <w:bookmarkStart w:id="50" w:name="_Toc330648277"/>
      <w:bookmarkEnd w:id="49"/>
      <w:r>
        <w:rPr>
          <w:rFonts w:eastAsia="仿宋_GB2312" w:hint="eastAsia"/>
          <w:b/>
          <w:bCs/>
          <w:szCs w:val="21"/>
        </w:rPr>
        <w:t>机械工程领域课程设置表（表中标注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0"/>
        <w:gridCol w:w="885"/>
        <w:gridCol w:w="1487"/>
        <w:gridCol w:w="3454"/>
        <w:gridCol w:w="673"/>
        <w:gridCol w:w="535"/>
        <w:gridCol w:w="537"/>
        <w:gridCol w:w="675"/>
        <w:gridCol w:w="404"/>
      </w:tblGrid>
      <w:tr w:rsidR="002F34AA" w:rsidTr="00FA6880">
        <w:trPr>
          <w:cantSplit/>
          <w:trHeight w:val="397"/>
          <w:jc w:val="center"/>
        </w:trPr>
        <w:tc>
          <w:tcPr>
            <w:tcW w:w="247" w:type="pct"/>
            <w:vAlign w:val="center"/>
          </w:tcPr>
          <w:p w:rsidR="002F34AA" w:rsidRDefault="002F34AA">
            <w:pPr>
              <w:jc w:val="center"/>
              <w:rPr>
                <w:rFonts w:eastAsia="仿宋_GB2312"/>
                <w:kern w:val="0"/>
                <w:szCs w:val="21"/>
              </w:rPr>
            </w:pPr>
          </w:p>
        </w:tc>
        <w:tc>
          <w:tcPr>
            <w:tcW w:w="486" w:type="pct"/>
            <w:vAlign w:val="center"/>
          </w:tcPr>
          <w:p w:rsidR="002F34AA" w:rsidRDefault="002F34AA">
            <w:pPr>
              <w:jc w:val="center"/>
              <w:rPr>
                <w:rFonts w:eastAsia="仿宋_GB2312"/>
                <w:b/>
                <w:kern w:val="0"/>
                <w:szCs w:val="21"/>
              </w:rPr>
            </w:pPr>
            <w:r>
              <w:rPr>
                <w:rFonts w:eastAsia="仿宋_GB2312" w:hint="eastAsia"/>
                <w:b/>
                <w:kern w:val="0"/>
                <w:szCs w:val="21"/>
              </w:rPr>
              <w:t>课程</w:t>
            </w:r>
          </w:p>
          <w:p w:rsidR="002F34AA" w:rsidRDefault="002F34AA">
            <w:pPr>
              <w:jc w:val="center"/>
              <w:rPr>
                <w:rFonts w:eastAsia="仿宋_GB2312"/>
                <w:b/>
                <w:kern w:val="0"/>
                <w:szCs w:val="21"/>
              </w:rPr>
            </w:pPr>
            <w:r>
              <w:rPr>
                <w:rFonts w:eastAsia="仿宋_GB2312" w:hint="eastAsia"/>
                <w:b/>
                <w:kern w:val="0"/>
                <w:szCs w:val="21"/>
              </w:rPr>
              <w:t>类别</w:t>
            </w:r>
          </w:p>
        </w:tc>
        <w:tc>
          <w:tcPr>
            <w:tcW w:w="817" w:type="pct"/>
            <w:vAlign w:val="center"/>
          </w:tcPr>
          <w:p w:rsidR="002F34AA" w:rsidRDefault="002F34AA">
            <w:pPr>
              <w:widowControl/>
              <w:jc w:val="center"/>
              <w:rPr>
                <w:rFonts w:eastAsia="仿宋_GB2312"/>
                <w:b/>
                <w:kern w:val="0"/>
                <w:szCs w:val="21"/>
              </w:rPr>
            </w:pPr>
            <w:r>
              <w:rPr>
                <w:rFonts w:eastAsia="仿宋_GB2312" w:hint="eastAsia"/>
                <w:b/>
                <w:kern w:val="0"/>
                <w:szCs w:val="21"/>
              </w:rPr>
              <w:t>课程编号</w:t>
            </w:r>
          </w:p>
        </w:tc>
        <w:tc>
          <w:tcPr>
            <w:tcW w:w="1898" w:type="pct"/>
            <w:vAlign w:val="center"/>
          </w:tcPr>
          <w:p w:rsidR="002F34AA" w:rsidRDefault="002F34AA" w:rsidP="002F34AA">
            <w:pPr>
              <w:widowControl/>
              <w:ind w:leftChars="50" w:left="31680" w:rightChars="50" w:right="31680"/>
              <w:jc w:val="center"/>
              <w:rPr>
                <w:rFonts w:eastAsia="仿宋_GB2312"/>
                <w:b/>
                <w:kern w:val="0"/>
                <w:szCs w:val="21"/>
              </w:rPr>
            </w:pPr>
            <w:r>
              <w:rPr>
                <w:rFonts w:eastAsia="仿宋_GB2312" w:hint="eastAsia"/>
                <w:b/>
                <w:kern w:val="0"/>
                <w:szCs w:val="21"/>
              </w:rPr>
              <w:t>课程名称</w:t>
            </w:r>
          </w:p>
        </w:tc>
        <w:tc>
          <w:tcPr>
            <w:tcW w:w="370" w:type="pct"/>
            <w:vAlign w:val="center"/>
          </w:tcPr>
          <w:p w:rsidR="002F34AA" w:rsidRDefault="002F34AA">
            <w:pPr>
              <w:widowControl/>
              <w:jc w:val="center"/>
              <w:rPr>
                <w:rFonts w:eastAsia="仿宋_GB2312"/>
                <w:b/>
                <w:kern w:val="0"/>
                <w:szCs w:val="21"/>
              </w:rPr>
            </w:pPr>
            <w:r>
              <w:rPr>
                <w:rFonts w:eastAsia="仿宋_GB2312" w:hint="eastAsia"/>
                <w:b/>
                <w:kern w:val="0"/>
                <w:szCs w:val="21"/>
              </w:rPr>
              <w:t>学分</w:t>
            </w:r>
          </w:p>
        </w:tc>
        <w:tc>
          <w:tcPr>
            <w:tcW w:w="294" w:type="pct"/>
            <w:vAlign w:val="center"/>
          </w:tcPr>
          <w:p w:rsidR="002F34AA" w:rsidRDefault="002F34AA">
            <w:pPr>
              <w:widowControl/>
              <w:jc w:val="center"/>
              <w:rPr>
                <w:rFonts w:eastAsia="仿宋_GB2312"/>
                <w:b/>
                <w:kern w:val="0"/>
                <w:szCs w:val="21"/>
              </w:rPr>
            </w:pPr>
            <w:r>
              <w:rPr>
                <w:rFonts w:eastAsia="仿宋_GB2312" w:hint="eastAsia"/>
                <w:b/>
                <w:kern w:val="0"/>
                <w:szCs w:val="21"/>
              </w:rPr>
              <w:t>开课</w:t>
            </w:r>
          </w:p>
          <w:p w:rsidR="002F34AA" w:rsidRDefault="002F34AA">
            <w:pPr>
              <w:widowControl/>
              <w:jc w:val="center"/>
              <w:rPr>
                <w:rFonts w:eastAsia="仿宋_GB2312"/>
                <w:b/>
                <w:kern w:val="0"/>
                <w:szCs w:val="21"/>
              </w:rPr>
            </w:pPr>
            <w:r>
              <w:rPr>
                <w:rFonts w:eastAsia="仿宋_GB2312" w:hint="eastAsia"/>
                <w:b/>
                <w:kern w:val="0"/>
                <w:szCs w:val="21"/>
              </w:rPr>
              <w:t>学期</w:t>
            </w:r>
          </w:p>
        </w:tc>
        <w:tc>
          <w:tcPr>
            <w:tcW w:w="295" w:type="pct"/>
            <w:vAlign w:val="center"/>
          </w:tcPr>
          <w:p w:rsidR="002F34AA" w:rsidRDefault="002F34AA">
            <w:pPr>
              <w:widowControl/>
              <w:jc w:val="center"/>
              <w:rPr>
                <w:rFonts w:eastAsia="仿宋_GB2312"/>
                <w:b/>
                <w:kern w:val="0"/>
                <w:szCs w:val="21"/>
              </w:rPr>
            </w:pPr>
            <w:r>
              <w:rPr>
                <w:rFonts w:eastAsia="仿宋_GB2312" w:hint="eastAsia"/>
                <w:b/>
                <w:kern w:val="0"/>
                <w:szCs w:val="21"/>
              </w:rPr>
              <w:t>考核方式</w:t>
            </w:r>
          </w:p>
        </w:tc>
        <w:tc>
          <w:tcPr>
            <w:tcW w:w="593" w:type="pct"/>
            <w:gridSpan w:val="2"/>
            <w:vAlign w:val="center"/>
          </w:tcPr>
          <w:p w:rsidR="002F34AA" w:rsidRDefault="002F34AA">
            <w:pPr>
              <w:widowControl/>
              <w:jc w:val="center"/>
              <w:rPr>
                <w:rFonts w:eastAsia="仿宋_GB2312"/>
                <w:b/>
                <w:kern w:val="0"/>
                <w:szCs w:val="21"/>
              </w:rPr>
            </w:pPr>
            <w:r>
              <w:rPr>
                <w:rFonts w:eastAsia="仿宋_GB2312" w:hint="eastAsia"/>
                <w:b/>
                <w:kern w:val="0"/>
                <w:szCs w:val="21"/>
              </w:rPr>
              <w:t>备注</w:t>
            </w:r>
          </w:p>
        </w:tc>
      </w:tr>
      <w:tr w:rsidR="002F34AA" w:rsidTr="00FA6880">
        <w:trPr>
          <w:cantSplit/>
          <w:trHeight w:val="397"/>
          <w:jc w:val="center"/>
        </w:trPr>
        <w:tc>
          <w:tcPr>
            <w:tcW w:w="247"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必</w:t>
            </w:r>
            <w:r>
              <w:rPr>
                <w:rFonts w:eastAsia="仿宋_GB2312"/>
                <w:kern w:val="0"/>
                <w:szCs w:val="21"/>
              </w:rPr>
              <w:t xml:space="preserve"> </w:t>
            </w:r>
            <w:r>
              <w:rPr>
                <w:rFonts w:eastAsia="仿宋_GB2312" w:hint="eastAsia"/>
                <w:kern w:val="0"/>
                <w:szCs w:val="21"/>
              </w:rPr>
              <w:t>修</w:t>
            </w:r>
            <w:r>
              <w:rPr>
                <w:rFonts w:eastAsia="仿宋_GB2312"/>
                <w:kern w:val="0"/>
                <w:szCs w:val="21"/>
              </w:rPr>
              <w:t xml:space="preserve"> </w:t>
            </w:r>
            <w:r>
              <w:rPr>
                <w:rFonts w:eastAsia="仿宋_GB2312" w:hint="eastAsia"/>
                <w:kern w:val="0"/>
                <w:szCs w:val="21"/>
              </w:rPr>
              <w:t>模</w:t>
            </w:r>
            <w:r>
              <w:rPr>
                <w:rFonts w:eastAsia="仿宋_GB2312"/>
                <w:kern w:val="0"/>
                <w:szCs w:val="21"/>
              </w:rPr>
              <w:t xml:space="preserve"> </w:t>
            </w:r>
            <w:r>
              <w:rPr>
                <w:rFonts w:eastAsia="仿宋_GB2312" w:hint="eastAsia"/>
                <w:kern w:val="0"/>
                <w:szCs w:val="21"/>
              </w:rPr>
              <w:t>块</w:t>
            </w:r>
          </w:p>
        </w:tc>
        <w:tc>
          <w:tcPr>
            <w:tcW w:w="486" w:type="pct"/>
            <w:vMerge w:val="restart"/>
            <w:vAlign w:val="center"/>
          </w:tcPr>
          <w:p w:rsidR="002F34AA" w:rsidRDefault="002F34AA">
            <w:pPr>
              <w:jc w:val="center"/>
              <w:rPr>
                <w:rFonts w:eastAsia="仿宋_GB2312"/>
                <w:kern w:val="0"/>
                <w:szCs w:val="21"/>
              </w:rPr>
            </w:pPr>
            <w:r>
              <w:rPr>
                <w:rFonts w:eastAsia="仿宋_GB2312" w:hint="eastAsia"/>
                <w:kern w:val="0"/>
                <w:szCs w:val="21"/>
              </w:rPr>
              <w:t>公共</w:t>
            </w:r>
          </w:p>
          <w:p w:rsidR="002F34AA" w:rsidRDefault="002F34AA">
            <w:pPr>
              <w:jc w:val="center"/>
              <w:rPr>
                <w:rFonts w:eastAsia="仿宋_GB2312"/>
                <w:kern w:val="0"/>
                <w:szCs w:val="21"/>
              </w:rPr>
            </w:pPr>
            <w:r>
              <w:rPr>
                <w:rFonts w:eastAsia="仿宋_GB2312" w:hint="eastAsia"/>
                <w:kern w:val="0"/>
                <w:szCs w:val="21"/>
              </w:rPr>
              <w:t>基础</w:t>
            </w:r>
          </w:p>
        </w:tc>
        <w:tc>
          <w:tcPr>
            <w:tcW w:w="817" w:type="pct"/>
            <w:vAlign w:val="center"/>
          </w:tcPr>
          <w:p w:rsidR="002F34AA" w:rsidRDefault="002F34AA">
            <w:pPr>
              <w:jc w:val="center"/>
              <w:rPr>
                <w:rFonts w:eastAsia="仿宋_GB2312"/>
                <w:szCs w:val="21"/>
              </w:rPr>
            </w:pPr>
            <w:r>
              <w:rPr>
                <w:rFonts w:eastAsia="仿宋_GB2312"/>
                <w:szCs w:val="21"/>
              </w:rPr>
              <w:t>S123A003</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中国特色社会主义理论与实践研究</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秋</w:t>
            </w:r>
          </w:p>
        </w:tc>
        <w:tc>
          <w:tcPr>
            <w:tcW w:w="295" w:type="pct"/>
            <w:vAlign w:val="center"/>
          </w:tcPr>
          <w:p w:rsidR="002F34AA" w:rsidRDefault="002F34AA">
            <w:pPr>
              <w:jc w:val="center"/>
              <w:rPr>
                <w:rFonts w:eastAsia="仿宋_GB2312"/>
                <w:szCs w:val="21"/>
              </w:rPr>
            </w:pPr>
            <w:r>
              <w:rPr>
                <w:rFonts w:eastAsia="仿宋_GB2312" w:hint="eastAsia"/>
                <w:szCs w:val="21"/>
              </w:rPr>
              <w:t>考试</w:t>
            </w:r>
          </w:p>
        </w:tc>
        <w:tc>
          <w:tcPr>
            <w:tcW w:w="371"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必修</w:t>
            </w:r>
          </w:p>
        </w:tc>
        <w:tc>
          <w:tcPr>
            <w:tcW w:w="222" w:type="pct"/>
            <w:vMerge w:val="restart"/>
            <w:vAlign w:val="center"/>
          </w:tcPr>
          <w:p w:rsidR="002F34AA" w:rsidRDefault="002F34AA">
            <w:pPr>
              <w:jc w:val="center"/>
              <w:rPr>
                <w:rFonts w:eastAsia="仿宋_GB2312"/>
                <w:kern w:val="0"/>
                <w:szCs w:val="21"/>
              </w:rPr>
            </w:pPr>
            <w:r>
              <w:rPr>
                <w:rFonts w:eastAsia="仿宋_GB2312" w:hint="eastAsia"/>
                <w:kern w:val="0"/>
                <w:szCs w:val="21"/>
              </w:rPr>
              <w:t>至</w:t>
            </w:r>
          </w:p>
          <w:p w:rsidR="002F34AA" w:rsidRDefault="002F34AA">
            <w:pPr>
              <w:jc w:val="center"/>
              <w:rPr>
                <w:rFonts w:eastAsia="仿宋_GB2312"/>
                <w:kern w:val="0"/>
                <w:szCs w:val="21"/>
              </w:rPr>
            </w:pPr>
            <w:r>
              <w:rPr>
                <w:rFonts w:eastAsia="仿宋_GB2312" w:hint="eastAsia"/>
                <w:kern w:val="0"/>
                <w:szCs w:val="21"/>
              </w:rPr>
              <w:t>少</w:t>
            </w:r>
          </w:p>
          <w:p w:rsidR="002F34AA" w:rsidRDefault="002F34AA">
            <w:pPr>
              <w:jc w:val="center"/>
              <w:rPr>
                <w:rFonts w:eastAsia="仿宋_GB2312"/>
                <w:kern w:val="0"/>
                <w:szCs w:val="21"/>
              </w:rPr>
            </w:pPr>
            <w:r>
              <w:rPr>
                <w:rFonts w:eastAsia="仿宋_GB2312" w:hint="eastAsia"/>
                <w:kern w:val="0"/>
                <w:szCs w:val="21"/>
              </w:rPr>
              <w:t>选</w:t>
            </w:r>
          </w:p>
          <w:p w:rsidR="002F34AA" w:rsidRDefault="002F34AA">
            <w:pPr>
              <w:jc w:val="center"/>
              <w:rPr>
                <w:rFonts w:eastAsia="仿宋_GB2312"/>
                <w:kern w:val="0"/>
                <w:szCs w:val="21"/>
              </w:rPr>
            </w:pPr>
            <w:r>
              <w:rPr>
                <w:rFonts w:eastAsia="仿宋_GB2312"/>
                <w:kern w:val="0"/>
                <w:szCs w:val="21"/>
              </w:rPr>
              <w:t>17</w:t>
            </w:r>
          </w:p>
          <w:p w:rsidR="002F34AA" w:rsidRDefault="002F34AA">
            <w:pPr>
              <w:widowControl/>
              <w:jc w:val="center"/>
              <w:rPr>
                <w:rFonts w:eastAsia="仿宋_GB2312"/>
                <w:kern w:val="0"/>
                <w:szCs w:val="21"/>
              </w:rPr>
            </w:pPr>
            <w:r>
              <w:rPr>
                <w:rFonts w:eastAsia="仿宋_GB2312" w:hint="eastAsia"/>
                <w:kern w:val="0"/>
                <w:szCs w:val="21"/>
              </w:rPr>
              <w:t>学</w:t>
            </w:r>
          </w:p>
          <w:p w:rsidR="002F34AA" w:rsidRDefault="002F34AA">
            <w:pPr>
              <w:jc w:val="center"/>
              <w:rPr>
                <w:rFonts w:eastAsia="仿宋_GB2312"/>
                <w:kern w:val="0"/>
                <w:szCs w:val="21"/>
              </w:rPr>
            </w:pPr>
            <w:r>
              <w:rPr>
                <w:rFonts w:eastAsia="仿宋_GB2312" w:hint="eastAsia"/>
                <w:kern w:val="0"/>
                <w:szCs w:val="21"/>
              </w:rPr>
              <w:t>分</w:t>
            </w:r>
          </w:p>
        </w:tc>
      </w:tr>
      <w:tr w:rsidR="002F34AA" w:rsidTr="00FA6880">
        <w:trPr>
          <w:cantSplit/>
          <w:trHeight w:val="397"/>
          <w:jc w:val="center"/>
        </w:trPr>
        <w:tc>
          <w:tcPr>
            <w:tcW w:w="247" w:type="pct"/>
            <w:vMerge/>
            <w:vAlign w:val="center"/>
          </w:tcPr>
          <w:p w:rsidR="002F34AA" w:rsidRDefault="002F34AA">
            <w:pPr>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jc w:val="center"/>
              <w:rPr>
                <w:rFonts w:eastAsia="仿宋_GB2312"/>
                <w:szCs w:val="21"/>
              </w:rPr>
            </w:pPr>
            <w:r>
              <w:rPr>
                <w:rFonts w:eastAsia="仿宋_GB2312"/>
                <w:szCs w:val="21"/>
              </w:rPr>
              <w:t>S123A004</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自然辩证法概论</w:t>
            </w:r>
          </w:p>
        </w:tc>
        <w:tc>
          <w:tcPr>
            <w:tcW w:w="370" w:type="pct"/>
            <w:vAlign w:val="center"/>
          </w:tcPr>
          <w:p w:rsidR="002F34AA" w:rsidRDefault="002F34AA">
            <w:pPr>
              <w:jc w:val="center"/>
              <w:rPr>
                <w:rFonts w:eastAsia="仿宋_GB2312"/>
                <w:szCs w:val="21"/>
              </w:rPr>
            </w:pPr>
            <w:r>
              <w:rPr>
                <w:rFonts w:eastAsia="仿宋_GB2312"/>
                <w:szCs w:val="21"/>
              </w:rPr>
              <w:t>1</w:t>
            </w:r>
          </w:p>
        </w:tc>
        <w:tc>
          <w:tcPr>
            <w:tcW w:w="294" w:type="pct"/>
            <w:vAlign w:val="center"/>
          </w:tcPr>
          <w:p w:rsidR="002F34AA" w:rsidRDefault="002F34AA">
            <w:pPr>
              <w:jc w:val="center"/>
              <w:rPr>
                <w:rFonts w:eastAsia="仿宋_GB2312"/>
                <w:szCs w:val="21"/>
              </w:rPr>
            </w:pPr>
            <w:r>
              <w:rPr>
                <w:rFonts w:eastAsia="仿宋_GB2312" w:hint="eastAsia"/>
                <w:szCs w:val="21"/>
              </w:rPr>
              <w:t>秋</w:t>
            </w:r>
          </w:p>
        </w:tc>
        <w:tc>
          <w:tcPr>
            <w:tcW w:w="295" w:type="pct"/>
            <w:vAlign w:val="center"/>
          </w:tcPr>
          <w:p w:rsidR="002F34AA" w:rsidRDefault="002F34AA">
            <w:pPr>
              <w:jc w:val="center"/>
            </w:pPr>
            <w:r>
              <w:rPr>
                <w:rFonts w:eastAsia="仿宋_GB2312" w:hint="eastAsia"/>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jc w:val="center"/>
              <w:rPr>
                <w:rFonts w:eastAsia="仿宋_GB2312"/>
                <w:szCs w:val="21"/>
              </w:rPr>
            </w:pPr>
            <w:r>
              <w:rPr>
                <w:rFonts w:eastAsia="仿宋_GB2312"/>
                <w:szCs w:val="21"/>
              </w:rPr>
              <w:t>S114A018/19</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硕士外语（俄、日）</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秋</w:t>
            </w:r>
          </w:p>
        </w:tc>
        <w:tc>
          <w:tcPr>
            <w:tcW w:w="295" w:type="pct"/>
            <w:vAlign w:val="center"/>
          </w:tcPr>
          <w:p w:rsidR="002F34AA" w:rsidRDefault="002F34AA">
            <w:pPr>
              <w:jc w:val="center"/>
            </w:pPr>
            <w:r>
              <w:rPr>
                <w:rFonts w:eastAsia="仿宋_GB2312" w:hint="eastAsia"/>
                <w:szCs w:val="21"/>
              </w:rPr>
              <w:t>考试</w:t>
            </w:r>
          </w:p>
        </w:tc>
        <w:tc>
          <w:tcPr>
            <w:tcW w:w="371" w:type="pct"/>
            <w:vMerge w:val="restart"/>
            <w:vAlign w:val="center"/>
          </w:tcPr>
          <w:p w:rsidR="002F34AA" w:rsidRDefault="002F34AA">
            <w:pPr>
              <w:jc w:val="center"/>
              <w:rPr>
                <w:rFonts w:eastAsia="仿宋_GB2312"/>
                <w:kern w:val="0"/>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22" w:type="pct"/>
            <w:vMerge/>
            <w:vAlign w:val="center"/>
          </w:tcPr>
          <w:p w:rsidR="002F34AA" w:rsidRDefault="002F34AA">
            <w:pPr>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jc w:val="center"/>
              <w:rPr>
                <w:rFonts w:eastAsia="仿宋_GB2312"/>
                <w:szCs w:val="21"/>
              </w:rPr>
            </w:pPr>
            <w:r>
              <w:rPr>
                <w:rFonts w:eastAsia="仿宋_GB2312"/>
                <w:szCs w:val="21"/>
              </w:rPr>
              <w:t>S114A006/15</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硕士英语（必修）</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春秋</w:t>
            </w:r>
          </w:p>
        </w:tc>
        <w:tc>
          <w:tcPr>
            <w:tcW w:w="295" w:type="pct"/>
            <w:vAlign w:val="center"/>
          </w:tcPr>
          <w:p w:rsidR="002F34AA" w:rsidRDefault="002F34AA">
            <w:pPr>
              <w:jc w:val="center"/>
            </w:pPr>
            <w:r>
              <w:rPr>
                <w:rFonts w:eastAsia="仿宋_GB2312" w:hint="eastAsia"/>
                <w:szCs w:val="21"/>
              </w:rPr>
              <w:t>考试</w:t>
            </w:r>
          </w:p>
        </w:tc>
        <w:tc>
          <w:tcPr>
            <w:tcW w:w="371" w:type="pct"/>
            <w:vMerge/>
            <w:vAlign w:val="center"/>
          </w:tcPr>
          <w:p w:rsidR="002F34AA" w:rsidRDefault="002F34AA">
            <w:pPr>
              <w:jc w:val="center"/>
              <w:rPr>
                <w:rFonts w:eastAsia="仿宋_GB2312"/>
              </w:rPr>
            </w:pPr>
          </w:p>
        </w:tc>
        <w:tc>
          <w:tcPr>
            <w:tcW w:w="222" w:type="pct"/>
            <w:vMerge/>
            <w:vAlign w:val="center"/>
          </w:tcPr>
          <w:p w:rsidR="002F34AA" w:rsidRDefault="002F34AA">
            <w:pPr>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jc w:val="center"/>
              <w:rPr>
                <w:rFonts w:eastAsia="仿宋_GB2312"/>
                <w:szCs w:val="21"/>
              </w:rPr>
            </w:pPr>
            <w:r>
              <w:rPr>
                <w:rFonts w:eastAsia="仿宋_GB2312"/>
                <w:szCs w:val="21"/>
              </w:rPr>
              <w:t>S123C026</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工程伦理</w:t>
            </w:r>
          </w:p>
        </w:tc>
        <w:tc>
          <w:tcPr>
            <w:tcW w:w="370" w:type="pct"/>
            <w:vAlign w:val="center"/>
          </w:tcPr>
          <w:p w:rsidR="002F34AA" w:rsidRDefault="002F34AA">
            <w:pPr>
              <w:jc w:val="center"/>
              <w:rPr>
                <w:rFonts w:eastAsia="仿宋_GB2312"/>
                <w:szCs w:val="21"/>
              </w:rPr>
            </w:pPr>
            <w:r>
              <w:rPr>
                <w:rFonts w:eastAsia="仿宋_GB2312"/>
                <w:szCs w:val="21"/>
              </w:rPr>
              <w:t>1</w:t>
            </w:r>
          </w:p>
        </w:tc>
        <w:tc>
          <w:tcPr>
            <w:tcW w:w="294" w:type="pct"/>
            <w:vAlign w:val="center"/>
          </w:tcPr>
          <w:p w:rsidR="002F34AA" w:rsidRDefault="002F34AA">
            <w:pPr>
              <w:jc w:val="center"/>
              <w:rPr>
                <w:rFonts w:eastAsia="仿宋_GB2312"/>
                <w:szCs w:val="21"/>
              </w:rPr>
            </w:pPr>
            <w:r>
              <w:rPr>
                <w:rFonts w:eastAsia="仿宋_GB2312" w:hint="eastAsia"/>
                <w:szCs w:val="21"/>
              </w:rPr>
              <w:t>春秋</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Align w:val="center"/>
          </w:tcPr>
          <w:p w:rsidR="002F34AA" w:rsidRDefault="002F34AA">
            <w:pPr>
              <w:widowControl/>
              <w:jc w:val="center"/>
              <w:rPr>
                <w:rFonts w:eastAsia="仿宋_GB2312"/>
                <w:kern w:val="0"/>
                <w:szCs w:val="21"/>
              </w:rPr>
            </w:pPr>
            <w:r>
              <w:rPr>
                <w:rFonts w:eastAsia="仿宋_GB2312" w:hint="eastAsia"/>
                <w:kern w:val="0"/>
                <w:szCs w:val="21"/>
              </w:rPr>
              <w:t>必修</w:t>
            </w:r>
          </w:p>
        </w:tc>
        <w:tc>
          <w:tcPr>
            <w:tcW w:w="222" w:type="pct"/>
            <w:vMerge/>
            <w:vAlign w:val="center"/>
          </w:tcPr>
          <w:p w:rsidR="002F34AA" w:rsidRDefault="002F34AA">
            <w:pPr>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基础</w:t>
            </w:r>
          </w:p>
          <w:p w:rsidR="002F34AA" w:rsidRDefault="002F34AA">
            <w:pPr>
              <w:widowControl/>
              <w:jc w:val="center"/>
              <w:rPr>
                <w:rFonts w:eastAsia="仿宋_GB2312"/>
                <w:kern w:val="0"/>
                <w:szCs w:val="21"/>
              </w:rPr>
            </w:pPr>
            <w:r>
              <w:rPr>
                <w:rFonts w:eastAsia="仿宋_GB2312" w:hint="eastAsia"/>
                <w:kern w:val="0"/>
                <w:szCs w:val="21"/>
              </w:rPr>
              <w:t>理论</w:t>
            </w: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Align w:val="center"/>
          </w:tcPr>
          <w:p w:rsidR="002F34AA" w:rsidRDefault="002F34AA">
            <w:pPr>
              <w:jc w:val="center"/>
              <w:rPr>
                <w:rFonts w:eastAsia="仿宋_GB2312"/>
                <w:kern w:val="0"/>
                <w:szCs w:val="21"/>
              </w:rPr>
            </w:pPr>
            <w:r>
              <w:rPr>
                <w:rFonts w:eastAsia="仿宋_GB2312" w:hint="eastAsia"/>
                <w:kern w:val="0"/>
                <w:szCs w:val="21"/>
              </w:rPr>
              <w:t>必修</w:t>
            </w:r>
          </w:p>
        </w:tc>
        <w:tc>
          <w:tcPr>
            <w:tcW w:w="222" w:type="pct"/>
            <w:vMerge/>
            <w:vAlign w:val="center"/>
          </w:tcPr>
          <w:p w:rsidR="002F34AA" w:rsidRDefault="002F34AA">
            <w:pPr>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98" w:type="pct"/>
            <w:vAlign w:val="center"/>
          </w:tcPr>
          <w:p w:rsidR="002F34AA" w:rsidRDefault="002F34AA" w:rsidP="002F34AA">
            <w:pPr>
              <w:widowControl/>
              <w:ind w:leftChars="50" w:left="31680"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370"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294"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371" w:type="pct"/>
            <w:vMerge w:val="restart"/>
            <w:vAlign w:val="center"/>
          </w:tcPr>
          <w:p w:rsidR="002F34AA" w:rsidRDefault="002F34AA">
            <w:pPr>
              <w:jc w:val="center"/>
              <w:rPr>
                <w:rFonts w:eastAsia="仿宋_GB2312"/>
                <w:kern w:val="0"/>
                <w:szCs w:val="21"/>
              </w:rPr>
            </w:pPr>
            <w:r>
              <w:rPr>
                <w:rFonts w:eastAsia="仿宋_GB2312" w:hint="eastAsia"/>
                <w:kern w:val="0"/>
                <w:szCs w:val="21"/>
              </w:rPr>
              <w:t>至少</w:t>
            </w:r>
          </w:p>
          <w:p w:rsidR="002F34AA" w:rsidRDefault="002F34AA">
            <w:pPr>
              <w:jc w:val="center"/>
              <w:rPr>
                <w:rFonts w:eastAsia="仿宋_GB2312"/>
                <w:kern w:val="0"/>
                <w:szCs w:val="21"/>
              </w:rPr>
            </w:pPr>
            <w:r>
              <w:rPr>
                <w:rFonts w:eastAsia="仿宋_GB2312" w:hint="eastAsia"/>
                <w:kern w:val="0"/>
                <w:szCs w:val="21"/>
              </w:rPr>
              <w:t>选</w:t>
            </w:r>
            <w:r>
              <w:rPr>
                <w:rFonts w:eastAsia="仿宋_GB2312"/>
                <w:kern w:val="0"/>
                <w:szCs w:val="21"/>
              </w:rPr>
              <w:t>1</w:t>
            </w:r>
            <w:r>
              <w:rPr>
                <w:rFonts w:eastAsia="仿宋_GB2312" w:hint="eastAsia"/>
                <w:kern w:val="0"/>
                <w:szCs w:val="21"/>
              </w:rPr>
              <w:t>门</w:t>
            </w: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S113A002</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高等动力学</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S113B024</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弹塑性力学及应用</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restart"/>
            <w:vAlign w:val="center"/>
          </w:tcPr>
          <w:p w:rsidR="002F34AA" w:rsidRDefault="002F34AA">
            <w:pPr>
              <w:jc w:val="center"/>
              <w:rPr>
                <w:rFonts w:eastAsia="仿宋_GB2312"/>
                <w:kern w:val="0"/>
                <w:szCs w:val="21"/>
              </w:rPr>
            </w:pPr>
            <w:r>
              <w:rPr>
                <w:rFonts w:eastAsia="仿宋_GB2312" w:hint="eastAsia"/>
                <w:kern w:val="0"/>
                <w:szCs w:val="21"/>
              </w:rPr>
              <w:t>工程</w:t>
            </w:r>
          </w:p>
          <w:p w:rsidR="002F34AA" w:rsidRDefault="002F34AA">
            <w:pPr>
              <w:jc w:val="center"/>
              <w:rPr>
                <w:rFonts w:eastAsia="仿宋_GB2312"/>
                <w:kern w:val="0"/>
                <w:szCs w:val="21"/>
              </w:rPr>
            </w:pPr>
            <w:r>
              <w:rPr>
                <w:rFonts w:eastAsia="仿宋_GB2312" w:hint="eastAsia"/>
                <w:kern w:val="0"/>
                <w:szCs w:val="21"/>
              </w:rPr>
              <w:t>技术</w:t>
            </w:r>
          </w:p>
          <w:p w:rsidR="002F34AA" w:rsidRDefault="002F34AA">
            <w:pPr>
              <w:jc w:val="center"/>
              <w:rPr>
                <w:rFonts w:eastAsia="仿宋_GB2312"/>
                <w:kern w:val="0"/>
                <w:szCs w:val="21"/>
              </w:rPr>
            </w:pPr>
            <w:r>
              <w:rPr>
                <w:rFonts w:eastAsia="仿宋_GB2312" w:hint="eastAsia"/>
                <w:kern w:val="0"/>
                <w:szCs w:val="21"/>
              </w:rPr>
              <w:t>基础</w:t>
            </w: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S110C057</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现代控制理论</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至少</w:t>
            </w:r>
          </w:p>
          <w:p w:rsidR="002F34AA" w:rsidRDefault="002F34AA">
            <w:pPr>
              <w:widowControl/>
              <w:jc w:val="center"/>
              <w:rPr>
                <w:rFonts w:eastAsia="仿宋_GB2312"/>
                <w:kern w:val="0"/>
                <w:szCs w:val="21"/>
              </w:rPr>
            </w:pPr>
            <w:r>
              <w:rPr>
                <w:rFonts w:eastAsia="仿宋_GB2312" w:hint="eastAsia"/>
                <w:kern w:val="0"/>
                <w:szCs w:val="21"/>
              </w:rPr>
              <w:t>选</w:t>
            </w:r>
            <w:r>
              <w:rPr>
                <w:rFonts w:eastAsia="仿宋_GB2312"/>
                <w:kern w:val="0"/>
                <w:szCs w:val="21"/>
              </w:rPr>
              <w:t>3</w:t>
            </w:r>
            <w:r>
              <w:rPr>
                <w:rFonts w:eastAsia="仿宋_GB2312" w:hint="eastAsia"/>
                <w:kern w:val="0"/>
                <w:szCs w:val="21"/>
              </w:rPr>
              <w:t>门</w:t>
            </w: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S101B016</w:t>
            </w:r>
          </w:p>
        </w:tc>
        <w:tc>
          <w:tcPr>
            <w:tcW w:w="1898" w:type="pct"/>
            <w:vAlign w:val="center"/>
          </w:tcPr>
          <w:p w:rsidR="002F34AA" w:rsidRDefault="002F34AA" w:rsidP="005B6742">
            <w:pPr>
              <w:jc w:val="left"/>
              <w:rPr>
                <w:rFonts w:eastAsia="仿宋_GB2312"/>
                <w:color w:val="000000"/>
                <w:szCs w:val="21"/>
              </w:rPr>
            </w:pPr>
            <w:r>
              <w:rPr>
                <w:rFonts w:eastAsia="仿宋_GB2312" w:hint="eastAsia"/>
                <w:color w:val="000000"/>
                <w:szCs w:val="21"/>
              </w:rPr>
              <w:t>现代机械设计理论和方法</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S101B024</w:t>
            </w:r>
          </w:p>
        </w:tc>
        <w:tc>
          <w:tcPr>
            <w:tcW w:w="1898" w:type="pct"/>
            <w:vAlign w:val="center"/>
          </w:tcPr>
          <w:p w:rsidR="002F34AA" w:rsidRDefault="002F34AA" w:rsidP="005B6742">
            <w:pPr>
              <w:jc w:val="left"/>
              <w:rPr>
                <w:rFonts w:eastAsia="仿宋_GB2312"/>
                <w:color w:val="000000"/>
                <w:szCs w:val="21"/>
              </w:rPr>
            </w:pPr>
            <w:r>
              <w:rPr>
                <w:rFonts w:eastAsia="仿宋_GB2312" w:hint="eastAsia"/>
                <w:color w:val="000000"/>
                <w:szCs w:val="21"/>
              </w:rPr>
              <w:t>现代制造理论和技术</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S101B012</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摩擦学基础及应用</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rPr>
                <w:sz w:val="24"/>
              </w:rPr>
            </w:pPr>
            <w:r>
              <w:t>S101C034</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szCs w:val="21"/>
              </w:rPr>
              <w:t>System Analysis Elements of Mechatronics</w:t>
            </w:r>
          </w:p>
        </w:tc>
        <w:tc>
          <w:tcPr>
            <w:tcW w:w="37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S101B003</w:t>
            </w:r>
          </w:p>
        </w:tc>
        <w:tc>
          <w:tcPr>
            <w:tcW w:w="1898" w:type="pct"/>
            <w:vAlign w:val="center"/>
          </w:tcPr>
          <w:p w:rsidR="002F34AA" w:rsidRDefault="002F34AA" w:rsidP="002F34AA">
            <w:pPr>
              <w:widowControl/>
              <w:spacing w:line="280" w:lineRule="exact"/>
              <w:ind w:leftChars="50" w:left="31680" w:rightChars="50" w:right="31680"/>
              <w:rPr>
                <w:sz w:val="24"/>
              </w:rPr>
            </w:pPr>
            <w:r>
              <w:rPr>
                <w:rFonts w:eastAsia="仿宋_GB2312" w:hint="eastAsia"/>
                <w:kern w:val="0"/>
                <w:szCs w:val="21"/>
              </w:rPr>
              <w:t>机械振动</w:t>
            </w:r>
            <w:r>
              <w:rPr>
                <w:rFonts w:ascii="宋体" w:hAnsi="宋体" w:cs="宋体" w:hint="eastAsia"/>
                <w:b/>
                <w:bCs/>
                <w:szCs w:val="21"/>
              </w:rPr>
              <w:t>※</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S101C054</w:t>
            </w:r>
          </w:p>
        </w:tc>
        <w:tc>
          <w:tcPr>
            <w:tcW w:w="1898" w:type="pct"/>
            <w:vAlign w:val="center"/>
          </w:tcPr>
          <w:p w:rsidR="002F34AA" w:rsidRDefault="002F34AA" w:rsidP="002F34AA">
            <w:pPr>
              <w:widowControl/>
              <w:spacing w:line="280" w:lineRule="exact"/>
              <w:ind w:leftChars="50" w:left="31680" w:rightChars="50" w:right="31680"/>
              <w:rPr>
                <w:szCs w:val="21"/>
              </w:rPr>
            </w:pPr>
            <w:r>
              <w:rPr>
                <w:szCs w:val="21"/>
              </w:rPr>
              <w:t>Computer Aided Engineering and</w:t>
            </w:r>
          </w:p>
          <w:p w:rsidR="002F34AA" w:rsidRDefault="002F34AA" w:rsidP="002F34AA">
            <w:pPr>
              <w:widowControl/>
              <w:spacing w:line="280" w:lineRule="exact"/>
              <w:ind w:leftChars="50" w:left="31680" w:rightChars="50" w:right="31680"/>
              <w:rPr>
                <w:rFonts w:eastAsia="仿宋_GB2312"/>
                <w:kern w:val="0"/>
                <w:szCs w:val="21"/>
              </w:rPr>
            </w:pPr>
            <w:r>
              <w:rPr>
                <w:szCs w:val="21"/>
              </w:rPr>
              <w:t>its Application</w:t>
            </w:r>
          </w:p>
        </w:tc>
        <w:tc>
          <w:tcPr>
            <w:tcW w:w="370" w:type="pct"/>
            <w:vAlign w:val="center"/>
          </w:tcPr>
          <w:p w:rsidR="002F34AA" w:rsidRDefault="002F34AA">
            <w:pPr>
              <w:widowControl/>
              <w:spacing w:line="280" w:lineRule="exact"/>
              <w:jc w:val="center"/>
            </w:pPr>
            <w: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S101C030</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工业自动化的新兴气动控制技术</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restart"/>
            <w:vAlign w:val="center"/>
          </w:tcPr>
          <w:p w:rsidR="002F34AA" w:rsidRDefault="002F34AA">
            <w:pPr>
              <w:jc w:val="center"/>
              <w:rPr>
                <w:rFonts w:eastAsia="仿宋_GB2312"/>
                <w:kern w:val="0"/>
                <w:szCs w:val="21"/>
              </w:rPr>
            </w:pPr>
            <w:r>
              <w:rPr>
                <w:rFonts w:eastAsia="仿宋_GB2312" w:hint="eastAsia"/>
                <w:kern w:val="0"/>
                <w:szCs w:val="21"/>
              </w:rPr>
              <w:t>工程</w:t>
            </w:r>
          </w:p>
          <w:p w:rsidR="002F34AA" w:rsidRDefault="002F34AA">
            <w:pPr>
              <w:jc w:val="center"/>
              <w:rPr>
                <w:rFonts w:eastAsia="仿宋_GB2312"/>
                <w:kern w:val="0"/>
                <w:szCs w:val="21"/>
              </w:rPr>
            </w:pPr>
            <w:r>
              <w:rPr>
                <w:rFonts w:eastAsia="仿宋_GB2312" w:hint="eastAsia"/>
                <w:kern w:val="0"/>
                <w:szCs w:val="21"/>
              </w:rPr>
              <w:t>技术</w:t>
            </w:r>
          </w:p>
          <w:p w:rsidR="002F34AA" w:rsidRDefault="002F34AA">
            <w:pPr>
              <w:widowControl/>
              <w:jc w:val="center"/>
              <w:rPr>
                <w:rFonts w:eastAsia="仿宋_GB2312"/>
                <w:kern w:val="0"/>
                <w:szCs w:val="21"/>
              </w:rPr>
            </w:pPr>
            <w:r>
              <w:rPr>
                <w:rFonts w:eastAsia="仿宋_GB2312" w:hint="eastAsia"/>
                <w:kern w:val="0"/>
                <w:szCs w:val="21"/>
              </w:rPr>
              <w:t>实践</w:t>
            </w:r>
          </w:p>
        </w:tc>
        <w:tc>
          <w:tcPr>
            <w:tcW w:w="817" w:type="pct"/>
            <w:vAlign w:val="center"/>
          </w:tcPr>
          <w:p w:rsidR="002F34AA" w:rsidRDefault="002F34AA">
            <w:pPr>
              <w:widowControl/>
              <w:spacing w:line="280" w:lineRule="exact"/>
              <w:jc w:val="center"/>
            </w:pPr>
            <w:r>
              <w:t>S101S012</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机械创新设计实践</w:t>
            </w:r>
            <w:r>
              <w:rPr>
                <w:rFonts w:ascii="宋体" w:hAnsi="宋体" w:cs="宋体" w:hint="eastAsia"/>
                <w:b/>
                <w:bCs/>
                <w:szCs w:val="21"/>
              </w:rPr>
              <w:t>※</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至少</w:t>
            </w:r>
          </w:p>
          <w:p w:rsidR="002F34AA" w:rsidRDefault="002F34AA">
            <w:pPr>
              <w:widowControl/>
              <w:jc w:val="center"/>
              <w:rPr>
                <w:rFonts w:eastAsia="仿宋_GB2312"/>
                <w:kern w:val="0"/>
                <w:szCs w:val="21"/>
              </w:rPr>
            </w:pPr>
            <w:r>
              <w:rPr>
                <w:rFonts w:eastAsia="仿宋_GB2312" w:hint="eastAsia"/>
                <w:kern w:val="0"/>
                <w:szCs w:val="21"/>
              </w:rPr>
              <w:t>选</w:t>
            </w:r>
            <w:r>
              <w:rPr>
                <w:rFonts w:eastAsia="仿宋_GB2312"/>
                <w:kern w:val="0"/>
                <w:szCs w:val="21"/>
              </w:rPr>
              <w:t>1</w:t>
            </w:r>
            <w:r>
              <w:rPr>
                <w:rFonts w:eastAsia="仿宋_GB2312" w:hint="eastAsia"/>
                <w:kern w:val="0"/>
                <w:szCs w:val="21"/>
              </w:rPr>
              <w:t>门</w:t>
            </w: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jc w:val="center"/>
              <w:rPr>
                <w:rFonts w:eastAsia="仿宋_GB2312"/>
                <w:kern w:val="0"/>
                <w:szCs w:val="21"/>
              </w:rPr>
            </w:pPr>
          </w:p>
        </w:tc>
        <w:tc>
          <w:tcPr>
            <w:tcW w:w="817" w:type="pct"/>
            <w:vAlign w:val="center"/>
          </w:tcPr>
          <w:p w:rsidR="002F34AA" w:rsidRDefault="002F34AA">
            <w:pPr>
              <w:widowControl/>
              <w:spacing w:line="280" w:lineRule="exact"/>
              <w:jc w:val="center"/>
            </w:pPr>
            <w:r>
              <w:t>S101S001</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测试技术综合实验</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S101S013</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数字化设计制造集成综合实践</w:t>
            </w:r>
            <w:r>
              <w:rPr>
                <w:rFonts w:ascii="宋体" w:hAnsi="宋体" w:cs="宋体" w:hint="eastAsia"/>
                <w:b/>
                <w:bCs/>
                <w:szCs w:val="21"/>
              </w:rPr>
              <w:t>※</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restart"/>
            <w:vAlign w:val="center"/>
          </w:tcPr>
          <w:p w:rsidR="002F34AA" w:rsidRDefault="002F34AA">
            <w:pPr>
              <w:jc w:val="center"/>
              <w:rPr>
                <w:rFonts w:eastAsia="仿宋_GB2312"/>
                <w:kern w:val="0"/>
                <w:szCs w:val="21"/>
              </w:rPr>
            </w:pPr>
            <w:r>
              <w:rPr>
                <w:rFonts w:eastAsia="仿宋_GB2312" w:hint="eastAsia"/>
                <w:kern w:val="0"/>
                <w:szCs w:val="21"/>
              </w:rPr>
              <w:t>选</w:t>
            </w:r>
            <w:r>
              <w:rPr>
                <w:rFonts w:eastAsia="仿宋_GB2312"/>
                <w:kern w:val="0"/>
                <w:szCs w:val="21"/>
              </w:rPr>
              <w:t xml:space="preserve"> </w:t>
            </w:r>
            <w:r>
              <w:rPr>
                <w:rFonts w:eastAsia="仿宋_GB2312" w:hint="eastAsia"/>
                <w:kern w:val="0"/>
                <w:szCs w:val="21"/>
              </w:rPr>
              <w:t>修</w:t>
            </w:r>
            <w:r>
              <w:rPr>
                <w:rFonts w:eastAsia="仿宋_GB2312"/>
                <w:kern w:val="0"/>
                <w:szCs w:val="21"/>
              </w:rPr>
              <w:t xml:space="preserve"> </w:t>
            </w:r>
            <w:r>
              <w:rPr>
                <w:rFonts w:eastAsia="仿宋_GB2312" w:hint="eastAsia"/>
                <w:kern w:val="0"/>
                <w:szCs w:val="21"/>
              </w:rPr>
              <w:t>模</w:t>
            </w:r>
            <w:r>
              <w:rPr>
                <w:rFonts w:eastAsia="仿宋_GB2312"/>
                <w:kern w:val="0"/>
                <w:szCs w:val="21"/>
              </w:rPr>
              <w:t xml:space="preserve"> </w:t>
            </w:r>
            <w:r>
              <w:rPr>
                <w:rFonts w:eastAsia="仿宋_GB2312" w:hint="eastAsia"/>
                <w:kern w:val="0"/>
                <w:szCs w:val="21"/>
              </w:rPr>
              <w:t>块</w:t>
            </w:r>
          </w:p>
        </w:tc>
        <w:tc>
          <w:tcPr>
            <w:tcW w:w="486"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817" w:type="pct"/>
            <w:vAlign w:val="center"/>
          </w:tcPr>
          <w:p w:rsidR="002F34AA" w:rsidRDefault="002F34AA">
            <w:pPr>
              <w:jc w:val="center"/>
              <w:rPr>
                <w:rFonts w:eastAsia="仿宋_GB2312"/>
                <w:szCs w:val="21"/>
              </w:rPr>
            </w:pPr>
            <w:r>
              <w:rPr>
                <w:rFonts w:eastAsia="仿宋_GB2312"/>
                <w:szCs w:val="21"/>
              </w:rPr>
              <w:t>S114A016</w:t>
            </w:r>
          </w:p>
        </w:tc>
        <w:tc>
          <w:tcPr>
            <w:tcW w:w="1898" w:type="pct"/>
            <w:vAlign w:val="center"/>
          </w:tcPr>
          <w:p w:rsidR="002F34AA" w:rsidRDefault="002F34AA" w:rsidP="002F34AA">
            <w:pPr>
              <w:widowControl/>
              <w:spacing w:line="280" w:lineRule="exact"/>
              <w:ind w:leftChars="50" w:left="31680" w:rightChars="50" w:right="31680"/>
              <w:rPr>
                <w:rFonts w:eastAsia="仿宋_GB2312"/>
                <w:szCs w:val="21"/>
              </w:rPr>
            </w:pPr>
            <w:r>
              <w:rPr>
                <w:rFonts w:eastAsia="仿宋_GB2312" w:hint="eastAsia"/>
                <w:kern w:val="0"/>
                <w:szCs w:val="21"/>
              </w:rPr>
              <w:t>硕士</w:t>
            </w:r>
            <w:r>
              <w:rPr>
                <w:rFonts w:eastAsia="仿宋_GB2312" w:hint="eastAsia"/>
                <w:szCs w:val="21"/>
              </w:rPr>
              <w:t>英语（选修）</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考试</w:t>
            </w:r>
          </w:p>
        </w:tc>
        <w:tc>
          <w:tcPr>
            <w:tcW w:w="593" w:type="pct"/>
            <w:gridSpan w:val="2"/>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textDirection w:val="tbRlV"/>
            <w:vAlign w:val="center"/>
          </w:tcPr>
          <w:p w:rsidR="002F34AA" w:rsidRDefault="002F34AA">
            <w:pPr>
              <w:widowControl/>
              <w:ind w:left="113" w:right="113"/>
              <w:jc w:val="center"/>
              <w:rPr>
                <w:rFonts w:eastAsia="仿宋_GB2312"/>
                <w:kern w:val="0"/>
                <w:szCs w:val="21"/>
              </w:rPr>
            </w:pPr>
          </w:p>
        </w:tc>
        <w:tc>
          <w:tcPr>
            <w:tcW w:w="486"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专业</w:t>
            </w:r>
          </w:p>
          <w:p w:rsidR="002F34AA" w:rsidRDefault="002F34AA">
            <w:pPr>
              <w:widowControl/>
              <w:jc w:val="center"/>
              <w:rPr>
                <w:rFonts w:eastAsia="仿宋_GB2312"/>
                <w:kern w:val="0"/>
                <w:szCs w:val="21"/>
              </w:rPr>
            </w:pPr>
            <w:r>
              <w:rPr>
                <w:rFonts w:eastAsia="仿宋_GB2312" w:hint="eastAsia"/>
                <w:kern w:val="0"/>
                <w:szCs w:val="21"/>
              </w:rPr>
              <w:t>选修</w:t>
            </w:r>
          </w:p>
        </w:tc>
        <w:tc>
          <w:tcPr>
            <w:tcW w:w="817" w:type="pct"/>
            <w:vAlign w:val="center"/>
          </w:tcPr>
          <w:p w:rsidR="002F34AA" w:rsidRDefault="002F34AA">
            <w:pPr>
              <w:widowControl/>
              <w:spacing w:line="280" w:lineRule="exact"/>
              <w:jc w:val="center"/>
            </w:pPr>
            <w:r>
              <w:t>S101C046</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机构学与机器人学</w:t>
            </w:r>
          </w:p>
        </w:tc>
        <w:tc>
          <w:tcPr>
            <w:tcW w:w="370" w:type="pct"/>
            <w:vAlign w:val="center"/>
          </w:tcPr>
          <w:p w:rsidR="002F34AA" w:rsidRDefault="002F34AA">
            <w:pPr>
              <w:widowControl/>
              <w:spacing w:line="280" w:lineRule="exact"/>
              <w:jc w:val="center"/>
            </w:pPr>
            <w: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从本模块课程或从学校其它课程中至少选</w:t>
            </w:r>
            <w:r>
              <w:rPr>
                <w:rFonts w:eastAsia="仿宋_GB2312"/>
                <w:kern w:val="0"/>
                <w:szCs w:val="21"/>
              </w:rPr>
              <w:t>4</w:t>
            </w:r>
            <w:r>
              <w:rPr>
                <w:rFonts w:eastAsia="仿宋_GB2312" w:hint="eastAsia"/>
                <w:kern w:val="0"/>
                <w:szCs w:val="21"/>
              </w:rPr>
              <w:t>门</w:t>
            </w:r>
          </w:p>
        </w:tc>
        <w:tc>
          <w:tcPr>
            <w:tcW w:w="222" w:type="pct"/>
            <w:vMerge w:val="restart"/>
            <w:vAlign w:val="center"/>
          </w:tcPr>
          <w:p w:rsidR="002F34AA" w:rsidRDefault="002F34AA">
            <w:pPr>
              <w:widowControl/>
              <w:jc w:val="center"/>
              <w:rPr>
                <w:rFonts w:eastAsia="仿宋_GB2312"/>
                <w:kern w:val="0"/>
                <w:szCs w:val="21"/>
              </w:rPr>
            </w:pPr>
            <w:r>
              <w:rPr>
                <w:rFonts w:eastAsia="仿宋_GB2312" w:hint="eastAsia"/>
                <w:kern w:val="0"/>
                <w:szCs w:val="21"/>
              </w:rPr>
              <w:t>至</w:t>
            </w:r>
          </w:p>
          <w:p w:rsidR="002F34AA" w:rsidRDefault="002F34AA">
            <w:pPr>
              <w:widowControl/>
              <w:jc w:val="center"/>
              <w:rPr>
                <w:rFonts w:eastAsia="仿宋_GB2312"/>
                <w:kern w:val="0"/>
                <w:szCs w:val="21"/>
              </w:rPr>
            </w:pPr>
            <w:r>
              <w:rPr>
                <w:rFonts w:eastAsia="仿宋_GB2312" w:hint="eastAsia"/>
                <w:kern w:val="0"/>
                <w:szCs w:val="21"/>
              </w:rPr>
              <w:t>少</w:t>
            </w:r>
          </w:p>
          <w:p w:rsidR="002F34AA" w:rsidRDefault="002F34AA">
            <w:pPr>
              <w:widowControl/>
              <w:jc w:val="center"/>
              <w:rPr>
                <w:rFonts w:eastAsia="仿宋_GB2312"/>
                <w:kern w:val="0"/>
                <w:szCs w:val="21"/>
              </w:rPr>
            </w:pPr>
            <w:r>
              <w:rPr>
                <w:rFonts w:eastAsia="仿宋_GB2312" w:hint="eastAsia"/>
                <w:kern w:val="0"/>
                <w:szCs w:val="21"/>
              </w:rPr>
              <w:t>选</w:t>
            </w:r>
          </w:p>
          <w:p w:rsidR="002F34AA" w:rsidRDefault="002F34AA">
            <w:pPr>
              <w:widowControl/>
              <w:jc w:val="center"/>
              <w:rPr>
                <w:rFonts w:eastAsia="仿宋_GB2312"/>
                <w:kern w:val="0"/>
                <w:szCs w:val="21"/>
              </w:rPr>
            </w:pPr>
            <w:r>
              <w:rPr>
                <w:rFonts w:eastAsia="仿宋_GB2312"/>
                <w:kern w:val="0"/>
                <w:szCs w:val="21"/>
              </w:rPr>
              <w:t>8</w:t>
            </w:r>
          </w:p>
          <w:p w:rsidR="002F34AA" w:rsidRDefault="002F34AA">
            <w:pPr>
              <w:widowControl/>
              <w:jc w:val="center"/>
              <w:rPr>
                <w:rFonts w:eastAsia="仿宋_GB2312"/>
                <w:kern w:val="0"/>
                <w:szCs w:val="21"/>
              </w:rPr>
            </w:pPr>
            <w:r>
              <w:rPr>
                <w:rFonts w:eastAsia="仿宋_GB2312" w:hint="eastAsia"/>
                <w:kern w:val="0"/>
                <w:szCs w:val="21"/>
              </w:rPr>
              <w:t>学</w:t>
            </w:r>
          </w:p>
          <w:p w:rsidR="002F34AA" w:rsidRDefault="002F34AA">
            <w:pPr>
              <w:widowControl/>
              <w:jc w:val="center"/>
              <w:rPr>
                <w:rFonts w:eastAsia="仿宋_GB2312"/>
                <w:kern w:val="0"/>
                <w:szCs w:val="21"/>
              </w:rPr>
            </w:pPr>
            <w:r>
              <w:rPr>
                <w:rFonts w:eastAsia="仿宋_GB2312" w:hint="eastAsia"/>
                <w:kern w:val="0"/>
                <w:szCs w:val="21"/>
              </w:rPr>
              <w:t>分</w:t>
            </w: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S101C062</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啮合原理与机械传动</w:t>
            </w:r>
          </w:p>
        </w:tc>
        <w:tc>
          <w:tcPr>
            <w:tcW w:w="370" w:type="pct"/>
            <w:vAlign w:val="center"/>
          </w:tcPr>
          <w:p w:rsidR="002F34AA" w:rsidRDefault="002F34AA">
            <w:pPr>
              <w:widowControl/>
              <w:spacing w:line="280" w:lineRule="exact"/>
              <w:jc w:val="center"/>
            </w:pPr>
            <w: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S101C071</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柔性机械动力学</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S101C083</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先进材料加工及应用技术</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S101C093</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先进刀具与镀膜技术</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S101C094</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增材制造技术</w:t>
            </w:r>
          </w:p>
        </w:tc>
        <w:tc>
          <w:tcPr>
            <w:tcW w:w="370" w:type="pct"/>
            <w:vAlign w:val="center"/>
          </w:tcPr>
          <w:p w:rsidR="002F34AA" w:rsidRDefault="002F34AA">
            <w:pPr>
              <w:jc w:val="center"/>
              <w:rPr>
                <w:rFonts w:eastAsia="仿宋_GB2312"/>
                <w:szCs w:val="21"/>
              </w:rPr>
            </w:pPr>
            <w:r>
              <w:rPr>
                <w:rFonts w:eastAsia="仿宋_GB2312"/>
                <w:szCs w:val="21"/>
              </w:rPr>
              <w:t>3</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S101C095</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计算机智能与智能制造</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Align w:val="center"/>
          </w:tcPr>
          <w:p w:rsidR="002F34AA" w:rsidRDefault="002F34AA" w:rsidP="00FA6880">
            <w:pPr>
              <w:jc w:val="center"/>
              <w:rPr>
                <w:rFonts w:eastAsia="仿宋_GB2312"/>
                <w:kern w:val="0"/>
                <w:szCs w:val="21"/>
              </w:rPr>
            </w:pPr>
          </w:p>
        </w:tc>
        <w:tc>
          <w:tcPr>
            <w:tcW w:w="486" w:type="pct"/>
            <w:vAlign w:val="center"/>
          </w:tcPr>
          <w:p w:rsidR="002F34AA" w:rsidRDefault="002F34AA" w:rsidP="00FA6880">
            <w:pPr>
              <w:jc w:val="center"/>
              <w:rPr>
                <w:rFonts w:eastAsia="仿宋_GB2312"/>
                <w:b/>
                <w:kern w:val="0"/>
                <w:szCs w:val="21"/>
              </w:rPr>
            </w:pPr>
            <w:r>
              <w:rPr>
                <w:rFonts w:eastAsia="仿宋_GB2312" w:hint="eastAsia"/>
                <w:b/>
                <w:kern w:val="0"/>
                <w:szCs w:val="21"/>
              </w:rPr>
              <w:t>课程</w:t>
            </w:r>
          </w:p>
          <w:p w:rsidR="002F34AA" w:rsidRDefault="002F34AA" w:rsidP="00FA6880">
            <w:pPr>
              <w:jc w:val="center"/>
              <w:rPr>
                <w:rFonts w:eastAsia="仿宋_GB2312"/>
                <w:b/>
                <w:kern w:val="0"/>
                <w:szCs w:val="21"/>
              </w:rPr>
            </w:pPr>
            <w:r>
              <w:rPr>
                <w:rFonts w:eastAsia="仿宋_GB2312" w:hint="eastAsia"/>
                <w:b/>
                <w:kern w:val="0"/>
                <w:szCs w:val="21"/>
              </w:rPr>
              <w:t>类别</w:t>
            </w:r>
          </w:p>
        </w:tc>
        <w:tc>
          <w:tcPr>
            <w:tcW w:w="817" w:type="pct"/>
            <w:vAlign w:val="center"/>
          </w:tcPr>
          <w:p w:rsidR="002F34AA" w:rsidRDefault="002F34AA" w:rsidP="00FA6880">
            <w:pPr>
              <w:widowControl/>
              <w:jc w:val="center"/>
              <w:rPr>
                <w:rFonts w:eastAsia="仿宋_GB2312"/>
                <w:b/>
                <w:kern w:val="0"/>
                <w:szCs w:val="21"/>
              </w:rPr>
            </w:pPr>
            <w:r>
              <w:rPr>
                <w:rFonts w:eastAsia="仿宋_GB2312" w:hint="eastAsia"/>
                <w:b/>
                <w:kern w:val="0"/>
                <w:szCs w:val="21"/>
              </w:rPr>
              <w:t>课程编号</w:t>
            </w:r>
          </w:p>
        </w:tc>
        <w:tc>
          <w:tcPr>
            <w:tcW w:w="1898" w:type="pct"/>
            <w:vAlign w:val="center"/>
          </w:tcPr>
          <w:p w:rsidR="002F34AA" w:rsidRDefault="002F34AA" w:rsidP="002F34AA">
            <w:pPr>
              <w:widowControl/>
              <w:ind w:leftChars="50" w:left="31680" w:rightChars="50" w:right="31680"/>
              <w:jc w:val="center"/>
              <w:rPr>
                <w:rFonts w:eastAsia="仿宋_GB2312"/>
                <w:b/>
                <w:kern w:val="0"/>
                <w:szCs w:val="21"/>
              </w:rPr>
            </w:pPr>
            <w:r>
              <w:rPr>
                <w:rFonts w:eastAsia="仿宋_GB2312" w:hint="eastAsia"/>
                <w:b/>
                <w:kern w:val="0"/>
                <w:szCs w:val="21"/>
              </w:rPr>
              <w:t>课程名称</w:t>
            </w:r>
          </w:p>
        </w:tc>
        <w:tc>
          <w:tcPr>
            <w:tcW w:w="370" w:type="pct"/>
            <w:vAlign w:val="center"/>
          </w:tcPr>
          <w:p w:rsidR="002F34AA" w:rsidRDefault="002F34AA" w:rsidP="00FA6880">
            <w:pPr>
              <w:widowControl/>
              <w:jc w:val="center"/>
              <w:rPr>
                <w:rFonts w:eastAsia="仿宋_GB2312"/>
                <w:b/>
                <w:kern w:val="0"/>
                <w:szCs w:val="21"/>
              </w:rPr>
            </w:pPr>
            <w:r>
              <w:rPr>
                <w:rFonts w:eastAsia="仿宋_GB2312" w:hint="eastAsia"/>
                <w:b/>
                <w:kern w:val="0"/>
                <w:szCs w:val="21"/>
              </w:rPr>
              <w:t>学分</w:t>
            </w:r>
          </w:p>
        </w:tc>
        <w:tc>
          <w:tcPr>
            <w:tcW w:w="294" w:type="pct"/>
            <w:vAlign w:val="center"/>
          </w:tcPr>
          <w:p w:rsidR="002F34AA" w:rsidRDefault="002F34AA" w:rsidP="00FA6880">
            <w:pPr>
              <w:widowControl/>
              <w:jc w:val="center"/>
              <w:rPr>
                <w:rFonts w:eastAsia="仿宋_GB2312"/>
                <w:b/>
                <w:kern w:val="0"/>
                <w:szCs w:val="21"/>
              </w:rPr>
            </w:pPr>
            <w:r>
              <w:rPr>
                <w:rFonts w:eastAsia="仿宋_GB2312" w:hint="eastAsia"/>
                <w:b/>
                <w:kern w:val="0"/>
                <w:szCs w:val="21"/>
              </w:rPr>
              <w:t>开课</w:t>
            </w:r>
          </w:p>
          <w:p w:rsidR="002F34AA" w:rsidRDefault="002F34AA" w:rsidP="00FA6880">
            <w:pPr>
              <w:widowControl/>
              <w:jc w:val="center"/>
              <w:rPr>
                <w:rFonts w:eastAsia="仿宋_GB2312"/>
                <w:b/>
                <w:kern w:val="0"/>
                <w:szCs w:val="21"/>
              </w:rPr>
            </w:pPr>
            <w:r>
              <w:rPr>
                <w:rFonts w:eastAsia="仿宋_GB2312" w:hint="eastAsia"/>
                <w:b/>
                <w:kern w:val="0"/>
                <w:szCs w:val="21"/>
              </w:rPr>
              <w:t>学期</w:t>
            </w:r>
          </w:p>
        </w:tc>
        <w:tc>
          <w:tcPr>
            <w:tcW w:w="295" w:type="pct"/>
            <w:vAlign w:val="center"/>
          </w:tcPr>
          <w:p w:rsidR="002F34AA" w:rsidRDefault="002F34AA" w:rsidP="00FA6880">
            <w:pPr>
              <w:widowControl/>
              <w:jc w:val="center"/>
              <w:rPr>
                <w:rFonts w:eastAsia="仿宋_GB2312"/>
                <w:b/>
                <w:kern w:val="0"/>
                <w:szCs w:val="21"/>
              </w:rPr>
            </w:pPr>
            <w:r>
              <w:rPr>
                <w:rFonts w:eastAsia="仿宋_GB2312" w:hint="eastAsia"/>
                <w:b/>
                <w:kern w:val="0"/>
                <w:szCs w:val="21"/>
              </w:rPr>
              <w:t>考核方式</w:t>
            </w:r>
          </w:p>
        </w:tc>
        <w:tc>
          <w:tcPr>
            <w:tcW w:w="593" w:type="pct"/>
            <w:gridSpan w:val="2"/>
            <w:vAlign w:val="center"/>
          </w:tcPr>
          <w:p w:rsidR="002F34AA" w:rsidRDefault="002F34AA" w:rsidP="00FA6880">
            <w:pPr>
              <w:widowControl/>
              <w:jc w:val="center"/>
              <w:rPr>
                <w:rFonts w:eastAsia="仿宋_GB2312"/>
                <w:b/>
                <w:kern w:val="0"/>
                <w:szCs w:val="21"/>
              </w:rPr>
            </w:pPr>
            <w:r>
              <w:rPr>
                <w:rFonts w:eastAsia="仿宋_GB2312" w:hint="eastAsia"/>
                <w:b/>
                <w:kern w:val="0"/>
                <w:szCs w:val="21"/>
              </w:rPr>
              <w:t>备注</w:t>
            </w:r>
          </w:p>
        </w:tc>
      </w:tr>
      <w:tr w:rsidR="002F34AA" w:rsidTr="00FA6880">
        <w:trPr>
          <w:cantSplit/>
          <w:trHeight w:val="397"/>
          <w:jc w:val="center"/>
        </w:trPr>
        <w:tc>
          <w:tcPr>
            <w:tcW w:w="247" w:type="pct"/>
            <w:vMerge w:val="restart"/>
            <w:vAlign w:val="center"/>
          </w:tcPr>
          <w:p w:rsidR="002F34AA" w:rsidRDefault="002F34AA">
            <w:pPr>
              <w:widowControl/>
              <w:jc w:val="center"/>
              <w:rPr>
                <w:rFonts w:eastAsia="仿宋_GB2312"/>
                <w:kern w:val="0"/>
                <w:szCs w:val="21"/>
              </w:rPr>
            </w:pPr>
          </w:p>
        </w:tc>
        <w:tc>
          <w:tcPr>
            <w:tcW w:w="486" w:type="pct"/>
            <w:vMerge w:val="restart"/>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S101C096</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质量与可靠性工程</w:t>
            </w:r>
          </w:p>
        </w:tc>
        <w:tc>
          <w:tcPr>
            <w:tcW w:w="370" w:type="pct"/>
            <w:vAlign w:val="center"/>
          </w:tcPr>
          <w:p w:rsidR="002F34AA" w:rsidRDefault="002F34AA">
            <w:pPr>
              <w:jc w:val="center"/>
              <w:rPr>
                <w:rFonts w:eastAsia="仿宋_GB2312"/>
                <w:szCs w:val="21"/>
              </w:rPr>
            </w:pPr>
            <w:r>
              <w:rPr>
                <w:rFonts w:eastAsia="仿宋_GB2312"/>
                <w:szCs w:val="21"/>
              </w:rPr>
              <w:t>2</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Merge w:val="restart"/>
            <w:vAlign w:val="center"/>
          </w:tcPr>
          <w:p w:rsidR="002F34AA" w:rsidRDefault="002F34AA">
            <w:pPr>
              <w:widowControl/>
              <w:jc w:val="center"/>
              <w:rPr>
                <w:rFonts w:eastAsia="仿宋_GB2312"/>
                <w:kern w:val="0"/>
                <w:szCs w:val="21"/>
              </w:rPr>
            </w:pPr>
          </w:p>
        </w:tc>
        <w:tc>
          <w:tcPr>
            <w:tcW w:w="222" w:type="pct"/>
            <w:vMerge w:val="restart"/>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jc w:val="center"/>
              <w:rPr>
                <w:rFonts w:eastAsia="仿宋_GB2312"/>
                <w:szCs w:val="21"/>
              </w:rPr>
            </w:pPr>
            <w:r>
              <w:rPr>
                <w:rFonts w:eastAsia="仿宋_GB2312"/>
                <w:szCs w:val="21"/>
              </w:rPr>
              <w:t>S101C097</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科技论文写作与学术规范</w:t>
            </w:r>
          </w:p>
        </w:tc>
        <w:tc>
          <w:tcPr>
            <w:tcW w:w="370" w:type="pct"/>
            <w:vAlign w:val="center"/>
          </w:tcPr>
          <w:p w:rsidR="002F34AA" w:rsidRDefault="002F34AA">
            <w:pPr>
              <w:jc w:val="center"/>
              <w:rPr>
                <w:rFonts w:eastAsia="仿宋_GB2312"/>
                <w:szCs w:val="21"/>
              </w:rPr>
            </w:pPr>
            <w:r>
              <w:rPr>
                <w:rFonts w:eastAsia="仿宋_GB2312"/>
                <w:szCs w:val="21"/>
              </w:rPr>
              <w:t>1</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S101C077</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数字化设计与制造技术</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S101C050</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机械制造自动化技术及工程应用</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S101C079</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微机电器件加工技术</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S101C038</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机电系统信息化与数字化技术</w:t>
            </w:r>
          </w:p>
        </w:tc>
        <w:tc>
          <w:tcPr>
            <w:tcW w:w="370" w:type="pct"/>
            <w:vAlign w:val="center"/>
          </w:tcPr>
          <w:p w:rsidR="002F34AA" w:rsidRDefault="002F34AA">
            <w:pPr>
              <w:widowControl/>
              <w:spacing w:line="280" w:lineRule="exact"/>
              <w:jc w:val="center"/>
            </w:pPr>
            <w:r>
              <w:t>3</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S101C089</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制导与控制技术</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jc w:val="center"/>
              <w:rPr>
                <w:rFonts w:ascii="等线" w:eastAsia="仿宋_GB2312" w:hAnsi="等线"/>
                <w:szCs w:val="21"/>
              </w:rPr>
            </w:pPr>
            <w:r>
              <w:rPr>
                <w:rFonts w:eastAsia="仿宋_GB2312"/>
                <w:szCs w:val="21"/>
              </w:rPr>
              <w:t>S101B025</w:t>
            </w:r>
          </w:p>
        </w:tc>
        <w:tc>
          <w:tcPr>
            <w:tcW w:w="1898" w:type="pct"/>
            <w:vAlign w:val="center"/>
          </w:tcPr>
          <w:p w:rsidR="002F34AA" w:rsidRDefault="002F34AA">
            <w:pPr>
              <w:rPr>
                <w:rFonts w:eastAsia="仿宋_GB2312"/>
                <w:szCs w:val="21"/>
              </w:rPr>
            </w:pPr>
            <w:r>
              <w:rPr>
                <w:rFonts w:eastAsia="仿宋_GB2312"/>
                <w:szCs w:val="21"/>
              </w:rPr>
              <w:t xml:space="preserve">Modern Sensor and Detection </w:t>
            </w:r>
          </w:p>
          <w:p w:rsidR="002F34AA" w:rsidRDefault="002F34AA">
            <w:pPr>
              <w:rPr>
                <w:rFonts w:ascii="等线" w:eastAsia="仿宋_GB2312" w:hAnsi="等线"/>
                <w:szCs w:val="21"/>
              </w:rPr>
            </w:pPr>
            <w:r>
              <w:rPr>
                <w:rFonts w:eastAsia="仿宋_GB2312"/>
                <w:szCs w:val="21"/>
              </w:rPr>
              <w:t>Technology</w:t>
            </w:r>
          </w:p>
        </w:tc>
        <w:tc>
          <w:tcPr>
            <w:tcW w:w="370" w:type="pct"/>
            <w:vAlign w:val="center"/>
          </w:tcPr>
          <w:p w:rsidR="002F34AA" w:rsidRDefault="002F34AA">
            <w:pPr>
              <w:jc w:val="center"/>
              <w:rPr>
                <w:rFonts w:ascii="等线" w:eastAsia="仿宋_GB2312" w:hAnsi="等线"/>
                <w:szCs w:val="21"/>
              </w:rPr>
            </w:pPr>
            <w:r>
              <w:rPr>
                <w:rFonts w:eastAsia="仿宋_GB2312"/>
                <w:szCs w:val="21"/>
              </w:rPr>
              <w:t>3</w:t>
            </w:r>
          </w:p>
        </w:tc>
        <w:tc>
          <w:tcPr>
            <w:tcW w:w="294" w:type="pct"/>
            <w:vAlign w:val="center"/>
          </w:tcPr>
          <w:p w:rsidR="002F34AA" w:rsidRDefault="002F34AA">
            <w:pPr>
              <w:jc w:val="center"/>
              <w:rPr>
                <w:rFonts w:ascii="等线" w:eastAsia="仿宋_GB2312" w:hAnsi="等线"/>
                <w:szCs w:val="21"/>
              </w:rPr>
            </w:pPr>
            <w:r>
              <w:rPr>
                <w:rFonts w:eastAsia="仿宋_GB2312" w:hint="eastAsia"/>
                <w:szCs w:val="21"/>
              </w:rPr>
              <w:t>秋</w:t>
            </w:r>
          </w:p>
        </w:tc>
        <w:tc>
          <w:tcPr>
            <w:tcW w:w="295" w:type="pct"/>
            <w:vAlign w:val="center"/>
          </w:tcPr>
          <w:p w:rsidR="002F34AA" w:rsidRDefault="002F34AA">
            <w:pPr>
              <w:jc w:val="center"/>
              <w:rPr>
                <w:rFonts w:ascii="等线" w:eastAsia="仿宋_GB2312" w:hAnsi="等线"/>
                <w:szCs w:val="21"/>
              </w:rPr>
            </w:pPr>
            <w:r>
              <w:rPr>
                <w:rFonts w:eastAsia="仿宋_GB2312" w:hint="eastAsia"/>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widowControl/>
              <w:jc w:val="center"/>
              <w:rPr>
                <w:rFonts w:eastAsia="仿宋_GB2312"/>
                <w:kern w:val="0"/>
                <w:szCs w:val="21"/>
              </w:rPr>
            </w:pPr>
          </w:p>
        </w:tc>
        <w:tc>
          <w:tcPr>
            <w:tcW w:w="817" w:type="pct"/>
            <w:vAlign w:val="center"/>
          </w:tcPr>
          <w:p w:rsidR="002F34AA" w:rsidRDefault="002F34AA">
            <w:pPr>
              <w:widowControl/>
              <w:spacing w:line="280" w:lineRule="exact"/>
              <w:jc w:val="center"/>
            </w:pPr>
            <w:r>
              <w:t>S101C075</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生产系统与服务工程</w:t>
            </w:r>
          </w:p>
        </w:tc>
        <w:tc>
          <w:tcPr>
            <w:tcW w:w="370" w:type="pct"/>
            <w:vAlign w:val="center"/>
          </w:tcPr>
          <w:p w:rsidR="002F34AA" w:rsidRDefault="002F34AA">
            <w:pPr>
              <w:widowControl/>
              <w:spacing w:line="280" w:lineRule="exact"/>
              <w:jc w:val="center"/>
            </w:pPr>
            <w:r>
              <w:t>2</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371" w:type="pct"/>
            <w:vMerge/>
            <w:vAlign w:val="center"/>
          </w:tcPr>
          <w:p w:rsidR="002F34AA" w:rsidRDefault="002F34AA">
            <w:pPr>
              <w:widowControl/>
              <w:jc w:val="center"/>
              <w:rPr>
                <w:rFonts w:eastAsia="仿宋_GB2312"/>
                <w:kern w:val="0"/>
                <w:szCs w:val="21"/>
              </w:rPr>
            </w:pPr>
          </w:p>
        </w:tc>
        <w:tc>
          <w:tcPr>
            <w:tcW w:w="222" w:type="pct"/>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817" w:type="pct"/>
            <w:vAlign w:val="center"/>
          </w:tcPr>
          <w:p w:rsidR="002F34AA" w:rsidRDefault="002F34AA">
            <w:pPr>
              <w:jc w:val="center"/>
            </w:pPr>
            <w:r>
              <w:t>S106C028</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网络工程</w:t>
            </w:r>
          </w:p>
        </w:tc>
        <w:tc>
          <w:tcPr>
            <w:tcW w:w="370" w:type="pct"/>
            <w:vAlign w:val="center"/>
          </w:tcPr>
          <w:p w:rsidR="002F34AA" w:rsidRDefault="002F34AA">
            <w:pPr>
              <w:jc w:val="center"/>
              <w:rPr>
                <w:sz w:val="20"/>
              </w:rPr>
            </w:pPr>
            <w:r>
              <w:rPr>
                <w:sz w:val="20"/>
              </w:rPr>
              <w:t>1</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93" w:type="pct"/>
            <w:gridSpan w:val="2"/>
            <w:vMerge w:val="restart"/>
            <w:vAlign w:val="center"/>
          </w:tcPr>
          <w:p w:rsidR="002F34AA" w:rsidRDefault="002F34AA">
            <w:pPr>
              <w:widowControl/>
              <w:jc w:val="center"/>
              <w:rPr>
                <w:rFonts w:eastAsia="仿宋_GB2312"/>
                <w:kern w:val="0"/>
                <w:szCs w:val="21"/>
              </w:rPr>
            </w:pPr>
            <w:r>
              <w:rPr>
                <w:rFonts w:eastAsia="仿宋_GB2312" w:hint="eastAsia"/>
              </w:rPr>
              <w:t>选</w:t>
            </w:r>
            <w:r>
              <w:rPr>
                <w:rFonts w:eastAsia="仿宋_GB2312"/>
              </w:rPr>
              <w:t>1</w:t>
            </w:r>
            <w:r>
              <w:rPr>
                <w:rFonts w:eastAsia="仿宋_GB2312" w:hint="eastAsia"/>
              </w:rPr>
              <w:t>门</w:t>
            </w: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Merge/>
            <w:vAlign w:val="center"/>
          </w:tcPr>
          <w:p w:rsidR="002F34AA" w:rsidRDefault="002F34AA">
            <w:pPr>
              <w:jc w:val="center"/>
              <w:rPr>
                <w:rFonts w:eastAsia="仿宋_GB2312"/>
              </w:rPr>
            </w:pPr>
          </w:p>
        </w:tc>
        <w:tc>
          <w:tcPr>
            <w:tcW w:w="817" w:type="pct"/>
            <w:vAlign w:val="center"/>
          </w:tcPr>
          <w:p w:rsidR="002F34AA" w:rsidRDefault="002F34AA">
            <w:pPr>
              <w:jc w:val="center"/>
              <w:rPr>
                <w:rFonts w:eastAsia="仿宋_GB2312"/>
                <w:szCs w:val="21"/>
              </w:rPr>
            </w:pPr>
            <w:r>
              <w:t>S104C057</w:t>
            </w:r>
          </w:p>
        </w:tc>
        <w:tc>
          <w:tcPr>
            <w:tcW w:w="1898" w:type="pct"/>
            <w:vAlign w:val="center"/>
          </w:tcPr>
          <w:p w:rsidR="002F34AA" w:rsidRDefault="002F34AA" w:rsidP="002F34AA">
            <w:pPr>
              <w:widowControl/>
              <w:spacing w:line="280" w:lineRule="exact"/>
              <w:ind w:leftChars="50" w:left="31680" w:rightChars="50" w:right="31680"/>
              <w:rPr>
                <w:rFonts w:eastAsia="仿宋_GB2312"/>
                <w:kern w:val="0"/>
                <w:szCs w:val="21"/>
              </w:rPr>
            </w:pPr>
            <w:r>
              <w:rPr>
                <w:rFonts w:eastAsia="仿宋_GB2312" w:hint="eastAsia"/>
                <w:kern w:val="0"/>
                <w:szCs w:val="21"/>
              </w:rPr>
              <w:t>电类综合实验</w:t>
            </w:r>
          </w:p>
        </w:tc>
        <w:tc>
          <w:tcPr>
            <w:tcW w:w="370" w:type="pct"/>
            <w:vAlign w:val="center"/>
          </w:tcPr>
          <w:p w:rsidR="002F34AA" w:rsidRDefault="002F34AA">
            <w:pPr>
              <w:jc w:val="center"/>
              <w:rPr>
                <w:rFonts w:eastAsia="仿宋_GB2312"/>
                <w:szCs w:val="21"/>
              </w:rPr>
            </w:pPr>
            <w:r>
              <w:rPr>
                <w:sz w:val="20"/>
              </w:rPr>
              <w:t>1</w:t>
            </w:r>
          </w:p>
        </w:tc>
        <w:tc>
          <w:tcPr>
            <w:tcW w:w="294"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295"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93" w:type="pct"/>
            <w:gridSpan w:val="2"/>
            <w:vMerge/>
            <w:vAlign w:val="center"/>
          </w:tcPr>
          <w:p w:rsidR="002F34AA" w:rsidRDefault="002F34AA">
            <w:pPr>
              <w:widowControl/>
              <w:jc w:val="center"/>
              <w:rPr>
                <w:rFonts w:eastAsia="仿宋_GB2312"/>
                <w:kern w:val="0"/>
                <w:szCs w:val="21"/>
              </w:rPr>
            </w:pPr>
          </w:p>
        </w:tc>
      </w:tr>
      <w:tr w:rsidR="002F34AA" w:rsidTr="00FA6880">
        <w:trPr>
          <w:cantSplit/>
          <w:trHeight w:val="397"/>
          <w:jc w:val="center"/>
        </w:trPr>
        <w:tc>
          <w:tcPr>
            <w:tcW w:w="247" w:type="pct"/>
            <w:vMerge/>
            <w:vAlign w:val="center"/>
          </w:tcPr>
          <w:p w:rsidR="002F34AA" w:rsidRDefault="002F34AA">
            <w:pPr>
              <w:widowControl/>
              <w:jc w:val="center"/>
              <w:rPr>
                <w:rFonts w:eastAsia="仿宋_GB2312"/>
                <w:kern w:val="0"/>
                <w:szCs w:val="21"/>
              </w:rPr>
            </w:pPr>
          </w:p>
        </w:tc>
        <w:tc>
          <w:tcPr>
            <w:tcW w:w="486" w:type="pct"/>
            <w:vAlign w:val="center"/>
          </w:tcPr>
          <w:p w:rsidR="002F34AA" w:rsidRDefault="002F34AA">
            <w:pPr>
              <w:jc w:val="center"/>
              <w:rPr>
                <w:rFonts w:eastAsia="仿宋_GB2312"/>
                <w:szCs w:val="21"/>
              </w:rPr>
            </w:pPr>
            <w:r>
              <w:rPr>
                <w:rFonts w:eastAsia="仿宋_GB2312" w:hint="eastAsia"/>
                <w:szCs w:val="21"/>
              </w:rPr>
              <w:t>创新创</w:t>
            </w:r>
          </w:p>
          <w:p w:rsidR="002F34AA" w:rsidRDefault="002F34AA">
            <w:pPr>
              <w:jc w:val="center"/>
              <w:rPr>
                <w:rFonts w:eastAsia="仿宋_GB2312"/>
                <w:szCs w:val="21"/>
              </w:rPr>
            </w:pPr>
            <w:r>
              <w:rPr>
                <w:rFonts w:eastAsia="仿宋_GB2312" w:hint="eastAsia"/>
                <w:szCs w:val="21"/>
              </w:rPr>
              <w:t>业与公</w:t>
            </w:r>
          </w:p>
          <w:p w:rsidR="002F34AA" w:rsidRDefault="002F34AA">
            <w:pPr>
              <w:jc w:val="center"/>
              <w:rPr>
                <w:rFonts w:eastAsia="仿宋_GB2312"/>
                <w:szCs w:val="21"/>
              </w:rPr>
            </w:pPr>
            <w:r>
              <w:rPr>
                <w:rFonts w:eastAsia="仿宋_GB2312" w:hint="eastAsia"/>
                <w:szCs w:val="21"/>
              </w:rPr>
              <w:t>共素养</w:t>
            </w:r>
          </w:p>
        </w:tc>
        <w:tc>
          <w:tcPr>
            <w:tcW w:w="817" w:type="pct"/>
            <w:vAlign w:val="center"/>
          </w:tcPr>
          <w:p w:rsidR="002F34AA" w:rsidRDefault="002F34AA">
            <w:pPr>
              <w:jc w:val="center"/>
              <w:rPr>
                <w:rFonts w:eastAsia="仿宋_GB2312"/>
                <w:szCs w:val="21"/>
              </w:rPr>
            </w:pPr>
            <w:r>
              <w:rPr>
                <w:rFonts w:eastAsia="仿宋_GB2312"/>
                <w:szCs w:val="21"/>
              </w:rPr>
              <w:t>S2440005</w:t>
            </w:r>
          </w:p>
        </w:tc>
        <w:tc>
          <w:tcPr>
            <w:tcW w:w="1898" w:type="pct"/>
            <w:vAlign w:val="center"/>
          </w:tcPr>
          <w:p w:rsidR="002F34AA" w:rsidRDefault="002F34AA" w:rsidP="002F34AA">
            <w:pPr>
              <w:widowControl/>
              <w:spacing w:line="280" w:lineRule="exact"/>
              <w:ind w:leftChars="50" w:left="31680" w:rightChars="50" w:right="31680"/>
              <w:rPr>
                <w:rFonts w:eastAsia="仿宋_GB2312"/>
                <w:szCs w:val="21"/>
              </w:rPr>
            </w:pPr>
            <w:r>
              <w:rPr>
                <w:rFonts w:eastAsia="仿宋_GB2312" w:hint="eastAsia"/>
                <w:kern w:val="0"/>
                <w:szCs w:val="21"/>
              </w:rPr>
              <w:t>创新</w:t>
            </w:r>
            <w:r>
              <w:rPr>
                <w:rFonts w:eastAsia="仿宋_GB2312" w:hint="eastAsia"/>
                <w:szCs w:val="21"/>
              </w:rPr>
              <w:t>创业（选修）</w:t>
            </w:r>
          </w:p>
        </w:tc>
        <w:tc>
          <w:tcPr>
            <w:tcW w:w="370" w:type="pct"/>
            <w:vAlign w:val="center"/>
          </w:tcPr>
          <w:p w:rsidR="002F34AA" w:rsidRDefault="002F34AA">
            <w:pPr>
              <w:jc w:val="center"/>
              <w:rPr>
                <w:rFonts w:eastAsia="仿宋_GB2312"/>
                <w:szCs w:val="21"/>
              </w:rPr>
            </w:pPr>
            <w:r>
              <w:rPr>
                <w:rFonts w:eastAsia="仿宋_GB2312"/>
                <w:szCs w:val="21"/>
              </w:rPr>
              <w:t>1</w:t>
            </w:r>
          </w:p>
        </w:tc>
        <w:tc>
          <w:tcPr>
            <w:tcW w:w="294" w:type="pct"/>
            <w:vAlign w:val="center"/>
          </w:tcPr>
          <w:p w:rsidR="002F34AA" w:rsidRDefault="002F34AA">
            <w:pPr>
              <w:jc w:val="center"/>
              <w:rPr>
                <w:rFonts w:eastAsia="仿宋_GB2312"/>
                <w:szCs w:val="21"/>
              </w:rPr>
            </w:pPr>
            <w:r>
              <w:rPr>
                <w:rFonts w:eastAsia="仿宋_GB2312" w:hint="eastAsia"/>
                <w:szCs w:val="21"/>
              </w:rPr>
              <w:t>春</w:t>
            </w:r>
          </w:p>
        </w:tc>
        <w:tc>
          <w:tcPr>
            <w:tcW w:w="295" w:type="pct"/>
            <w:vAlign w:val="center"/>
          </w:tcPr>
          <w:p w:rsidR="002F34AA" w:rsidRDefault="002F34AA">
            <w:pPr>
              <w:jc w:val="center"/>
              <w:rPr>
                <w:rFonts w:eastAsia="仿宋_GB2312"/>
                <w:szCs w:val="21"/>
              </w:rPr>
            </w:pPr>
            <w:r>
              <w:rPr>
                <w:rFonts w:eastAsia="仿宋_GB2312" w:hint="eastAsia"/>
                <w:szCs w:val="21"/>
              </w:rPr>
              <w:t>考试</w:t>
            </w:r>
          </w:p>
        </w:tc>
        <w:tc>
          <w:tcPr>
            <w:tcW w:w="593" w:type="pct"/>
            <w:gridSpan w:val="2"/>
            <w:vAlign w:val="center"/>
          </w:tcPr>
          <w:p w:rsidR="002F34AA" w:rsidRDefault="002F34AA">
            <w:pPr>
              <w:widowControl/>
              <w:jc w:val="center"/>
              <w:rPr>
                <w:rFonts w:eastAsia="仿宋_GB2312"/>
                <w:kern w:val="0"/>
                <w:szCs w:val="21"/>
              </w:rPr>
            </w:pPr>
          </w:p>
        </w:tc>
      </w:tr>
    </w:tbl>
    <w:p w:rsidR="002F34AA" w:rsidRDefault="002F34AA" w:rsidP="00543D2B">
      <w:pPr>
        <w:spacing w:line="320" w:lineRule="exact"/>
        <w:rPr>
          <w:rFonts w:eastAsia="仿宋_GB2312"/>
          <w:b/>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84600E">
      <w:pPr>
        <w:spacing w:line="400" w:lineRule="exact"/>
        <w:rPr>
          <w:rFonts w:eastAsia="仿宋_GB2312"/>
          <w:b/>
          <w:bCs/>
          <w:szCs w:val="21"/>
        </w:rPr>
      </w:pPr>
      <w:bookmarkStart w:id="51" w:name="_Toc330648278"/>
      <w:r>
        <w:rPr>
          <w:rFonts w:eastAsia="仿宋_GB2312" w:hint="eastAsia"/>
          <w:b/>
          <w:bCs/>
          <w:szCs w:val="21"/>
        </w:rPr>
        <w:t>七、开题报告</w:t>
      </w:r>
      <w:bookmarkEnd w:id="51"/>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与开题是研究生培养过程中的重要环节。学位论文选题应来源于应用课题或现实问题，必须有明确的工程背景和应用价值。研究生应在校内外导师的指导下确定研究方向，在课程学习的同时，通过查阅文献、收集资料和调查研究后确定研究课题，写出选题文献综述。</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szCs w:val="21"/>
        </w:rPr>
      </w:pPr>
      <w:r>
        <w:rPr>
          <w:rFonts w:eastAsia="仿宋_GB2312" w:hint="eastAsia"/>
          <w:bCs/>
          <w:szCs w:val="21"/>
        </w:rPr>
        <w:t>开题报告要求详见《南京理工大学全日制专业学位硕士研究生学位论文工作暂行规定》</w:t>
      </w:r>
    </w:p>
    <w:p w:rsidR="002F34AA" w:rsidRDefault="002F34AA" w:rsidP="0084600E">
      <w:pPr>
        <w:spacing w:line="400" w:lineRule="exact"/>
        <w:rPr>
          <w:rFonts w:eastAsia="仿宋_GB2312"/>
          <w:b/>
          <w:bCs/>
          <w:szCs w:val="21"/>
        </w:rPr>
      </w:pPr>
      <w:bookmarkStart w:id="52" w:name="_Toc330648279"/>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研究生在校学习期间发表一定数量与学位论文相关的学术成果，具体要求详见《南京理工大学关于研究生发表学术论文要求的规定》。</w:t>
      </w:r>
    </w:p>
    <w:p w:rsidR="002F34AA" w:rsidRDefault="002F34AA" w:rsidP="0084600E">
      <w:pPr>
        <w:spacing w:line="400" w:lineRule="exact"/>
        <w:rPr>
          <w:rFonts w:eastAsia="仿宋_GB2312"/>
          <w:b/>
          <w:bCs/>
          <w:szCs w:val="21"/>
        </w:rPr>
      </w:pPr>
      <w:r>
        <w:rPr>
          <w:rFonts w:eastAsia="仿宋_GB2312" w:hint="eastAsia"/>
          <w:b/>
          <w:bCs/>
          <w:szCs w:val="21"/>
        </w:rPr>
        <w:t>九、学位论文</w:t>
      </w:r>
      <w:bookmarkEnd w:id="52"/>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学位论文在导师或导师组指导下由研究生独立完成。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本专业学位论文选题应来源于工程实际，具有明确的工程技术背景，论文应具备一定的技术要求和工作量，体现作者综合运用科学理论、方法和技术手段解决工程技术问题的能力，并有一定的理论基础和实验研究，具有先进性、实用性。论文可采用产品研发、工程设计、应用研究、工程</w:t>
      </w:r>
      <w:r>
        <w:rPr>
          <w:rFonts w:eastAsia="仿宋_GB2312"/>
          <w:szCs w:val="21"/>
        </w:rPr>
        <w:t>/</w:t>
      </w:r>
      <w:r>
        <w:rPr>
          <w:rFonts w:eastAsia="仿宋_GB2312" w:hint="eastAsia"/>
          <w:szCs w:val="21"/>
        </w:rPr>
        <w:t>项目管理和调查研究等形式，不同形式学位论文的具体要求如下：</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产品研发类论文，采用科学、规范、先进的技术手段和方法，遵循产品研发完整的工作流程，对本工程领域的新产品或关键部件研发、设备技术改造及对国外先进产品的引进消化再研发，包括各种软、硬件产品的研发。应对所研发的产品进行需求分析，确定性能或技术指标，阐述设计思路与技术原理，进行方案设计及论证、详细设计、分析计算或仿真</w:t>
      </w:r>
      <w:r>
        <w:rPr>
          <w:rFonts w:eastAsia="仿宋_GB2312"/>
          <w:szCs w:val="21"/>
        </w:rPr>
        <w:t>,</w:t>
      </w:r>
      <w:r>
        <w:rPr>
          <w:rFonts w:eastAsia="仿宋_GB2312" w:hint="eastAsia"/>
          <w:szCs w:val="21"/>
        </w:rPr>
        <w:t>并对产品或其核心部分进行试制、性能测试。研发产品须符合行业规范要求，满足相应的生产工艺和质量标准，性能先进、有一定实用价值。正文字数一般不少于</w:t>
      </w:r>
      <w:r>
        <w:rPr>
          <w:rFonts w:eastAsia="仿宋_GB2312"/>
          <w:szCs w:val="21"/>
        </w:rPr>
        <w:t>3</w:t>
      </w:r>
      <w:r>
        <w:rPr>
          <w:rFonts w:eastAsia="仿宋_GB2312" w:hint="eastAsia"/>
          <w:szCs w:val="21"/>
        </w:rPr>
        <w:t>万字。</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工程设计类论文，综合运用工程理论、科学方法、专业知识与技术手段、技术经济、人文和环保知识，对具有较高技术含量的工程项目、设备、装备及其工艺等问题开展的设计。设计方案合理，布局及设计结构正确，数据准确，设计依据详实、可靠，设计方法体现一定的先进性，设计符合行业标准，技术文档齐全，设计成果投入使用或通过相关业务部门的评估。设计报告作为正文主体，设计方案、设计图纸和设计说明作为必须的附件。正文字数一般不少于</w:t>
      </w:r>
      <w:r>
        <w:rPr>
          <w:rFonts w:eastAsia="仿宋_GB2312"/>
          <w:szCs w:val="21"/>
        </w:rPr>
        <w:t>2.5</w:t>
      </w:r>
      <w:r>
        <w:rPr>
          <w:rFonts w:eastAsia="仿宋_GB2312" w:hint="eastAsia"/>
          <w:szCs w:val="21"/>
        </w:rPr>
        <w:t>万字。</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应用研究类论文，综合运用基础理论与专业知识、科学方法和技术手段针对工程实际问题开展应用性研究。要求采用先进技术方法和现代技术手段，应用新思想、新方法，新技术，对拟解决的问题进行理论分析、仿真或试验研究。分析过程正确，实验方法科学，实验或应用结果可信，论文成果具有先进性和实际应用价值。正文字数一般不少于</w:t>
      </w:r>
      <w:r>
        <w:rPr>
          <w:rFonts w:eastAsia="仿宋_GB2312"/>
          <w:szCs w:val="21"/>
        </w:rPr>
        <w:t>2.5</w:t>
      </w:r>
      <w:r>
        <w:rPr>
          <w:rFonts w:eastAsia="仿宋_GB2312" w:hint="eastAsia"/>
          <w:szCs w:val="21"/>
        </w:rPr>
        <w:t>万字。</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．工程</w:t>
      </w:r>
      <w:r>
        <w:rPr>
          <w:rFonts w:eastAsia="仿宋_GB2312"/>
          <w:szCs w:val="21"/>
        </w:rPr>
        <w:t>/</w:t>
      </w:r>
      <w:r>
        <w:rPr>
          <w:rFonts w:eastAsia="仿宋_GB2312" w:hint="eastAsia"/>
          <w:szCs w:val="21"/>
        </w:rPr>
        <w:t>项目管理类论文，综合运用基础理论和专业知识解决一个（或以上）完整的来源于经济、社会、生产实际和具有明确的社会效益或应用价值的项目管理问题</w:t>
      </w:r>
      <w:r>
        <w:rPr>
          <w:rFonts w:eastAsia="仿宋_GB2312"/>
          <w:szCs w:val="21"/>
        </w:rPr>
        <w:t>,</w:t>
      </w:r>
      <w:r>
        <w:rPr>
          <w:rFonts w:eastAsia="仿宋_GB2312" w:hint="eastAsia"/>
          <w:szCs w:val="21"/>
        </w:rPr>
        <w:t>对所研究的工程</w:t>
      </w:r>
      <w:r>
        <w:rPr>
          <w:rFonts w:eastAsia="仿宋_GB2312"/>
          <w:szCs w:val="21"/>
        </w:rPr>
        <w:t>/</w:t>
      </w:r>
      <w:r>
        <w:rPr>
          <w:rFonts w:eastAsia="仿宋_GB2312" w:hint="eastAsia"/>
          <w:szCs w:val="21"/>
        </w:rPr>
        <w:t>项目管理问题进行分析研究。采取规范、科学、合理的工程</w:t>
      </w:r>
      <w:r>
        <w:rPr>
          <w:rFonts w:eastAsia="仿宋_GB2312"/>
          <w:szCs w:val="21"/>
        </w:rPr>
        <w:t>/</w:t>
      </w:r>
      <w:r>
        <w:rPr>
          <w:rFonts w:eastAsia="仿宋_GB2312" w:hint="eastAsia"/>
          <w:szCs w:val="21"/>
        </w:rPr>
        <w:t>项目管理问题研究方法和程序，通过资料检索、实地调查、定性定量分析等技术手段开展工作，给出明确的解决方案，提出相应的对策及建议。研究对象可以来自于经济管理、建设工程、信息工程、制造工程等行业项目或自然科学和工程技术为基础的工程任务，论文涉及的管理问题要具有代表性。正文字数一般不少于</w:t>
      </w:r>
      <w:r>
        <w:rPr>
          <w:rFonts w:eastAsia="仿宋_GB2312"/>
          <w:szCs w:val="21"/>
        </w:rPr>
        <w:t>2.5</w:t>
      </w:r>
      <w:r>
        <w:rPr>
          <w:rFonts w:eastAsia="仿宋_GB2312" w:hint="eastAsia"/>
          <w:szCs w:val="21"/>
        </w:rPr>
        <w:t>万字。</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调查研究报告类论文，应针对现存的具体问题，运用科学的调查理论、方法和工具，通过翔实的资料进行系统深入的统计分析，对问题的各个层次、各个侧面进行典型事例剖析，分析存在问题及其成因，总结归纳或推导出结论报告，提出具体研究对策。论文应依据作者所收集的第一手资料、访谈内容和统计数据，样本描述要客观、科学、准确。正文字数一般为</w:t>
      </w:r>
      <w:r>
        <w:rPr>
          <w:rFonts w:eastAsia="仿宋_GB2312"/>
          <w:szCs w:val="21"/>
        </w:rPr>
        <w:t>3</w:t>
      </w:r>
      <w:r>
        <w:rPr>
          <w:rFonts w:eastAsia="仿宋_GB2312" w:hint="eastAsia"/>
          <w:szCs w:val="21"/>
        </w:rPr>
        <w:t>万字左右。</w:t>
      </w:r>
    </w:p>
    <w:p w:rsidR="002F34AA" w:rsidRDefault="002F34AA" w:rsidP="00F676A0">
      <w:pPr>
        <w:spacing w:line="400" w:lineRule="exact"/>
        <w:ind w:firstLineChars="200" w:firstLine="31680"/>
        <w:rPr>
          <w:rFonts w:eastAsia="仿宋_GB2312"/>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r>
        <w:rPr>
          <w:rFonts w:eastAsia="仿宋_GB2312" w:hint="eastAsia"/>
          <w:szCs w:val="21"/>
        </w:rPr>
        <w:t>。</w:t>
      </w:r>
    </w:p>
    <w:p w:rsidR="002F34AA" w:rsidRDefault="002F34AA" w:rsidP="001C3233">
      <w:pPr>
        <w:ind w:firstLineChars="200" w:firstLine="31680"/>
        <w:rPr>
          <w:rFonts w:eastAsia="仿宋_GB2312"/>
          <w:szCs w:val="21"/>
        </w:rPr>
      </w:pPr>
    </w:p>
    <w:bookmarkEnd w:id="50"/>
    <w:p w:rsidR="002F34AA" w:rsidRDefault="002F34AA">
      <w:pPr>
        <w:pStyle w:val="Title"/>
      </w:pPr>
      <w:r>
        <w:br w:type="page"/>
      </w:r>
      <w:bookmarkStart w:id="53" w:name="_Toc395156172"/>
      <w:bookmarkStart w:id="54" w:name="_Toc397709845"/>
      <w:bookmarkStart w:id="55" w:name="_Toc330648280"/>
      <w:bookmarkStart w:id="56" w:name="_Toc330648490"/>
      <w:bookmarkStart w:id="57" w:name="_Toc330648614"/>
      <w:bookmarkStart w:id="58" w:name="_Toc333734367"/>
      <w:bookmarkStart w:id="59" w:name="_Toc330717753"/>
      <w:bookmarkStart w:id="60" w:name="_Toc523047720"/>
      <w:bookmarkStart w:id="61" w:name="_Toc330717760"/>
      <w:bookmarkStart w:id="62" w:name="_Toc330648497"/>
      <w:bookmarkStart w:id="63" w:name="_Toc330648307"/>
      <w:bookmarkStart w:id="64" w:name="_Toc330648621"/>
      <w:bookmarkStart w:id="65" w:name="_Toc333734374"/>
      <w:r>
        <w:rPr>
          <w:rFonts w:hint="eastAsia"/>
        </w:rPr>
        <w:t>光学工程</w:t>
      </w:r>
      <w:bookmarkEnd w:id="53"/>
      <w:bookmarkEnd w:id="54"/>
      <w:bookmarkEnd w:id="55"/>
      <w:bookmarkEnd w:id="56"/>
      <w:bookmarkEnd w:id="57"/>
      <w:bookmarkEnd w:id="58"/>
      <w:bookmarkEnd w:id="59"/>
      <w:bookmarkEnd w:id="60"/>
    </w:p>
    <w:p w:rsidR="002F34AA" w:rsidRDefault="002F34AA">
      <w:pPr>
        <w:spacing w:line="440" w:lineRule="exact"/>
        <w:jc w:val="center"/>
        <w:rPr>
          <w:rFonts w:eastAsia="仿宋_GB2312"/>
          <w:sz w:val="32"/>
          <w:szCs w:val="32"/>
        </w:rPr>
      </w:pPr>
      <w:r>
        <w:rPr>
          <w:rFonts w:eastAsia="仿宋_GB2312"/>
          <w:sz w:val="32"/>
          <w:szCs w:val="32"/>
        </w:rPr>
        <w:t>Optical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085202</w:t>
      </w:r>
      <w:r>
        <w:rPr>
          <w:rFonts w:eastAsia="仿宋_GB2312" w:hint="eastAsia"/>
          <w:szCs w:val="21"/>
        </w:rPr>
        <w:t>）</w:t>
      </w:r>
    </w:p>
    <w:p w:rsidR="002F34AA" w:rsidRDefault="002F34AA">
      <w:pPr>
        <w:spacing w:line="440" w:lineRule="exact"/>
        <w:jc w:val="center"/>
        <w:rPr>
          <w:rFonts w:eastAsia="仿宋_GB2312"/>
          <w:szCs w:val="21"/>
        </w:rPr>
      </w:pPr>
    </w:p>
    <w:p w:rsidR="002F34AA" w:rsidRDefault="002F34AA" w:rsidP="0084600E">
      <w:pPr>
        <w:spacing w:line="400" w:lineRule="exact"/>
        <w:rPr>
          <w:rFonts w:eastAsia="仿宋_GB2312"/>
          <w:b/>
          <w:bCs/>
          <w:szCs w:val="21"/>
        </w:rPr>
      </w:pPr>
      <w:bookmarkStart w:id="66" w:name="_Toc330648281"/>
      <w:r>
        <w:rPr>
          <w:rFonts w:eastAsia="仿宋_GB2312" w:hint="eastAsia"/>
          <w:b/>
          <w:bCs/>
          <w:szCs w:val="21"/>
        </w:rPr>
        <w:t>一、培养目标</w:t>
      </w:r>
      <w:bookmarkEnd w:id="66"/>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学位获得者应品德良好，身心健康；掌握光学工程领域坚实的基础知识和宽广的专业知识、具有较强的解决光学工程领域实际问题的能力，能够承担专业技术或管理工作、具有良好职业素养的高层次应用型专门人才；较熟练地掌握一门外语，了解本领域的技术国内外现状和发展趋势；能适应我国社会主义经济建设的需要，适应科研和工程技术发展的需要；具有创新能力、实践能力和创业精神。</w:t>
      </w:r>
    </w:p>
    <w:p w:rsidR="002F34AA" w:rsidRDefault="002F34AA" w:rsidP="0084600E">
      <w:pPr>
        <w:spacing w:line="400" w:lineRule="exact"/>
        <w:rPr>
          <w:rFonts w:eastAsia="仿宋_GB2312"/>
          <w:b/>
          <w:bCs/>
          <w:szCs w:val="21"/>
        </w:rPr>
      </w:pPr>
      <w:bookmarkStart w:id="67" w:name="_Toc330648283"/>
      <w:r>
        <w:rPr>
          <w:rFonts w:eastAsia="仿宋_GB2312" w:hint="eastAsia"/>
          <w:b/>
          <w:bCs/>
          <w:szCs w:val="21"/>
        </w:rPr>
        <w:t>二、研究方向</w:t>
      </w:r>
      <w:bookmarkEnd w:id="67"/>
    </w:p>
    <w:p w:rsidR="002F34AA" w:rsidRDefault="002F34AA" w:rsidP="00F676A0">
      <w:pPr>
        <w:spacing w:line="400" w:lineRule="exact"/>
        <w:ind w:firstLineChars="200" w:firstLine="31680"/>
        <w:rPr>
          <w:rFonts w:eastAsia="仿宋_GB2312"/>
          <w:szCs w:val="21"/>
        </w:rPr>
      </w:pPr>
      <w:r>
        <w:rPr>
          <w:rFonts w:eastAsia="仿宋_GB2312" w:hint="eastAsia"/>
          <w:szCs w:val="21"/>
        </w:rPr>
        <w:t>光学工程领域是一个口径宽、覆盖面广、知识与技术密集，覆盖光电成像与信息处理、光电信息技术与工程、光学仪器及技术等多个工程技术领域，是信息社会的支柱性工程领域。本领域的主要研究方向有：</w:t>
      </w:r>
    </w:p>
    <w:p w:rsidR="002F34AA" w:rsidRDefault="002F34AA" w:rsidP="00F676A0">
      <w:pPr>
        <w:spacing w:line="400" w:lineRule="exact"/>
        <w:ind w:firstLineChars="200" w:firstLine="31680"/>
        <w:rPr>
          <w:rFonts w:eastAsia="仿宋_GB2312"/>
          <w:szCs w:val="21"/>
        </w:rPr>
      </w:pPr>
      <w:bookmarkStart w:id="68" w:name="_Toc330648284"/>
      <w:r>
        <w:rPr>
          <w:rFonts w:eastAsia="仿宋_GB2312"/>
          <w:szCs w:val="21"/>
        </w:rPr>
        <w:t>1</w:t>
      </w:r>
      <w:r>
        <w:rPr>
          <w:rFonts w:eastAsia="仿宋_GB2312" w:hint="eastAsia"/>
          <w:szCs w:val="21"/>
        </w:rPr>
        <w:t>．光电</w:t>
      </w:r>
      <w:bookmarkEnd w:id="68"/>
      <w:r>
        <w:rPr>
          <w:rFonts w:eastAsia="仿宋_GB2312" w:hint="eastAsia"/>
          <w:szCs w:val="21"/>
        </w:rPr>
        <w:t>成像技术与系统</w:t>
      </w:r>
    </w:p>
    <w:p w:rsidR="002F34AA" w:rsidRDefault="002F34AA" w:rsidP="00F676A0">
      <w:pPr>
        <w:spacing w:line="400" w:lineRule="exact"/>
        <w:ind w:firstLineChars="200" w:firstLine="31680"/>
        <w:rPr>
          <w:rFonts w:eastAsia="仿宋_GB2312"/>
          <w:szCs w:val="21"/>
        </w:rPr>
      </w:pPr>
      <w:bookmarkStart w:id="69" w:name="_Toc330648285"/>
      <w:r>
        <w:rPr>
          <w:rFonts w:eastAsia="仿宋_GB2312"/>
          <w:szCs w:val="21"/>
        </w:rPr>
        <w:t>2</w:t>
      </w:r>
      <w:r>
        <w:rPr>
          <w:rFonts w:eastAsia="仿宋_GB2312" w:hint="eastAsia"/>
          <w:szCs w:val="21"/>
        </w:rPr>
        <w:t>．光电信息</w:t>
      </w:r>
      <w:bookmarkEnd w:id="69"/>
      <w:r>
        <w:rPr>
          <w:rFonts w:eastAsia="仿宋_GB2312" w:hint="eastAsia"/>
          <w:szCs w:val="21"/>
        </w:rPr>
        <w:t>处理技术及应用</w:t>
      </w:r>
    </w:p>
    <w:p w:rsidR="002F34AA" w:rsidRDefault="002F34AA" w:rsidP="00F676A0">
      <w:pPr>
        <w:spacing w:line="400" w:lineRule="exact"/>
        <w:ind w:firstLineChars="200" w:firstLine="31680"/>
        <w:rPr>
          <w:rFonts w:eastAsia="仿宋_GB2312"/>
          <w:szCs w:val="21"/>
        </w:rPr>
      </w:pPr>
      <w:bookmarkStart w:id="70" w:name="_Toc330648286"/>
      <w:r>
        <w:rPr>
          <w:rFonts w:eastAsia="仿宋_GB2312"/>
          <w:szCs w:val="21"/>
        </w:rPr>
        <w:t>3</w:t>
      </w:r>
      <w:r>
        <w:rPr>
          <w:rFonts w:eastAsia="仿宋_GB2312" w:hint="eastAsia"/>
          <w:szCs w:val="21"/>
        </w:rPr>
        <w:t>．光学仪器及技术</w:t>
      </w:r>
      <w:bookmarkEnd w:id="70"/>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．物理电子器件与系统</w:t>
      </w:r>
    </w:p>
    <w:p w:rsidR="002F34AA" w:rsidRDefault="002F34AA" w:rsidP="0084600E">
      <w:pPr>
        <w:spacing w:line="400" w:lineRule="exact"/>
        <w:rPr>
          <w:rFonts w:eastAsia="仿宋_GB2312"/>
          <w:b/>
          <w:bCs/>
          <w:szCs w:val="21"/>
        </w:rPr>
      </w:pPr>
      <w:bookmarkStart w:id="71" w:name="_Toc330648282"/>
      <w:bookmarkStart w:id="72" w:name="_Toc330648287"/>
      <w:r>
        <w:rPr>
          <w:rFonts w:eastAsia="仿宋_GB2312" w:hint="eastAsia"/>
          <w:b/>
          <w:bCs/>
          <w:szCs w:val="21"/>
        </w:rPr>
        <w:t>三、学制和学分</w:t>
      </w:r>
      <w:bookmarkEnd w:id="71"/>
    </w:p>
    <w:p w:rsidR="002F34AA" w:rsidRDefault="002F34AA">
      <w:pPr>
        <w:spacing w:line="400" w:lineRule="exact"/>
        <w:ind w:firstLine="42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pPr>
        <w:spacing w:line="400" w:lineRule="exact"/>
        <w:ind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pPr>
        <w:spacing w:line="400" w:lineRule="exact"/>
        <w:ind w:firstLine="42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84600E">
      <w:pPr>
        <w:spacing w:line="400" w:lineRule="exact"/>
        <w:rPr>
          <w:rFonts w:eastAsia="仿宋_GB2312"/>
          <w:b/>
          <w:bCs/>
          <w:szCs w:val="21"/>
        </w:rPr>
      </w:pPr>
      <w:r>
        <w:rPr>
          <w:rFonts w:eastAsia="仿宋_GB2312" w:hint="eastAsia"/>
          <w:b/>
          <w:bCs/>
          <w:szCs w:val="21"/>
        </w:rPr>
        <w:t>四、培养方式</w:t>
      </w:r>
      <w:bookmarkEnd w:id="72"/>
    </w:p>
    <w:p w:rsidR="002F34AA" w:rsidRDefault="002F34AA">
      <w:pPr>
        <w:spacing w:line="400" w:lineRule="exact"/>
        <w:ind w:firstLine="420"/>
        <w:rPr>
          <w:rFonts w:eastAsia="仿宋_GB2312"/>
          <w:szCs w:val="21"/>
        </w:rPr>
      </w:pPr>
      <w:r>
        <w:rPr>
          <w:rFonts w:eastAsia="仿宋_GB2312" w:hint="eastAsia"/>
          <w:szCs w:val="21"/>
        </w:rPr>
        <w:t>工程硕士研究生培养分课程学习、专业实践、项目研究与学位论文三大部分：课程学习主要在校内完成，专业实践应在实践单位（企事业）完成，项目研究与学位论文可以在学校或实践单位完成。鼓励工程硕士研究生到合作单位进行专业实践，可采取集中实践和分段实践相结合的方式，实践教学原则上在半年以上，</w:t>
      </w:r>
      <w:r>
        <w:rPr>
          <w:rFonts w:eastAsia="仿宋_GB2312" w:hint="eastAsia"/>
        </w:rPr>
        <w:t>其中由应届本科毕业直接攻读工程硕士学位学生的实践时间原则上不少于</w:t>
      </w:r>
      <w:r>
        <w:rPr>
          <w:rFonts w:eastAsia="仿宋_GB2312"/>
        </w:rPr>
        <w:t>1</w:t>
      </w:r>
      <w:r>
        <w:rPr>
          <w:rFonts w:eastAsia="仿宋_GB2312" w:hint="eastAsia"/>
        </w:rPr>
        <w:t>年</w:t>
      </w:r>
      <w:r>
        <w:rPr>
          <w:rFonts w:eastAsia="仿宋_GB2312" w:hint="eastAsia"/>
          <w:szCs w:val="21"/>
        </w:rPr>
        <w:t>。</w:t>
      </w:r>
    </w:p>
    <w:p w:rsidR="002F34AA" w:rsidRDefault="002F34AA">
      <w:pPr>
        <w:spacing w:line="400" w:lineRule="exact"/>
        <w:ind w:firstLine="420"/>
        <w:rPr>
          <w:rFonts w:eastAsia="仿宋_GB2312"/>
          <w:szCs w:val="21"/>
        </w:rPr>
      </w:pPr>
      <w:r>
        <w:rPr>
          <w:rFonts w:eastAsia="仿宋_GB2312" w:hint="eastAsia"/>
          <w:szCs w:val="21"/>
        </w:rPr>
        <w:t>工程硕士研究生的指导应实行校内外双导师制，以校内导师指导为主，校外导师参与实践过程、项目研究、课程与论文等多个环节的指导工作。提倡吸收不同学科领域的专家、学者和实践领域有丰富经验的专业人员组成指导小组，共同承担工程硕士研究生的培养工作。</w:t>
      </w:r>
    </w:p>
    <w:p w:rsidR="002F34AA" w:rsidRDefault="002F34AA" w:rsidP="0084600E">
      <w:pPr>
        <w:spacing w:line="400" w:lineRule="exact"/>
        <w:rPr>
          <w:rFonts w:eastAsia="仿宋_GB2312"/>
          <w:b/>
          <w:szCs w:val="21"/>
        </w:rPr>
      </w:pPr>
      <w:bookmarkStart w:id="73" w:name="_Toc330648288"/>
      <w:bookmarkStart w:id="74" w:name="_Toc330648290"/>
      <w:bookmarkEnd w:id="61"/>
      <w:bookmarkEnd w:id="62"/>
      <w:bookmarkEnd w:id="63"/>
      <w:bookmarkEnd w:id="64"/>
      <w:bookmarkEnd w:id="65"/>
      <w:r>
        <w:rPr>
          <w:rFonts w:eastAsia="仿宋_GB2312"/>
          <w:b/>
          <w:szCs w:val="21"/>
        </w:rPr>
        <w:br w:type="page"/>
      </w:r>
      <w:r>
        <w:rPr>
          <w:rFonts w:eastAsia="仿宋_GB2312" w:hint="eastAsia"/>
          <w:b/>
          <w:szCs w:val="21"/>
        </w:rPr>
        <w:t>五、</w:t>
      </w:r>
      <w:r>
        <w:rPr>
          <w:rFonts w:eastAsia="仿宋_GB2312" w:hint="eastAsia"/>
          <w:b/>
          <w:bCs/>
          <w:szCs w:val="21"/>
        </w:rPr>
        <w:t>课程</w:t>
      </w:r>
      <w:r>
        <w:rPr>
          <w:rFonts w:eastAsia="仿宋_GB2312" w:hint="eastAsia"/>
          <w:b/>
          <w:szCs w:val="21"/>
        </w:rPr>
        <w:t>设置</w:t>
      </w:r>
      <w:bookmarkEnd w:id="73"/>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工程硕士研究生课程学习总学分数不得少于</w:t>
      </w:r>
      <w:r>
        <w:rPr>
          <w:rFonts w:eastAsia="仿宋_GB2312"/>
          <w:szCs w:val="21"/>
        </w:rPr>
        <w:t>28</w:t>
      </w:r>
      <w:r>
        <w:rPr>
          <w:rFonts w:eastAsia="仿宋_GB2312" w:hint="eastAsia"/>
          <w:szCs w:val="21"/>
        </w:rPr>
        <w:t>学分，其中必修模块不少于</w:t>
      </w:r>
      <w:r>
        <w:rPr>
          <w:rFonts w:eastAsia="仿宋_GB2312"/>
          <w:szCs w:val="21"/>
        </w:rPr>
        <w:t>17</w:t>
      </w:r>
      <w:r>
        <w:rPr>
          <w:rFonts w:eastAsia="仿宋_GB2312" w:hint="eastAsia"/>
          <w:szCs w:val="21"/>
        </w:rPr>
        <w:t>学分，选修模块不少于</w:t>
      </w:r>
      <w:r>
        <w:rPr>
          <w:rFonts w:eastAsia="仿宋_GB2312"/>
          <w:szCs w:val="21"/>
        </w:rPr>
        <w:t>8</w:t>
      </w:r>
      <w:r>
        <w:rPr>
          <w:rFonts w:eastAsia="仿宋_GB2312" w:hint="eastAsia"/>
          <w:szCs w:val="21"/>
        </w:rPr>
        <w:t>学分；学生课程学习总学分不应大于</w:t>
      </w:r>
      <w:r>
        <w:rPr>
          <w:rFonts w:eastAsia="仿宋_GB2312"/>
          <w:szCs w:val="21"/>
        </w:rPr>
        <w:t>40</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全日制工程硕士研究生课程学习原则上在第一学年内完成。非全日制工程硕士研究生课程学习原则上在两学年内完成。</w:t>
      </w:r>
    </w:p>
    <w:p w:rsidR="002F34AA" w:rsidRDefault="002F34AA">
      <w:pPr>
        <w:jc w:val="center"/>
        <w:rPr>
          <w:rFonts w:eastAsia="仿宋_GB2312"/>
          <w:b/>
          <w:bCs/>
          <w:szCs w:val="21"/>
        </w:rPr>
      </w:pPr>
      <w:r>
        <w:rPr>
          <w:rFonts w:eastAsia="仿宋_GB2312" w:hint="eastAsia"/>
          <w:b/>
          <w:bCs/>
          <w:szCs w:val="21"/>
        </w:rPr>
        <w:t>光学工程领域课程设置表（表中标注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850"/>
        <w:gridCol w:w="1380"/>
        <w:gridCol w:w="3487"/>
        <w:gridCol w:w="425"/>
        <w:gridCol w:w="709"/>
        <w:gridCol w:w="709"/>
        <w:gridCol w:w="992"/>
        <w:gridCol w:w="520"/>
      </w:tblGrid>
      <w:tr w:rsidR="002F34AA" w:rsidTr="00FA6880">
        <w:trPr>
          <w:trHeight w:val="397"/>
          <w:jc w:val="center"/>
        </w:trPr>
        <w:tc>
          <w:tcPr>
            <w:tcW w:w="477" w:type="dxa"/>
            <w:vAlign w:val="center"/>
          </w:tcPr>
          <w:p w:rsidR="002F34AA" w:rsidRDefault="002F34AA">
            <w:pPr>
              <w:jc w:val="center"/>
              <w:rPr>
                <w:rFonts w:eastAsia="仿宋_GB2312"/>
                <w:szCs w:val="21"/>
              </w:rPr>
            </w:pPr>
          </w:p>
        </w:tc>
        <w:tc>
          <w:tcPr>
            <w:tcW w:w="850" w:type="dxa"/>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1380" w:type="dxa"/>
            <w:vAlign w:val="center"/>
          </w:tcPr>
          <w:p w:rsidR="002F34AA" w:rsidRDefault="002F34AA">
            <w:pPr>
              <w:jc w:val="center"/>
              <w:rPr>
                <w:rFonts w:eastAsia="仿宋_GB2312"/>
                <w:b/>
                <w:szCs w:val="21"/>
              </w:rPr>
            </w:pPr>
            <w:r>
              <w:rPr>
                <w:rFonts w:eastAsia="仿宋_GB2312" w:hint="eastAsia"/>
                <w:b/>
                <w:szCs w:val="21"/>
              </w:rPr>
              <w:t>课程编号</w:t>
            </w:r>
          </w:p>
        </w:tc>
        <w:tc>
          <w:tcPr>
            <w:tcW w:w="3487" w:type="dxa"/>
            <w:vAlign w:val="center"/>
          </w:tcPr>
          <w:p w:rsidR="002F34AA" w:rsidRDefault="002F34AA">
            <w:pPr>
              <w:jc w:val="center"/>
              <w:rPr>
                <w:rFonts w:eastAsia="仿宋_GB2312"/>
                <w:b/>
                <w:szCs w:val="21"/>
              </w:rPr>
            </w:pPr>
            <w:r>
              <w:rPr>
                <w:rFonts w:eastAsia="仿宋_GB2312" w:hint="eastAsia"/>
                <w:b/>
                <w:szCs w:val="21"/>
              </w:rPr>
              <w:t>课程名称</w:t>
            </w:r>
          </w:p>
        </w:tc>
        <w:tc>
          <w:tcPr>
            <w:tcW w:w="425" w:type="dxa"/>
            <w:vAlign w:val="center"/>
          </w:tcPr>
          <w:p w:rsidR="002F34AA" w:rsidRDefault="002F34AA">
            <w:pPr>
              <w:jc w:val="center"/>
              <w:rPr>
                <w:rFonts w:eastAsia="仿宋_GB2312"/>
                <w:b/>
                <w:szCs w:val="21"/>
              </w:rPr>
            </w:pPr>
            <w:r>
              <w:rPr>
                <w:rFonts w:eastAsia="仿宋_GB2312" w:hint="eastAsia"/>
                <w:b/>
                <w:szCs w:val="21"/>
              </w:rPr>
              <w:t>学分</w:t>
            </w:r>
          </w:p>
        </w:tc>
        <w:tc>
          <w:tcPr>
            <w:tcW w:w="709" w:type="dxa"/>
            <w:vAlign w:val="center"/>
          </w:tcPr>
          <w:p w:rsidR="002F34AA" w:rsidRDefault="002F34AA">
            <w:pPr>
              <w:jc w:val="center"/>
              <w:rPr>
                <w:rFonts w:eastAsia="仿宋_GB2312"/>
                <w:b/>
                <w:szCs w:val="21"/>
              </w:rPr>
            </w:pPr>
            <w:r>
              <w:rPr>
                <w:rFonts w:eastAsia="仿宋_GB2312" w:hint="eastAsia"/>
                <w:b/>
                <w:szCs w:val="21"/>
              </w:rPr>
              <w:t>开课学期</w:t>
            </w:r>
          </w:p>
        </w:tc>
        <w:tc>
          <w:tcPr>
            <w:tcW w:w="709" w:type="dxa"/>
            <w:vAlign w:val="center"/>
          </w:tcPr>
          <w:p w:rsidR="002F34AA" w:rsidRDefault="002F34AA">
            <w:pPr>
              <w:jc w:val="center"/>
              <w:rPr>
                <w:rFonts w:eastAsia="仿宋_GB2312"/>
                <w:b/>
                <w:szCs w:val="21"/>
              </w:rPr>
            </w:pPr>
            <w:r>
              <w:rPr>
                <w:rFonts w:eastAsia="仿宋_GB2312" w:hint="eastAsia"/>
                <w:b/>
                <w:szCs w:val="21"/>
              </w:rPr>
              <w:t>考核方式</w:t>
            </w:r>
          </w:p>
        </w:tc>
        <w:tc>
          <w:tcPr>
            <w:tcW w:w="1512" w:type="dxa"/>
            <w:gridSpan w:val="2"/>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FA6880">
        <w:trPr>
          <w:trHeight w:val="397"/>
          <w:jc w:val="center"/>
        </w:trPr>
        <w:tc>
          <w:tcPr>
            <w:tcW w:w="477" w:type="dxa"/>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50" w:type="dxa"/>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1380" w:type="dxa"/>
            <w:vAlign w:val="center"/>
          </w:tcPr>
          <w:p w:rsidR="002F34AA" w:rsidRDefault="002F34AA">
            <w:pPr>
              <w:jc w:val="center"/>
              <w:rPr>
                <w:rFonts w:eastAsia="仿宋_GB2312"/>
                <w:szCs w:val="21"/>
              </w:rPr>
            </w:pPr>
            <w:r>
              <w:rPr>
                <w:rFonts w:eastAsia="仿宋_GB2312"/>
                <w:szCs w:val="21"/>
              </w:rPr>
              <w:t>S123A003</w:t>
            </w:r>
          </w:p>
        </w:tc>
        <w:tc>
          <w:tcPr>
            <w:tcW w:w="3487" w:type="dxa"/>
            <w:vAlign w:val="center"/>
          </w:tcPr>
          <w:p w:rsidR="002F34AA" w:rsidRDefault="002F34AA">
            <w:pPr>
              <w:rPr>
                <w:rFonts w:eastAsia="仿宋_GB2312"/>
                <w:szCs w:val="21"/>
              </w:rPr>
            </w:pPr>
            <w:r>
              <w:rPr>
                <w:rFonts w:eastAsia="仿宋_GB2312" w:hint="eastAsia"/>
                <w:szCs w:val="21"/>
              </w:rPr>
              <w:t>中国特色社会主义理论与实践研究</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必修</w:t>
            </w:r>
          </w:p>
        </w:tc>
        <w:tc>
          <w:tcPr>
            <w:tcW w:w="520" w:type="dxa"/>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rPr>
                <w:rFonts w:eastAsia="仿宋_GB2312"/>
                <w:szCs w:val="21"/>
              </w:rPr>
              <w:t>S123A004</w:t>
            </w:r>
          </w:p>
        </w:tc>
        <w:tc>
          <w:tcPr>
            <w:tcW w:w="3487" w:type="dxa"/>
            <w:vAlign w:val="center"/>
          </w:tcPr>
          <w:p w:rsidR="002F34AA" w:rsidRDefault="002F34AA">
            <w:pPr>
              <w:rPr>
                <w:rFonts w:eastAsia="仿宋_GB2312"/>
                <w:szCs w:val="21"/>
              </w:rPr>
            </w:pPr>
            <w:r>
              <w:rPr>
                <w:rFonts w:eastAsia="仿宋_GB2312" w:hint="eastAsia"/>
                <w:szCs w:val="21"/>
              </w:rPr>
              <w:t>自然辩证法概论</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rPr>
                <w:rFonts w:eastAsia="仿宋_GB2312"/>
                <w:szCs w:val="21"/>
              </w:rPr>
              <w:t>S114A018/19</w:t>
            </w:r>
          </w:p>
        </w:tc>
        <w:tc>
          <w:tcPr>
            <w:tcW w:w="3487" w:type="dxa"/>
            <w:vAlign w:val="center"/>
          </w:tcPr>
          <w:p w:rsidR="002F34AA" w:rsidRDefault="002F34AA">
            <w:pPr>
              <w:rPr>
                <w:rFonts w:eastAsia="仿宋_GB2312"/>
                <w:szCs w:val="21"/>
              </w:rPr>
            </w:pPr>
            <w:r>
              <w:rPr>
                <w:rFonts w:eastAsia="仿宋_GB2312" w:hint="eastAsia"/>
                <w:szCs w:val="21"/>
              </w:rPr>
              <w:t>硕士外语（俄、日）</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pPr>
            <w:r>
              <w:rPr>
                <w:rFonts w:eastAsia="仿宋_GB2312" w:hint="eastAsia"/>
                <w:szCs w:val="21"/>
              </w:rPr>
              <w:t>考试</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rPr>
                <w:rFonts w:eastAsia="仿宋_GB2312"/>
                <w:szCs w:val="21"/>
              </w:rPr>
              <w:t>S114A006/15</w:t>
            </w:r>
          </w:p>
        </w:tc>
        <w:tc>
          <w:tcPr>
            <w:tcW w:w="3487" w:type="dxa"/>
            <w:vAlign w:val="center"/>
          </w:tcPr>
          <w:p w:rsidR="002F34AA" w:rsidRDefault="002F34AA">
            <w:pPr>
              <w:rPr>
                <w:rFonts w:eastAsia="仿宋_GB2312"/>
                <w:szCs w:val="21"/>
              </w:rPr>
            </w:pPr>
            <w:r>
              <w:rPr>
                <w:rFonts w:eastAsia="仿宋_GB2312" w:hint="eastAsia"/>
                <w:szCs w:val="21"/>
              </w:rPr>
              <w:t>硕士英语（必修）</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春秋</w:t>
            </w:r>
          </w:p>
        </w:tc>
        <w:tc>
          <w:tcPr>
            <w:tcW w:w="709" w:type="dxa"/>
            <w:vAlign w:val="center"/>
          </w:tcPr>
          <w:p w:rsidR="002F34AA" w:rsidRDefault="002F34AA">
            <w:pPr>
              <w:jc w:val="cente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rPr>
                <w:rFonts w:eastAsia="仿宋_GB2312"/>
                <w:szCs w:val="21"/>
              </w:rPr>
              <w:t>S123C026</w:t>
            </w:r>
          </w:p>
        </w:tc>
        <w:tc>
          <w:tcPr>
            <w:tcW w:w="3487" w:type="dxa"/>
            <w:vAlign w:val="center"/>
          </w:tcPr>
          <w:p w:rsidR="002F34AA" w:rsidRDefault="002F34AA">
            <w:pPr>
              <w:rPr>
                <w:rFonts w:eastAsia="仿宋_GB2312"/>
                <w:szCs w:val="21"/>
              </w:rPr>
            </w:pPr>
            <w:r>
              <w:rPr>
                <w:rFonts w:eastAsia="仿宋_GB2312" w:hint="eastAsia"/>
                <w:szCs w:val="21"/>
              </w:rPr>
              <w:t>工程伦理</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春秋</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Align w:val="center"/>
          </w:tcPr>
          <w:p w:rsidR="002F34AA" w:rsidRDefault="002F34AA">
            <w:pPr>
              <w:jc w:val="center"/>
              <w:rPr>
                <w:rFonts w:eastAsia="仿宋_GB2312"/>
                <w:szCs w:val="21"/>
              </w:rPr>
            </w:pPr>
            <w:r>
              <w:rPr>
                <w:rFonts w:eastAsia="仿宋_GB2312" w:hint="eastAsia"/>
                <w:szCs w:val="21"/>
              </w:rPr>
              <w:t>必修</w:t>
            </w: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1380" w:type="dxa"/>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3487" w:type="dxa"/>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425" w:type="dxa"/>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kern w:val="0"/>
                <w:szCs w:val="21"/>
              </w:rPr>
            </w:pPr>
            <w:r>
              <w:rPr>
                <w:rFonts w:eastAsia="仿宋_GB2312" w:hint="eastAsia"/>
                <w:kern w:val="0"/>
                <w:szCs w:val="21"/>
              </w:rPr>
              <w:t>秋</w:t>
            </w:r>
          </w:p>
        </w:tc>
        <w:tc>
          <w:tcPr>
            <w:tcW w:w="709" w:type="dxa"/>
            <w:vAlign w:val="center"/>
          </w:tcPr>
          <w:p w:rsidR="002F34AA" w:rsidRDefault="002F34AA">
            <w:pPr>
              <w:jc w:val="center"/>
              <w:rPr>
                <w:rFonts w:eastAsia="仿宋_GB2312"/>
                <w:kern w:val="0"/>
                <w:szCs w:val="21"/>
              </w:rPr>
            </w:pPr>
            <w:r>
              <w:rPr>
                <w:rFonts w:eastAsia="仿宋_GB2312" w:hint="eastAsia"/>
                <w:kern w:val="0"/>
                <w:szCs w:val="21"/>
              </w:rPr>
              <w:t>考试</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520" w:type="dxa"/>
            <w:vMerge/>
            <w:textDirection w:val="tbRlV"/>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rPr>
                <w:rFonts w:eastAsia="仿宋_GB2312"/>
                <w:szCs w:val="21"/>
              </w:rPr>
              <w:t>S113A021</w:t>
            </w:r>
          </w:p>
        </w:tc>
        <w:tc>
          <w:tcPr>
            <w:tcW w:w="3487" w:type="dxa"/>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IV</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S113A010</w:t>
            </w:r>
          </w:p>
        </w:tc>
        <w:tc>
          <w:tcPr>
            <w:tcW w:w="3487" w:type="dxa"/>
            <w:vAlign w:val="center"/>
          </w:tcPr>
          <w:p w:rsidR="002F34AA" w:rsidRDefault="002F34AA">
            <w:pPr>
              <w:rPr>
                <w:rFonts w:eastAsia="仿宋_GB2312"/>
                <w:szCs w:val="21"/>
              </w:rPr>
            </w:pPr>
            <w:r>
              <w:rPr>
                <w:rFonts w:eastAsia="仿宋_GB2312" w:hint="eastAsia"/>
                <w:szCs w:val="21"/>
              </w:rPr>
              <w:t>数学建模与系统仿真</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S104B028</w:t>
            </w:r>
          </w:p>
        </w:tc>
        <w:tc>
          <w:tcPr>
            <w:tcW w:w="3487" w:type="dxa"/>
            <w:vAlign w:val="center"/>
          </w:tcPr>
          <w:p w:rsidR="002F34AA" w:rsidRDefault="002F34AA">
            <w:pPr>
              <w:rPr>
                <w:rFonts w:eastAsia="仿宋_GB2312"/>
                <w:szCs w:val="21"/>
              </w:rPr>
            </w:pPr>
            <w:r>
              <w:rPr>
                <w:rFonts w:eastAsia="仿宋_GB2312" w:hint="eastAsia"/>
                <w:szCs w:val="21"/>
              </w:rPr>
              <w:t>现代光电信息处理技术导论</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S104B029</w:t>
            </w:r>
          </w:p>
        </w:tc>
        <w:tc>
          <w:tcPr>
            <w:tcW w:w="3487" w:type="dxa"/>
            <w:vAlign w:val="center"/>
          </w:tcPr>
          <w:p w:rsidR="002F34AA" w:rsidRDefault="002F34AA">
            <w:pPr>
              <w:rPr>
                <w:rFonts w:eastAsia="仿宋_GB2312"/>
                <w:szCs w:val="21"/>
              </w:rPr>
            </w:pPr>
            <w:r>
              <w:rPr>
                <w:rFonts w:eastAsia="仿宋_GB2312" w:hint="eastAsia"/>
                <w:szCs w:val="21"/>
              </w:rPr>
              <w:t>现代光学应用技术</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S113B008</w:t>
            </w:r>
          </w:p>
        </w:tc>
        <w:tc>
          <w:tcPr>
            <w:tcW w:w="3487" w:type="dxa"/>
            <w:vAlign w:val="center"/>
          </w:tcPr>
          <w:p w:rsidR="002F34AA" w:rsidRDefault="002F34AA">
            <w:pPr>
              <w:rPr>
                <w:rFonts w:eastAsia="仿宋_GB2312"/>
                <w:szCs w:val="21"/>
              </w:rPr>
            </w:pPr>
            <w:r>
              <w:rPr>
                <w:szCs w:val="21"/>
              </w:rPr>
              <w:t>Computational Physics</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S113B020</w:t>
            </w:r>
          </w:p>
        </w:tc>
        <w:tc>
          <w:tcPr>
            <w:tcW w:w="3487" w:type="dxa"/>
            <w:vAlign w:val="center"/>
          </w:tcPr>
          <w:p w:rsidR="002F34AA" w:rsidRDefault="002F34AA">
            <w:pPr>
              <w:rPr>
                <w:rFonts w:eastAsia="仿宋_GB2312"/>
                <w:szCs w:val="21"/>
              </w:rPr>
            </w:pPr>
            <w:r>
              <w:rPr>
                <w:rFonts w:eastAsia="仿宋_GB2312" w:hint="eastAsia"/>
                <w:szCs w:val="21"/>
              </w:rPr>
              <w:t>现代物理导论</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1380" w:type="dxa"/>
            <w:vAlign w:val="center"/>
          </w:tcPr>
          <w:p w:rsidR="002F34AA" w:rsidRDefault="002F34AA">
            <w:pPr>
              <w:jc w:val="center"/>
              <w:rPr>
                <w:rFonts w:eastAsia="仿宋_GB2312"/>
                <w:kern w:val="0"/>
                <w:szCs w:val="21"/>
              </w:rPr>
            </w:pPr>
            <w:r>
              <w:rPr>
                <w:rFonts w:eastAsia="仿宋_GB2312"/>
                <w:kern w:val="0"/>
                <w:szCs w:val="21"/>
              </w:rPr>
              <w:t>S104B009</w:t>
            </w:r>
          </w:p>
        </w:tc>
        <w:tc>
          <w:tcPr>
            <w:tcW w:w="3487" w:type="dxa"/>
            <w:vAlign w:val="center"/>
          </w:tcPr>
          <w:p w:rsidR="002F34AA" w:rsidRDefault="002F34AA">
            <w:pPr>
              <w:rPr>
                <w:rFonts w:eastAsia="仿宋_GB2312"/>
                <w:szCs w:val="21"/>
              </w:rPr>
            </w:pPr>
            <w:r>
              <w:rPr>
                <w:rFonts w:eastAsia="仿宋_GB2312" w:hint="eastAsia"/>
                <w:szCs w:val="21"/>
              </w:rPr>
              <w:t>成像系统分析导论</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S104B019</w:t>
            </w:r>
          </w:p>
        </w:tc>
        <w:tc>
          <w:tcPr>
            <w:tcW w:w="3487" w:type="dxa"/>
            <w:vAlign w:val="center"/>
          </w:tcPr>
          <w:p w:rsidR="002F34AA" w:rsidRDefault="002F34AA">
            <w:pPr>
              <w:rPr>
                <w:rFonts w:eastAsia="仿宋_GB2312"/>
                <w:szCs w:val="21"/>
              </w:rPr>
            </w:pPr>
            <w:r>
              <w:rPr>
                <w:rFonts w:eastAsia="仿宋_GB2312" w:hint="eastAsia"/>
                <w:szCs w:val="21"/>
              </w:rPr>
              <w:t>近代光学测试技术</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S113B038</w:t>
            </w:r>
          </w:p>
        </w:tc>
        <w:tc>
          <w:tcPr>
            <w:tcW w:w="3487" w:type="dxa"/>
            <w:vAlign w:val="center"/>
          </w:tcPr>
          <w:p w:rsidR="002F34AA" w:rsidRDefault="002F34AA">
            <w:pPr>
              <w:rPr>
                <w:rFonts w:eastAsia="仿宋_GB2312"/>
                <w:szCs w:val="21"/>
              </w:rPr>
            </w:pPr>
            <w:r w:rsidRPr="00B65703">
              <w:rPr>
                <w:rFonts w:eastAsia="仿宋_GB2312" w:hint="eastAsia"/>
                <w:szCs w:val="21"/>
              </w:rPr>
              <w:t>激光技术与应用</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S104C004</w:t>
            </w:r>
          </w:p>
        </w:tc>
        <w:tc>
          <w:tcPr>
            <w:tcW w:w="3487" w:type="dxa"/>
            <w:vAlign w:val="center"/>
          </w:tcPr>
          <w:p w:rsidR="002F34AA" w:rsidRDefault="002F34AA" w:rsidP="005B6742">
            <w:pPr>
              <w:spacing w:line="240" w:lineRule="exact"/>
              <w:rPr>
                <w:rFonts w:eastAsia="仿宋_GB2312"/>
                <w:szCs w:val="21"/>
              </w:rPr>
            </w:pPr>
            <w:r w:rsidRPr="00FD1CF9">
              <w:rPr>
                <w:rFonts w:eastAsia="仿宋_GB2312"/>
                <w:szCs w:val="21"/>
              </w:rPr>
              <w:t>Fiber Optics and Optical Fiber</w:t>
            </w:r>
          </w:p>
          <w:p w:rsidR="002F34AA" w:rsidRDefault="002F34AA" w:rsidP="005B6742">
            <w:pPr>
              <w:spacing w:line="240" w:lineRule="exact"/>
              <w:rPr>
                <w:rFonts w:eastAsia="仿宋_GB2312"/>
                <w:szCs w:val="21"/>
              </w:rPr>
            </w:pPr>
            <w:r w:rsidRPr="00FD1CF9">
              <w:rPr>
                <w:rFonts w:eastAsia="仿宋_GB2312"/>
                <w:szCs w:val="21"/>
              </w:rPr>
              <w:t>Applied Technology</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S104B013</w:t>
            </w:r>
          </w:p>
        </w:tc>
        <w:tc>
          <w:tcPr>
            <w:tcW w:w="3487" w:type="dxa"/>
            <w:vAlign w:val="center"/>
          </w:tcPr>
          <w:p w:rsidR="002F34AA" w:rsidRDefault="002F34AA">
            <w:pPr>
              <w:rPr>
                <w:rFonts w:eastAsia="仿宋_GB2312"/>
                <w:szCs w:val="21"/>
              </w:rPr>
            </w:pPr>
            <w:r>
              <w:rPr>
                <w:rFonts w:eastAsia="仿宋_GB2312" w:hint="eastAsia"/>
                <w:szCs w:val="21"/>
              </w:rPr>
              <w:t>光电信号分析与处理</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S104C022</w:t>
            </w:r>
          </w:p>
        </w:tc>
        <w:tc>
          <w:tcPr>
            <w:tcW w:w="3487" w:type="dxa"/>
            <w:vAlign w:val="center"/>
          </w:tcPr>
          <w:p w:rsidR="002F34AA" w:rsidRDefault="002F34AA">
            <w:pPr>
              <w:rPr>
                <w:rFonts w:eastAsia="仿宋_GB2312"/>
                <w:szCs w:val="21"/>
              </w:rPr>
            </w:pPr>
            <w:r>
              <w:rPr>
                <w:rFonts w:eastAsia="仿宋_GB2312" w:hint="eastAsia"/>
                <w:szCs w:val="21"/>
              </w:rPr>
              <w:t>光学辐射探测学</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S104C028</w:t>
            </w:r>
          </w:p>
        </w:tc>
        <w:tc>
          <w:tcPr>
            <w:tcW w:w="3487" w:type="dxa"/>
            <w:vAlign w:val="center"/>
          </w:tcPr>
          <w:p w:rsidR="002F34AA" w:rsidRDefault="002F34AA">
            <w:pPr>
              <w:rPr>
                <w:rFonts w:eastAsia="仿宋_GB2312"/>
                <w:szCs w:val="21"/>
              </w:rPr>
            </w:pPr>
            <w:r>
              <w:rPr>
                <w:rFonts w:eastAsia="仿宋_GB2312" w:hint="eastAsia"/>
                <w:szCs w:val="21"/>
              </w:rPr>
              <w:t>光学遥感技术</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S104C010</w:t>
            </w:r>
          </w:p>
        </w:tc>
        <w:tc>
          <w:tcPr>
            <w:tcW w:w="3487" w:type="dxa"/>
            <w:vAlign w:val="center"/>
          </w:tcPr>
          <w:p w:rsidR="002F34AA" w:rsidRDefault="002F34AA">
            <w:pPr>
              <w:rPr>
                <w:rFonts w:eastAsia="仿宋_GB2312"/>
                <w:szCs w:val="21"/>
              </w:rPr>
            </w:pPr>
            <w:r>
              <w:rPr>
                <w:rFonts w:eastAsia="仿宋_GB2312"/>
                <w:szCs w:val="21"/>
              </w:rPr>
              <w:t>Modern Opical System Design</w:t>
            </w:r>
            <w:r>
              <w:rPr>
                <w:rFonts w:ascii="宋体" w:hAnsi="宋体" w:cs="宋体" w:hint="eastAsia"/>
                <w:b/>
                <w:bCs/>
                <w:szCs w:val="21"/>
              </w:rPr>
              <w:t>※</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S104C005</w:t>
            </w:r>
          </w:p>
        </w:tc>
        <w:tc>
          <w:tcPr>
            <w:tcW w:w="3487" w:type="dxa"/>
            <w:vAlign w:val="center"/>
          </w:tcPr>
          <w:p w:rsidR="002F34AA" w:rsidRDefault="002F34AA">
            <w:pPr>
              <w:rPr>
                <w:rFonts w:eastAsia="仿宋_GB2312"/>
                <w:szCs w:val="21"/>
              </w:rPr>
            </w:pPr>
            <w:r>
              <w:rPr>
                <w:rFonts w:eastAsia="仿宋_GB2312"/>
                <w:szCs w:val="21"/>
              </w:rPr>
              <w:t>Semiconductor Oproelectronic</w:t>
            </w:r>
          </w:p>
          <w:p w:rsidR="002F34AA" w:rsidRDefault="002F34AA">
            <w:pPr>
              <w:rPr>
                <w:rFonts w:eastAsia="仿宋_GB2312"/>
                <w:szCs w:val="21"/>
              </w:rPr>
            </w:pPr>
            <w:r>
              <w:rPr>
                <w:rFonts w:eastAsia="仿宋_GB2312"/>
                <w:szCs w:val="21"/>
              </w:rPr>
              <w:t>Technology</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S104C025</w:t>
            </w:r>
          </w:p>
        </w:tc>
        <w:tc>
          <w:tcPr>
            <w:tcW w:w="3487" w:type="dxa"/>
            <w:vAlign w:val="center"/>
          </w:tcPr>
          <w:p w:rsidR="002F34AA" w:rsidRDefault="002F34AA">
            <w:pPr>
              <w:rPr>
                <w:rFonts w:eastAsia="仿宋_GB2312"/>
                <w:szCs w:val="21"/>
              </w:rPr>
            </w:pPr>
            <w:r>
              <w:rPr>
                <w:rFonts w:eastAsia="仿宋_GB2312" w:hint="eastAsia"/>
                <w:szCs w:val="21"/>
              </w:rPr>
              <w:t>光学全息和信息处理</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S104B015</w:t>
            </w:r>
          </w:p>
        </w:tc>
        <w:tc>
          <w:tcPr>
            <w:tcW w:w="3487" w:type="dxa"/>
            <w:vAlign w:val="center"/>
          </w:tcPr>
          <w:p w:rsidR="002F34AA" w:rsidRDefault="002F34AA">
            <w:pPr>
              <w:rPr>
                <w:rFonts w:eastAsia="仿宋_GB2312"/>
                <w:szCs w:val="21"/>
              </w:rPr>
            </w:pPr>
            <w:r>
              <w:rPr>
                <w:rFonts w:eastAsia="仿宋_GB2312" w:hint="eastAsia"/>
                <w:szCs w:val="21"/>
              </w:rPr>
              <w:t>光机系统设计与实践</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S104C051</w:t>
            </w:r>
          </w:p>
        </w:tc>
        <w:tc>
          <w:tcPr>
            <w:tcW w:w="3487" w:type="dxa"/>
            <w:vAlign w:val="center"/>
          </w:tcPr>
          <w:p w:rsidR="002F34AA" w:rsidRDefault="002F34AA">
            <w:pPr>
              <w:rPr>
                <w:rFonts w:eastAsia="仿宋_GB2312"/>
                <w:szCs w:val="21"/>
              </w:rPr>
            </w:pPr>
            <w:r>
              <w:rPr>
                <w:rFonts w:eastAsia="仿宋_GB2312" w:hint="eastAsia"/>
                <w:szCs w:val="21"/>
              </w:rPr>
              <w:t>物理电子发射理论</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工程技</w:t>
            </w:r>
          </w:p>
          <w:p w:rsidR="002F34AA" w:rsidRDefault="002F34AA">
            <w:pPr>
              <w:jc w:val="center"/>
              <w:rPr>
                <w:rFonts w:eastAsia="仿宋_GB2312"/>
                <w:szCs w:val="21"/>
              </w:rPr>
            </w:pPr>
            <w:r>
              <w:rPr>
                <w:rFonts w:eastAsia="仿宋_GB2312" w:hint="eastAsia"/>
                <w:szCs w:val="21"/>
              </w:rPr>
              <w:t>术实践</w:t>
            </w:r>
          </w:p>
        </w:tc>
        <w:tc>
          <w:tcPr>
            <w:tcW w:w="1380" w:type="dxa"/>
            <w:vAlign w:val="center"/>
          </w:tcPr>
          <w:p w:rsidR="002F34AA" w:rsidRDefault="002F34AA">
            <w:pPr>
              <w:jc w:val="center"/>
              <w:rPr>
                <w:rFonts w:eastAsia="仿宋_GB2312"/>
                <w:kern w:val="0"/>
                <w:szCs w:val="21"/>
              </w:rPr>
            </w:pPr>
            <w:r>
              <w:rPr>
                <w:rFonts w:eastAsia="仿宋_GB2312"/>
                <w:kern w:val="0"/>
                <w:szCs w:val="21"/>
              </w:rPr>
              <w:t>S104S001</w:t>
            </w:r>
          </w:p>
        </w:tc>
        <w:tc>
          <w:tcPr>
            <w:tcW w:w="3487" w:type="dxa"/>
            <w:vAlign w:val="center"/>
          </w:tcPr>
          <w:p w:rsidR="002F34AA" w:rsidRDefault="002F34AA">
            <w:pPr>
              <w:rPr>
                <w:rFonts w:eastAsia="仿宋_GB2312"/>
                <w:szCs w:val="21"/>
              </w:rPr>
            </w:pPr>
            <w:r>
              <w:rPr>
                <w:rFonts w:eastAsia="仿宋_GB2312" w:hint="eastAsia"/>
                <w:szCs w:val="21"/>
              </w:rPr>
              <w:t>光电技术综合实验</w:t>
            </w:r>
            <w:r>
              <w:rPr>
                <w:rFonts w:eastAsia="仿宋_GB2312"/>
                <w:szCs w:val="21"/>
              </w:rPr>
              <w:t>I</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S104S004</w:t>
            </w:r>
          </w:p>
        </w:tc>
        <w:tc>
          <w:tcPr>
            <w:tcW w:w="3487" w:type="dxa"/>
            <w:vAlign w:val="center"/>
          </w:tcPr>
          <w:p w:rsidR="002F34AA" w:rsidRDefault="002F34AA">
            <w:pPr>
              <w:rPr>
                <w:rFonts w:eastAsia="仿宋_GB2312"/>
                <w:szCs w:val="21"/>
              </w:rPr>
            </w:pPr>
            <w:r>
              <w:rPr>
                <w:rFonts w:eastAsia="仿宋_GB2312" w:hint="eastAsia"/>
                <w:szCs w:val="21"/>
              </w:rPr>
              <w:t>光电技术综合实验</w:t>
            </w:r>
            <w:r>
              <w:rPr>
                <w:rFonts w:eastAsia="仿宋_GB2312"/>
                <w:szCs w:val="21"/>
              </w:rPr>
              <w:t>II</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Align w:val="center"/>
          </w:tcPr>
          <w:p w:rsidR="002F34AA" w:rsidRDefault="002F34AA" w:rsidP="00FA6880">
            <w:pPr>
              <w:jc w:val="center"/>
              <w:rPr>
                <w:rFonts w:eastAsia="仿宋_GB2312"/>
                <w:szCs w:val="21"/>
              </w:rPr>
            </w:pPr>
          </w:p>
        </w:tc>
        <w:tc>
          <w:tcPr>
            <w:tcW w:w="850" w:type="dxa"/>
            <w:vAlign w:val="center"/>
          </w:tcPr>
          <w:p w:rsidR="002F34AA" w:rsidRDefault="002F34AA" w:rsidP="00FA6880">
            <w:pPr>
              <w:jc w:val="center"/>
              <w:rPr>
                <w:rFonts w:eastAsia="仿宋_GB2312"/>
                <w:b/>
                <w:szCs w:val="21"/>
              </w:rPr>
            </w:pPr>
            <w:r>
              <w:rPr>
                <w:rFonts w:eastAsia="仿宋_GB2312" w:hint="eastAsia"/>
                <w:b/>
                <w:szCs w:val="21"/>
              </w:rPr>
              <w:t>课程</w:t>
            </w:r>
          </w:p>
          <w:p w:rsidR="002F34AA" w:rsidRDefault="002F34AA" w:rsidP="00FA6880">
            <w:pPr>
              <w:jc w:val="center"/>
              <w:rPr>
                <w:rFonts w:eastAsia="仿宋_GB2312"/>
                <w:szCs w:val="21"/>
              </w:rPr>
            </w:pPr>
            <w:r>
              <w:rPr>
                <w:rFonts w:eastAsia="仿宋_GB2312" w:hint="eastAsia"/>
                <w:b/>
                <w:szCs w:val="21"/>
              </w:rPr>
              <w:t>类型</w:t>
            </w:r>
          </w:p>
        </w:tc>
        <w:tc>
          <w:tcPr>
            <w:tcW w:w="1380" w:type="dxa"/>
            <w:vAlign w:val="center"/>
          </w:tcPr>
          <w:p w:rsidR="002F34AA" w:rsidRDefault="002F34AA" w:rsidP="00FA6880">
            <w:pPr>
              <w:jc w:val="center"/>
              <w:rPr>
                <w:rFonts w:eastAsia="仿宋_GB2312"/>
                <w:b/>
                <w:szCs w:val="21"/>
              </w:rPr>
            </w:pPr>
            <w:r>
              <w:rPr>
                <w:rFonts w:eastAsia="仿宋_GB2312" w:hint="eastAsia"/>
                <w:b/>
                <w:szCs w:val="21"/>
              </w:rPr>
              <w:t>课程编号</w:t>
            </w:r>
          </w:p>
        </w:tc>
        <w:tc>
          <w:tcPr>
            <w:tcW w:w="3487" w:type="dxa"/>
            <w:vAlign w:val="center"/>
          </w:tcPr>
          <w:p w:rsidR="002F34AA" w:rsidRDefault="002F34AA" w:rsidP="00FA6880">
            <w:pPr>
              <w:jc w:val="center"/>
              <w:rPr>
                <w:rFonts w:eastAsia="仿宋_GB2312"/>
                <w:b/>
                <w:szCs w:val="21"/>
              </w:rPr>
            </w:pPr>
            <w:r>
              <w:rPr>
                <w:rFonts w:eastAsia="仿宋_GB2312" w:hint="eastAsia"/>
                <w:b/>
                <w:szCs w:val="21"/>
              </w:rPr>
              <w:t>课程名称</w:t>
            </w:r>
          </w:p>
        </w:tc>
        <w:tc>
          <w:tcPr>
            <w:tcW w:w="425" w:type="dxa"/>
            <w:vAlign w:val="center"/>
          </w:tcPr>
          <w:p w:rsidR="002F34AA" w:rsidRDefault="002F34AA" w:rsidP="00FA6880">
            <w:pPr>
              <w:jc w:val="center"/>
              <w:rPr>
                <w:rFonts w:eastAsia="仿宋_GB2312"/>
                <w:b/>
                <w:szCs w:val="21"/>
              </w:rPr>
            </w:pPr>
            <w:r>
              <w:rPr>
                <w:rFonts w:eastAsia="仿宋_GB2312" w:hint="eastAsia"/>
                <w:b/>
                <w:szCs w:val="21"/>
              </w:rPr>
              <w:t>学分</w:t>
            </w:r>
          </w:p>
        </w:tc>
        <w:tc>
          <w:tcPr>
            <w:tcW w:w="709" w:type="dxa"/>
            <w:vAlign w:val="center"/>
          </w:tcPr>
          <w:p w:rsidR="002F34AA" w:rsidRDefault="002F34AA" w:rsidP="00FA6880">
            <w:pPr>
              <w:jc w:val="center"/>
              <w:rPr>
                <w:rFonts w:eastAsia="仿宋_GB2312"/>
                <w:b/>
                <w:szCs w:val="21"/>
              </w:rPr>
            </w:pPr>
            <w:r>
              <w:rPr>
                <w:rFonts w:eastAsia="仿宋_GB2312" w:hint="eastAsia"/>
                <w:b/>
                <w:szCs w:val="21"/>
              </w:rPr>
              <w:t>开课学期</w:t>
            </w:r>
          </w:p>
        </w:tc>
        <w:tc>
          <w:tcPr>
            <w:tcW w:w="709" w:type="dxa"/>
            <w:vAlign w:val="center"/>
          </w:tcPr>
          <w:p w:rsidR="002F34AA" w:rsidRDefault="002F34AA" w:rsidP="00FA6880">
            <w:pPr>
              <w:jc w:val="center"/>
              <w:rPr>
                <w:rFonts w:eastAsia="仿宋_GB2312"/>
                <w:b/>
                <w:szCs w:val="21"/>
              </w:rPr>
            </w:pPr>
            <w:r>
              <w:rPr>
                <w:rFonts w:eastAsia="仿宋_GB2312" w:hint="eastAsia"/>
                <w:b/>
                <w:szCs w:val="21"/>
              </w:rPr>
              <w:t>考核方式</w:t>
            </w:r>
          </w:p>
        </w:tc>
        <w:tc>
          <w:tcPr>
            <w:tcW w:w="1512" w:type="dxa"/>
            <w:gridSpan w:val="2"/>
            <w:vAlign w:val="center"/>
          </w:tcPr>
          <w:p w:rsidR="002F34AA" w:rsidRDefault="002F34AA" w:rsidP="00FA6880">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FA6880">
        <w:trPr>
          <w:trHeight w:val="397"/>
          <w:jc w:val="center"/>
        </w:trPr>
        <w:tc>
          <w:tcPr>
            <w:tcW w:w="477" w:type="dxa"/>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50" w:type="dxa"/>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1380" w:type="dxa"/>
            <w:vAlign w:val="center"/>
          </w:tcPr>
          <w:p w:rsidR="002F34AA" w:rsidRDefault="002F34AA">
            <w:pPr>
              <w:jc w:val="center"/>
              <w:rPr>
                <w:rFonts w:eastAsia="仿宋_GB2312"/>
                <w:szCs w:val="21"/>
              </w:rPr>
            </w:pPr>
            <w:r>
              <w:rPr>
                <w:rFonts w:eastAsia="仿宋_GB2312"/>
                <w:szCs w:val="21"/>
              </w:rPr>
              <w:t>S114A016</w:t>
            </w:r>
          </w:p>
        </w:tc>
        <w:tc>
          <w:tcPr>
            <w:tcW w:w="3487" w:type="dxa"/>
            <w:vAlign w:val="center"/>
          </w:tcPr>
          <w:p w:rsidR="002F34AA" w:rsidRDefault="002F34AA">
            <w:pPr>
              <w:rPr>
                <w:rFonts w:eastAsia="仿宋_GB2312"/>
                <w:szCs w:val="21"/>
              </w:rPr>
            </w:pPr>
            <w:r>
              <w:rPr>
                <w:rFonts w:eastAsia="仿宋_GB2312" w:hint="eastAsia"/>
                <w:szCs w:val="21"/>
              </w:rPr>
              <w:t>硕士英语（选修）</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Align w:val="center"/>
          </w:tcPr>
          <w:p w:rsidR="002F34AA" w:rsidRDefault="002F34AA">
            <w:pPr>
              <w:jc w:val="center"/>
              <w:rPr>
                <w:rFonts w:eastAsia="仿宋_GB2312"/>
                <w:szCs w:val="21"/>
              </w:rPr>
            </w:pPr>
          </w:p>
        </w:tc>
        <w:tc>
          <w:tcPr>
            <w:tcW w:w="520" w:type="dxa"/>
            <w:vAlign w:val="center"/>
          </w:tcPr>
          <w:p w:rsidR="002F34AA" w:rsidRDefault="002F34AA">
            <w:pPr>
              <w:jc w:val="center"/>
              <w:rPr>
                <w:rFonts w:eastAsia="仿宋_GB2312"/>
                <w:szCs w:val="21"/>
              </w:rPr>
            </w:pPr>
          </w:p>
        </w:tc>
      </w:tr>
      <w:tr w:rsidR="002F34AA" w:rsidTr="00FA6880">
        <w:trPr>
          <w:trHeight w:val="397"/>
          <w:jc w:val="center"/>
        </w:trPr>
        <w:tc>
          <w:tcPr>
            <w:tcW w:w="477" w:type="dxa"/>
            <w:vMerge/>
            <w:textDirection w:val="tbRlV"/>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1380" w:type="dxa"/>
            <w:vAlign w:val="center"/>
          </w:tcPr>
          <w:p w:rsidR="002F34AA" w:rsidRDefault="002F34AA">
            <w:pPr>
              <w:jc w:val="center"/>
              <w:rPr>
                <w:rFonts w:eastAsia="仿宋_GB2312"/>
                <w:kern w:val="0"/>
                <w:szCs w:val="21"/>
              </w:rPr>
            </w:pPr>
            <w:r>
              <w:rPr>
                <w:rFonts w:eastAsia="仿宋_GB2312"/>
                <w:kern w:val="0"/>
                <w:szCs w:val="21"/>
              </w:rPr>
              <w:t>S104C031</w:t>
            </w:r>
          </w:p>
        </w:tc>
        <w:tc>
          <w:tcPr>
            <w:tcW w:w="3487" w:type="dxa"/>
            <w:vAlign w:val="center"/>
          </w:tcPr>
          <w:p w:rsidR="002F34AA" w:rsidRDefault="002F34AA">
            <w:pPr>
              <w:rPr>
                <w:rFonts w:eastAsia="仿宋_GB2312"/>
                <w:szCs w:val="21"/>
              </w:rPr>
            </w:pPr>
            <w:r>
              <w:rPr>
                <w:rFonts w:eastAsia="仿宋_GB2312" w:hint="eastAsia"/>
                <w:szCs w:val="21"/>
              </w:rPr>
              <w:t>红外成像系统</w:t>
            </w:r>
            <w:r>
              <w:rPr>
                <w:rFonts w:ascii="宋体" w:hAnsi="宋体" w:cs="宋体" w:hint="eastAsia"/>
                <w:b/>
                <w:bCs/>
                <w:szCs w:val="21"/>
              </w:rPr>
              <w:t>※</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520" w:type="dxa"/>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S104C001</w:t>
            </w:r>
          </w:p>
        </w:tc>
        <w:tc>
          <w:tcPr>
            <w:tcW w:w="3487" w:type="dxa"/>
            <w:vAlign w:val="center"/>
          </w:tcPr>
          <w:p w:rsidR="002F34AA" w:rsidRDefault="002F34AA">
            <w:pPr>
              <w:rPr>
                <w:rFonts w:eastAsia="仿宋_GB2312"/>
                <w:szCs w:val="21"/>
              </w:rPr>
            </w:pPr>
            <w:r>
              <w:rPr>
                <w:szCs w:val="21"/>
              </w:rPr>
              <w:t>Digital Video Processing</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S104C056</w:t>
            </w:r>
          </w:p>
        </w:tc>
        <w:tc>
          <w:tcPr>
            <w:tcW w:w="3487" w:type="dxa"/>
            <w:vAlign w:val="center"/>
          </w:tcPr>
          <w:p w:rsidR="002F34AA" w:rsidRDefault="002F34AA">
            <w:pPr>
              <w:rPr>
                <w:rFonts w:eastAsia="仿宋_GB2312"/>
                <w:szCs w:val="21"/>
              </w:rPr>
            </w:pPr>
            <w:r>
              <w:rPr>
                <w:rFonts w:eastAsia="仿宋_GB2312" w:hint="eastAsia"/>
                <w:szCs w:val="21"/>
              </w:rPr>
              <w:t>智能传感器及接口技术</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S104C049</w:t>
            </w:r>
          </w:p>
        </w:tc>
        <w:tc>
          <w:tcPr>
            <w:tcW w:w="3487" w:type="dxa"/>
            <w:vAlign w:val="center"/>
          </w:tcPr>
          <w:p w:rsidR="002F34AA" w:rsidRDefault="002F34AA">
            <w:pPr>
              <w:rPr>
                <w:rFonts w:eastAsia="仿宋_GB2312"/>
                <w:szCs w:val="21"/>
              </w:rPr>
            </w:pPr>
            <w:r>
              <w:rPr>
                <w:rFonts w:eastAsia="仿宋_GB2312" w:hint="eastAsia"/>
                <w:szCs w:val="21"/>
              </w:rPr>
              <w:t>信息存储技术</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S104B014</w:t>
            </w:r>
          </w:p>
        </w:tc>
        <w:tc>
          <w:tcPr>
            <w:tcW w:w="3487" w:type="dxa"/>
            <w:vAlign w:val="center"/>
          </w:tcPr>
          <w:p w:rsidR="002F34AA" w:rsidRDefault="002F34AA">
            <w:pPr>
              <w:rPr>
                <w:rFonts w:eastAsia="仿宋_GB2312"/>
                <w:szCs w:val="21"/>
              </w:rPr>
            </w:pPr>
            <w:r>
              <w:rPr>
                <w:rFonts w:eastAsia="仿宋_GB2312" w:hint="eastAsia"/>
                <w:szCs w:val="21"/>
              </w:rPr>
              <w:t>超大规模集成电路分析与计算机设计</w:t>
            </w:r>
          </w:p>
        </w:tc>
        <w:tc>
          <w:tcPr>
            <w:tcW w:w="425" w:type="dxa"/>
            <w:vAlign w:val="center"/>
          </w:tcPr>
          <w:p w:rsidR="002F34AA" w:rsidRDefault="002F34AA">
            <w:pPr>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S113C016</w:t>
            </w:r>
          </w:p>
        </w:tc>
        <w:tc>
          <w:tcPr>
            <w:tcW w:w="3487" w:type="dxa"/>
            <w:vAlign w:val="center"/>
          </w:tcPr>
          <w:p w:rsidR="002F34AA" w:rsidRDefault="002F34AA">
            <w:pPr>
              <w:rPr>
                <w:rFonts w:eastAsia="仿宋_GB2312"/>
                <w:szCs w:val="21"/>
              </w:rPr>
            </w:pPr>
            <w:r>
              <w:rPr>
                <w:rFonts w:eastAsia="仿宋_GB2312" w:hint="eastAsia"/>
                <w:szCs w:val="21"/>
              </w:rPr>
              <w:t>激光超声原理及应用</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kern w:val="0"/>
                <w:szCs w:val="21"/>
              </w:rPr>
            </w:pPr>
            <w:r>
              <w:rPr>
                <w:rFonts w:eastAsia="仿宋_GB2312"/>
                <w:kern w:val="0"/>
                <w:szCs w:val="21"/>
              </w:rPr>
              <w:t>S113C060</w:t>
            </w:r>
          </w:p>
        </w:tc>
        <w:tc>
          <w:tcPr>
            <w:tcW w:w="3487" w:type="dxa"/>
            <w:vAlign w:val="center"/>
          </w:tcPr>
          <w:p w:rsidR="002F34AA" w:rsidRDefault="002F34AA">
            <w:pPr>
              <w:rPr>
                <w:rFonts w:eastAsia="仿宋_GB2312"/>
                <w:szCs w:val="21"/>
              </w:rPr>
            </w:pPr>
            <w:r>
              <w:rPr>
                <w:rFonts w:eastAsia="仿宋_GB2312" w:hint="eastAsia"/>
                <w:szCs w:val="21"/>
              </w:rPr>
              <w:t>先进激光制造技术</w:t>
            </w:r>
          </w:p>
        </w:tc>
        <w:tc>
          <w:tcPr>
            <w:tcW w:w="425" w:type="dxa"/>
            <w:vAlign w:val="center"/>
          </w:tcPr>
          <w:p w:rsidR="002F34AA" w:rsidRDefault="002F34AA">
            <w:pPr>
              <w:jc w:val="center"/>
              <w:rPr>
                <w:rFonts w:eastAsia="仿宋_GB2312"/>
                <w:kern w:val="0"/>
                <w:szCs w:val="21"/>
              </w:rPr>
            </w:pPr>
            <w:r>
              <w:rPr>
                <w:rFonts w:eastAsia="仿宋_GB2312"/>
                <w:kern w:val="0"/>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992" w:type="dxa"/>
            <w:vMerge/>
            <w:vAlign w:val="center"/>
          </w:tcPr>
          <w:p w:rsidR="002F34AA" w:rsidRDefault="002F34AA">
            <w:pPr>
              <w:jc w:val="center"/>
              <w:rPr>
                <w:rFonts w:eastAsia="仿宋_GB2312"/>
                <w:szCs w:val="21"/>
              </w:rPr>
            </w:pPr>
          </w:p>
        </w:tc>
        <w:tc>
          <w:tcPr>
            <w:tcW w:w="520" w:type="dxa"/>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1380" w:type="dxa"/>
            <w:vAlign w:val="center"/>
          </w:tcPr>
          <w:p w:rsidR="002F34AA" w:rsidRDefault="002F34AA">
            <w:pPr>
              <w:jc w:val="center"/>
            </w:pPr>
            <w:r>
              <w:t>S106C028</w:t>
            </w:r>
          </w:p>
        </w:tc>
        <w:tc>
          <w:tcPr>
            <w:tcW w:w="3487" w:type="dxa"/>
            <w:vAlign w:val="center"/>
          </w:tcPr>
          <w:p w:rsidR="002F34AA" w:rsidRDefault="002F34AA">
            <w:pPr>
              <w:rPr>
                <w:rFonts w:eastAsia="仿宋_GB2312"/>
                <w:szCs w:val="21"/>
              </w:rPr>
            </w:pPr>
            <w:r>
              <w:rPr>
                <w:rFonts w:eastAsia="仿宋_GB2312" w:hint="eastAsia"/>
                <w:szCs w:val="21"/>
              </w:rPr>
              <w:t>网络工程</w:t>
            </w:r>
          </w:p>
        </w:tc>
        <w:tc>
          <w:tcPr>
            <w:tcW w:w="425" w:type="dxa"/>
            <w:vAlign w:val="center"/>
          </w:tcPr>
          <w:p w:rsidR="002F34AA" w:rsidRDefault="002F34AA">
            <w:pPr>
              <w:jc w:val="center"/>
              <w:rPr>
                <w:sz w:val="20"/>
              </w:rPr>
            </w:pPr>
            <w:r>
              <w:rPr>
                <w:sz w:val="20"/>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1512" w:type="dxa"/>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380" w:type="dxa"/>
            <w:vAlign w:val="center"/>
          </w:tcPr>
          <w:p w:rsidR="002F34AA" w:rsidRDefault="002F34AA">
            <w:pPr>
              <w:jc w:val="center"/>
              <w:rPr>
                <w:rFonts w:eastAsia="仿宋_GB2312"/>
                <w:szCs w:val="21"/>
              </w:rPr>
            </w:pPr>
            <w:r>
              <w:t>S104C057</w:t>
            </w:r>
          </w:p>
        </w:tc>
        <w:tc>
          <w:tcPr>
            <w:tcW w:w="3487" w:type="dxa"/>
            <w:vAlign w:val="center"/>
          </w:tcPr>
          <w:p w:rsidR="002F34AA" w:rsidRDefault="002F34AA">
            <w:pPr>
              <w:rPr>
                <w:rFonts w:eastAsia="仿宋_GB2312"/>
                <w:szCs w:val="21"/>
              </w:rPr>
            </w:pPr>
            <w:r>
              <w:rPr>
                <w:rFonts w:eastAsia="仿宋_GB2312" w:hint="eastAsia"/>
                <w:szCs w:val="21"/>
              </w:rPr>
              <w:t>电类综合实验</w:t>
            </w:r>
          </w:p>
        </w:tc>
        <w:tc>
          <w:tcPr>
            <w:tcW w:w="425" w:type="dxa"/>
            <w:vAlign w:val="center"/>
          </w:tcPr>
          <w:p w:rsidR="002F34AA" w:rsidRDefault="002F34AA">
            <w:pPr>
              <w:jc w:val="center"/>
              <w:rPr>
                <w:rFonts w:eastAsia="仿宋_GB2312"/>
                <w:szCs w:val="21"/>
              </w:rPr>
            </w:pPr>
            <w:r>
              <w:rPr>
                <w:sz w:val="20"/>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考查</w:t>
            </w:r>
          </w:p>
        </w:tc>
        <w:tc>
          <w:tcPr>
            <w:tcW w:w="1512" w:type="dxa"/>
            <w:gridSpan w:val="2"/>
            <w:vMerge/>
            <w:vAlign w:val="center"/>
          </w:tcPr>
          <w:p w:rsidR="002F34AA" w:rsidRDefault="002F34AA">
            <w:pPr>
              <w:jc w:val="center"/>
              <w:rPr>
                <w:rFonts w:eastAsia="仿宋_GB2312"/>
                <w:szCs w:val="21"/>
              </w:rPr>
            </w:pPr>
          </w:p>
        </w:tc>
      </w:tr>
      <w:tr w:rsidR="002F34AA" w:rsidTr="00FA6880">
        <w:trPr>
          <w:trHeight w:val="397"/>
          <w:jc w:val="center"/>
        </w:trPr>
        <w:tc>
          <w:tcPr>
            <w:tcW w:w="477" w:type="dxa"/>
            <w:vMerge/>
            <w:vAlign w:val="center"/>
          </w:tcPr>
          <w:p w:rsidR="002F34AA" w:rsidRDefault="002F34AA">
            <w:pPr>
              <w:jc w:val="center"/>
              <w:rPr>
                <w:rFonts w:eastAsia="仿宋_GB2312"/>
                <w:szCs w:val="21"/>
              </w:rPr>
            </w:pPr>
          </w:p>
        </w:tc>
        <w:tc>
          <w:tcPr>
            <w:tcW w:w="850" w:type="dxa"/>
            <w:vAlign w:val="center"/>
          </w:tcPr>
          <w:p w:rsidR="002F34AA" w:rsidRDefault="002F34AA">
            <w:pPr>
              <w:jc w:val="center"/>
              <w:rPr>
                <w:rFonts w:eastAsia="仿宋_GB2312"/>
                <w:szCs w:val="21"/>
              </w:rPr>
            </w:pPr>
            <w:r>
              <w:rPr>
                <w:rFonts w:eastAsia="仿宋_GB2312" w:hint="eastAsia"/>
                <w:szCs w:val="21"/>
              </w:rPr>
              <w:t>创新创业与公共素养</w:t>
            </w:r>
          </w:p>
        </w:tc>
        <w:tc>
          <w:tcPr>
            <w:tcW w:w="1380" w:type="dxa"/>
            <w:vAlign w:val="center"/>
          </w:tcPr>
          <w:p w:rsidR="002F34AA" w:rsidRDefault="002F34AA">
            <w:pPr>
              <w:jc w:val="center"/>
              <w:rPr>
                <w:rFonts w:eastAsia="仿宋_GB2312"/>
                <w:szCs w:val="21"/>
              </w:rPr>
            </w:pPr>
            <w:r>
              <w:rPr>
                <w:rFonts w:eastAsia="仿宋_GB2312"/>
                <w:szCs w:val="21"/>
              </w:rPr>
              <w:t>S2440005</w:t>
            </w:r>
          </w:p>
        </w:tc>
        <w:tc>
          <w:tcPr>
            <w:tcW w:w="3487" w:type="dxa"/>
            <w:vAlign w:val="center"/>
          </w:tcPr>
          <w:p w:rsidR="002F34AA" w:rsidRDefault="002F34AA">
            <w:pPr>
              <w:rPr>
                <w:rFonts w:eastAsia="仿宋_GB2312"/>
                <w:szCs w:val="21"/>
              </w:rPr>
            </w:pPr>
            <w:r>
              <w:rPr>
                <w:rFonts w:eastAsia="仿宋_GB2312" w:hint="eastAsia"/>
                <w:szCs w:val="21"/>
              </w:rPr>
              <w:t>创新创业（选修）</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9" w:type="dxa"/>
            <w:vAlign w:val="center"/>
          </w:tcPr>
          <w:p w:rsidR="002F34AA" w:rsidRDefault="002F34AA">
            <w:pPr>
              <w:jc w:val="center"/>
              <w:rPr>
                <w:rFonts w:eastAsia="仿宋_GB2312"/>
                <w:szCs w:val="21"/>
              </w:rPr>
            </w:pPr>
            <w:r>
              <w:rPr>
                <w:rFonts w:eastAsia="仿宋_GB2312" w:hint="eastAsia"/>
                <w:szCs w:val="21"/>
              </w:rPr>
              <w:t>考试</w:t>
            </w:r>
          </w:p>
        </w:tc>
        <w:tc>
          <w:tcPr>
            <w:tcW w:w="1512" w:type="dxa"/>
            <w:gridSpan w:val="2"/>
            <w:vAlign w:val="center"/>
          </w:tcPr>
          <w:p w:rsidR="002F34AA" w:rsidRDefault="002F34AA">
            <w:pPr>
              <w:jc w:val="center"/>
              <w:rPr>
                <w:rFonts w:eastAsia="仿宋_GB2312"/>
                <w:szCs w:val="21"/>
              </w:rPr>
            </w:pPr>
          </w:p>
        </w:tc>
      </w:tr>
    </w:tbl>
    <w:p w:rsidR="002F34AA" w:rsidRDefault="002F34AA">
      <w:pPr>
        <w:spacing w:line="400" w:lineRule="exact"/>
        <w:rPr>
          <w:rFonts w:eastAsia="仿宋_GB2312"/>
          <w:b/>
          <w:bCs/>
          <w:szCs w:val="21"/>
        </w:rPr>
      </w:pPr>
      <w:r>
        <w:rPr>
          <w:rFonts w:eastAsia="仿宋_GB2312" w:hint="eastAsia"/>
          <w:b/>
          <w:bCs/>
          <w:szCs w:val="21"/>
        </w:rPr>
        <w:t>注：跨学科或以同等学力身份入学的硕士研究生必须加修由导师指定的本科层次主干课程（至少</w:t>
      </w:r>
      <w:r>
        <w:rPr>
          <w:rFonts w:eastAsia="仿宋_GB2312"/>
          <w:b/>
          <w:bCs/>
          <w:szCs w:val="21"/>
        </w:rPr>
        <w:t>2</w:t>
      </w:r>
      <w:r>
        <w:rPr>
          <w:rFonts w:eastAsia="仿宋_GB2312" w:hint="eastAsia"/>
          <w:b/>
          <w:bCs/>
          <w:szCs w:val="21"/>
        </w:rPr>
        <w:t>门），不计学分。</w:t>
      </w:r>
    </w:p>
    <w:p w:rsidR="002F34AA" w:rsidRDefault="002F34AA" w:rsidP="0084600E">
      <w:pPr>
        <w:spacing w:line="400" w:lineRule="exact"/>
        <w:rPr>
          <w:rFonts w:eastAsia="仿宋_GB2312"/>
          <w:b/>
          <w:szCs w:val="21"/>
        </w:rPr>
      </w:pPr>
      <w:bookmarkStart w:id="75" w:name="_Toc330648289"/>
      <w:r>
        <w:rPr>
          <w:rFonts w:eastAsia="仿宋_GB2312" w:hint="eastAsia"/>
          <w:b/>
          <w:szCs w:val="21"/>
        </w:rPr>
        <w:t>六、专业实践</w:t>
      </w:r>
      <w:bookmarkEnd w:id="75"/>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工程硕士研究生外出实践须在导师指导下，做出实践计划安排，经学院批准后成行，实践结束须提交《南京理工大学研究生实践鉴定表》，内容包括：实践学习计划，实践进度及完成情况。由实践单位负责人和导师对研究生的实践计划完成情况进行考核，合格后可计专业实践环节学分</w:t>
      </w:r>
      <w:r>
        <w:rPr>
          <w:rFonts w:eastAsia="仿宋_GB2312"/>
          <w:szCs w:val="21"/>
        </w:rPr>
        <w:t>15</w:t>
      </w:r>
      <w:r>
        <w:rPr>
          <w:rFonts w:eastAsia="仿宋_GB2312" w:hint="eastAsia"/>
          <w:szCs w:val="21"/>
        </w:rPr>
        <w:t>学分。工程硕士研究生外出实践相关程序详见《南京理工大学研究生外出实践管理办法》。</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注重培养研究生了解光学工程领域现实技术水平及企业运作的管理方式，通过参加实际课题的研究或企事业的具体工作，培养研究生发现问题、解决工程技术问题及管理问题的能力，提高专业素养及就业创业能力。鼓励研究生将专业实践与学位论文相结合。</w:t>
      </w:r>
    </w:p>
    <w:p w:rsidR="002F34AA" w:rsidRDefault="002F34AA" w:rsidP="0084600E">
      <w:pPr>
        <w:spacing w:line="400" w:lineRule="exact"/>
        <w:rPr>
          <w:rFonts w:eastAsia="仿宋_GB2312"/>
          <w:b/>
          <w:szCs w:val="21"/>
        </w:rPr>
      </w:pPr>
      <w:r>
        <w:rPr>
          <w:rFonts w:eastAsia="仿宋_GB2312" w:hint="eastAsia"/>
          <w:b/>
          <w:szCs w:val="21"/>
        </w:rPr>
        <w:t>七、</w:t>
      </w:r>
      <w:bookmarkEnd w:id="74"/>
      <w:r>
        <w:rPr>
          <w:rFonts w:eastAsia="仿宋_GB2312" w:hint="eastAsia"/>
          <w:b/>
          <w:bCs/>
          <w:szCs w:val="21"/>
        </w:rPr>
        <w:t>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全日制工程硕士研究生论文开题必须在第三学期内完成，非全日制工程硕士研究生论文开题必须在第四学期结束前完成。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r>
        <w:rPr>
          <w:rFonts w:eastAsia="仿宋_GB2312" w:hint="eastAsia"/>
          <w:szCs w:val="21"/>
        </w:rPr>
        <w:t>论文选题与开题报告计</w:t>
      </w:r>
      <w:r>
        <w:rPr>
          <w:rFonts w:eastAsia="仿宋_GB2312"/>
          <w:szCs w:val="21"/>
        </w:rPr>
        <w:t>1</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工程硕士研究生学位论文选题、开题的要求详见《南京理工大学全日制专业学位硕士研究生学位论文工作暂行规定》。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学位论文应按本领域的学位标准要求进行选题并进行开题报告。开题报告一般要求在第三学期结束前完成。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开题报告前，通过广泛地阅读相关资料，对选题内容进行深入的了解。在此基础上写出与学位论文紧密相关的文献综述。综述的内容包括：国内外的研究现状、尚需进一步研究和开发的问题和主要研究内容等。</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的内容包括：题目、课题来源、文献综述、研究内容、拟采取的技术路线和实施方法、进度安排及学分完成情况等。当研究的课题是一个集体项目时，需要在开题报告中说明本人在其中承担的内容和估计工作量。</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开题报告中要列出准备中期检查的计划内容和时间安排。</w:t>
      </w:r>
    </w:p>
    <w:p w:rsidR="002F34AA" w:rsidRDefault="002F34AA" w:rsidP="00F676A0">
      <w:pPr>
        <w:spacing w:line="400" w:lineRule="exact"/>
        <w:ind w:firstLineChars="200" w:firstLine="31680"/>
        <w:rPr>
          <w:rFonts w:eastAsia="仿宋_GB2312"/>
          <w:szCs w:val="21"/>
        </w:rPr>
      </w:pPr>
      <w:r>
        <w:rPr>
          <w:rFonts w:eastAsia="仿宋_GB2312" w:hint="eastAsia"/>
          <w:szCs w:val="21"/>
        </w:rPr>
        <w:t>组织开题报告会，对开题报告进行评审。</w:t>
      </w:r>
    </w:p>
    <w:p w:rsidR="002F34AA" w:rsidRDefault="002F34AA" w:rsidP="0084600E">
      <w:pPr>
        <w:spacing w:line="400" w:lineRule="exact"/>
        <w:rPr>
          <w:rFonts w:eastAsia="仿宋_GB2312"/>
          <w:b/>
          <w:szCs w:val="21"/>
        </w:rPr>
      </w:pPr>
      <w:r>
        <w:rPr>
          <w:rFonts w:eastAsia="仿宋_GB2312" w:hint="eastAsia"/>
          <w:b/>
          <w:szCs w:val="21"/>
        </w:rPr>
        <w:t>八、科研实践能力</w:t>
      </w:r>
    </w:p>
    <w:p w:rsidR="002F34AA" w:rsidRPr="00AC5262" w:rsidRDefault="002F34AA" w:rsidP="00F676A0">
      <w:pPr>
        <w:spacing w:line="400" w:lineRule="atLeast"/>
        <w:ind w:firstLineChars="200" w:firstLine="31680"/>
        <w:rPr>
          <w:rFonts w:eastAsia="仿宋_GB2312"/>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84600E">
      <w:pPr>
        <w:spacing w:line="400" w:lineRule="exact"/>
        <w:rPr>
          <w:rFonts w:eastAsia="仿宋_GB2312"/>
          <w:b/>
          <w:szCs w:val="21"/>
        </w:rPr>
      </w:pPr>
      <w:bookmarkStart w:id="76" w:name="_Toc330648291"/>
      <w:r>
        <w:rPr>
          <w:rFonts w:eastAsia="仿宋_GB2312" w:hint="eastAsia"/>
          <w:b/>
          <w:szCs w:val="21"/>
        </w:rPr>
        <w:t>九、学位论文</w:t>
      </w:r>
      <w:bookmarkEnd w:id="76"/>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工程硕士研究生培养工作的重要组成部分，是对工程硕士研究生进行科学研究或承担专门技术工作的全面训练，是培养工程硕士研究生创新能力、综合运用所学知识发现问题、分析和解决实际问题能力的重要环节。</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工程硕士研究生学位论文必须在导师或导师组的指导下由工程硕士研究生独立完成。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光学工程领域学位论文应对选题所涉及的工程技术问题或研究课题的国内外研究现状和发展有清晰的描述与分析，技术先进，有一定的难度或理论深度；内容充实，工作量饱满；能综合运用基础理论、专业知识、先进技术与科学方法，深入分析或解决光学工程领域中的相关工程技术或工程管理问题；论文格式规范，条理清楚，表达准确，论文成果具有先进性和实用性，社会评价好。</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工程硕士研究生学位论文要求详见《南京理工大学全日制专业学位硕士研究生学位论文工作暂行规定》。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学位论文在学习计划中占</w:t>
      </w:r>
      <w:r>
        <w:rPr>
          <w:rFonts w:eastAsia="仿宋_GB2312"/>
          <w:szCs w:val="21"/>
        </w:rPr>
        <w:t>30</w:t>
      </w:r>
      <w:r>
        <w:rPr>
          <w:rFonts w:eastAsia="仿宋_GB2312" w:hint="eastAsia"/>
          <w:szCs w:val="21"/>
        </w:rPr>
        <w:t>学分。</w:t>
      </w:r>
    </w:p>
    <w:p w:rsidR="002F34AA" w:rsidRDefault="002F34AA">
      <w:pPr>
        <w:spacing w:line="400" w:lineRule="exact"/>
        <w:rPr>
          <w:rFonts w:eastAsia="仿宋_GB2312"/>
        </w:rPr>
      </w:pPr>
    </w:p>
    <w:p w:rsidR="002F34AA" w:rsidRPr="00BF5C36" w:rsidRDefault="002F34AA" w:rsidP="002556E1">
      <w:pPr>
        <w:pStyle w:val="Title"/>
      </w:pPr>
      <w:r>
        <w:br w:type="page"/>
      </w:r>
      <w:bookmarkStart w:id="77" w:name="_Toc523047721"/>
      <w:r w:rsidRPr="002556E1">
        <w:rPr>
          <w:rFonts w:hint="eastAsia"/>
        </w:rPr>
        <w:t>仪器仪表工程</w:t>
      </w:r>
      <w:bookmarkEnd w:id="77"/>
    </w:p>
    <w:p w:rsidR="002F34AA" w:rsidRPr="002556E1" w:rsidRDefault="002F34AA" w:rsidP="002556E1">
      <w:pPr>
        <w:spacing w:line="440" w:lineRule="exact"/>
        <w:jc w:val="center"/>
        <w:rPr>
          <w:rFonts w:eastAsia="仿宋_GB2312"/>
          <w:sz w:val="32"/>
          <w:szCs w:val="32"/>
        </w:rPr>
      </w:pPr>
      <w:r w:rsidRPr="002556E1">
        <w:rPr>
          <w:rFonts w:eastAsia="仿宋_GB2312"/>
          <w:sz w:val="32"/>
          <w:szCs w:val="32"/>
        </w:rPr>
        <w:t>Instrument and Meter Engineering</w:t>
      </w:r>
    </w:p>
    <w:p w:rsidR="002F34AA" w:rsidRPr="002556E1" w:rsidRDefault="002F34AA" w:rsidP="002556E1">
      <w:pPr>
        <w:spacing w:line="440" w:lineRule="exact"/>
        <w:jc w:val="center"/>
        <w:rPr>
          <w:rFonts w:eastAsia="仿宋_GB2312"/>
          <w:szCs w:val="21"/>
        </w:rPr>
      </w:pPr>
      <w:r w:rsidRPr="002556E1">
        <w:rPr>
          <w:rFonts w:eastAsia="仿宋_GB2312" w:hint="eastAsia"/>
          <w:szCs w:val="21"/>
        </w:rPr>
        <w:t>（代码：</w:t>
      </w:r>
      <w:r w:rsidRPr="002556E1">
        <w:rPr>
          <w:rFonts w:eastAsia="仿宋_GB2312"/>
          <w:szCs w:val="21"/>
        </w:rPr>
        <w:t>085203</w:t>
      </w:r>
      <w:r w:rsidRPr="002556E1">
        <w:rPr>
          <w:rFonts w:eastAsia="仿宋_GB2312" w:hint="eastAsia"/>
          <w:szCs w:val="21"/>
        </w:rPr>
        <w:t>）</w:t>
      </w:r>
    </w:p>
    <w:p w:rsidR="002F34AA" w:rsidRPr="00BF5C36" w:rsidRDefault="002F34AA" w:rsidP="00250B54">
      <w:pPr>
        <w:jc w:val="center"/>
        <w:rPr>
          <w:rFonts w:eastAsia="Times New Roman"/>
          <w:szCs w:val="21"/>
        </w:rPr>
      </w:pPr>
    </w:p>
    <w:p w:rsidR="002F34AA" w:rsidRPr="002556E1" w:rsidRDefault="002F34AA" w:rsidP="0084600E">
      <w:pPr>
        <w:spacing w:line="400" w:lineRule="exact"/>
        <w:rPr>
          <w:rFonts w:eastAsia="仿宋_GB2312"/>
          <w:b/>
          <w:szCs w:val="21"/>
        </w:rPr>
      </w:pPr>
      <w:r w:rsidRPr="002556E1">
        <w:rPr>
          <w:rFonts w:eastAsia="仿宋_GB2312" w:hint="eastAsia"/>
          <w:b/>
          <w:szCs w:val="21"/>
        </w:rPr>
        <w:t>一、培养目标</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仪器仪表工程硕士学位是与仪器仪表工程领域任职资格相联系的专业性学位，培养具有良好职业素养的应用型高层次工程技术和工程管理人才。仪器仪表工程硕士学位获得者应品德良好，身心健康；掌握仪器仪表及相关工程领域坚实的基础知识和宽广的专业知识、具有较强的解决仪器仪表领域及相关领域实际问题的能力，能够在领域内承担工程设计、工程实施，工程研究、工程开发和工程管理工作；较熟练地掌握一门外语；能适应国家经济建设的需要，适应科研和工程技术发展的需要；具有创新能力、实践能力和创业精神。</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研究生应具有光学技术、传感技术、电子技术、自动控制技术、计算机技术、精密机械、数学和力学等方面的知识结构。具有综合应用上述技术进行工程应用开发的能力，并具有阅读、撰写本学科科技论文的能力，具有应用、管理或研发现代测控系统与精密仪器的能力与素质。</w:t>
      </w:r>
    </w:p>
    <w:p w:rsidR="002F34AA" w:rsidRPr="002556E1" w:rsidRDefault="002F34AA" w:rsidP="0084600E">
      <w:pPr>
        <w:spacing w:line="400" w:lineRule="exact"/>
        <w:rPr>
          <w:rFonts w:eastAsia="仿宋_GB2312"/>
          <w:b/>
          <w:szCs w:val="21"/>
        </w:rPr>
      </w:pPr>
      <w:r w:rsidRPr="002556E1">
        <w:rPr>
          <w:rFonts w:eastAsia="仿宋_GB2312" w:hint="eastAsia"/>
          <w:b/>
          <w:szCs w:val="21"/>
        </w:rPr>
        <w:t>二、研究方向</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1</w:t>
      </w:r>
      <w:r w:rsidRPr="000A5E2E">
        <w:rPr>
          <w:rFonts w:eastAsia="仿宋_GB2312" w:hint="eastAsia"/>
          <w:bCs/>
          <w:szCs w:val="21"/>
        </w:rPr>
        <w:t>．现代传感技术</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2</w:t>
      </w:r>
      <w:r w:rsidRPr="000A5E2E">
        <w:rPr>
          <w:rFonts w:eastAsia="仿宋_GB2312" w:hint="eastAsia"/>
          <w:bCs/>
          <w:szCs w:val="21"/>
        </w:rPr>
        <w:t>．测控技术及仪器</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3</w:t>
      </w:r>
      <w:r w:rsidRPr="000A5E2E">
        <w:rPr>
          <w:rFonts w:eastAsia="仿宋_GB2312" w:hint="eastAsia"/>
          <w:bCs/>
          <w:szCs w:val="21"/>
        </w:rPr>
        <w:t>．精密仪器及机械</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4</w:t>
      </w:r>
      <w:r w:rsidRPr="000A5E2E">
        <w:rPr>
          <w:rFonts w:eastAsia="仿宋_GB2312" w:hint="eastAsia"/>
          <w:bCs/>
          <w:szCs w:val="21"/>
        </w:rPr>
        <w:t>．微系统与测控技术</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5</w:t>
      </w:r>
      <w:r w:rsidRPr="000A5E2E">
        <w:rPr>
          <w:rFonts w:eastAsia="仿宋_GB2312" w:hint="eastAsia"/>
          <w:bCs/>
          <w:szCs w:val="21"/>
        </w:rPr>
        <w:t>．导航定位技术及其应用</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6</w:t>
      </w:r>
      <w:r w:rsidRPr="000A5E2E">
        <w:rPr>
          <w:rFonts w:eastAsia="仿宋_GB2312" w:hint="eastAsia"/>
          <w:bCs/>
          <w:szCs w:val="21"/>
        </w:rPr>
        <w:t>．光电测试系统设计与技术</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7</w:t>
      </w:r>
      <w:r w:rsidRPr="000A5E2E">
        <w:rPr>
          <w:rFonts w:eastAsia="仿宋_GB2312" w:hint="eastAsia"/>
          <w:bCs/>
          <w:szCs w:val="21"/>
        </w:rPr>
        <w:t>．光学精密测试技术与仪器</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bCs/>
          <w:szCs w:val="21"/>
        </w:rPr>
        <w:t>8</w:t>
      </w:r>
      <w:r w:rsidRPr="000A5E2E">
        <w:rPr>
          <w:rFonts w:eastAsia="仿宋_GB2312" w:hint="eastAsia"/>
          <w:bCs/>
          <w:szCs w:val="21"/>
        </w:rPr>
        <w:t>．激光传感技术与仪器</w:t>
      </w:r>
    </w:p>
    <w:p w:rsidR="002F34AA" w:rsidRPr="002556E1" w:rsidRDefault="002F34AA" w:rsidP="0084600E">
      <w:pPr>
        <w:spacing w:line="400" w:lineRule="exact"/>
        <w:rPr>
          <w:rFonts w:eastAsia="仿宋_GB2312"/>
          <w:b/>
          <w:szCs w:val="21"/>
        </w:rPr>
      </w:pPr>
      <w:r w:rsidRPr="002556E1">
        <w:rPr>
          <w:rFonts w:eastAsia="仿宋_GB2312" w:hint="eastAsia"/>
          <w:b/>
          <w:szCs w:val="21"/>
        </w:rPr>
        <w:t>三、学制和学分</w:t>
      </w:r>
      <w:r w:rsidRPr="002556E1">
        <w:rPr>
          <w:rFonts w:eastAsia="仿宋_GB2312"/>
          <w:b/>
          <w:szCs w:val="21"/>
        </w:rPr>
        <w:tab/>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全日制硕士研究生培养实行以</w:t>
      </w:r>
      <w:r w:rsidRPr="000A5E2E">
        <w:rPr>
          <w:rFonts w:eastAsia="仿宋_GB2312"/>
          <w:bCs/>
          <w:szCs w:val="21"/>
        </w:rPr>
        <w:t>2.5</w:t>
      </w:r>
      <w:r w:rsidRPr="000A5E2E">
        <w:rPr>
          <w:rFonts w:eastAsia="仿宋_GB2312" w:hint="eastAsia"/>
          <w:bCs/>
          <w:szCs w:val="21"/>
        </w:rPr>
        <w:t>为主的弹性学制，最长学习年限为</w:t>
      </w:r>
      <w:r w:rsidRPr="000A5E2E">
        <w:rPr>
          <w:rFonts w:eastAsia="仿宋_GB2312"/>
          <w:bCs/>
          <w:szCs w:val="21"/>
        </w:rPr>
        <w:t>5</w:t>
      </w:r>
      <w:r w:rsidRPr="000A5E2E">
        <w:rPr>
          <w:rFonts w:eastAsia="仿宋_GB2312" w:hint="eastAsia"/>
          <w:bCs/>
          <w:szCs w:val="21"/>
        </w:rPr>
        <w:t>年。</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非全日制硕士研究生实行以</w:t>
      </w:r>
      <w:r w:rsidRPr="000A5E2E">
        <w:rPr>
          <w:rFonts w:eastAsia="仿宋_GB2312"/>
          <w:bCs/>
          <w:szCs w:val="21"/>
        </w:rPr>
        <w:t>3</w:t>
      </w:r>
      <w:r w:rsidRPr="000A5E2E">
        <w:rPr>
          <w:rFonts w:eastAsia="仿宋_GB2312" w:hint="eastAsia"/>
          <w:bCs/>
          <w:szCs w:val="21"/>
        </w:rPr>
        <w:t>年为主的弹性学制，最长学习年限为</w:t>
      </w:r>
      <w:r w:rsidRPr="000A5E2E">
        <w:rPr>
          <w:rFonts w:eastAsia="仿宋_GB2312"/>
          <w:bCs/>
          <w:szCs w:val="21"/>
        </w:rPr>
        <w:t>5</w:t>
      </w:r>
      <w:r w:rsidRPr="000A5E2E">
        <w:rPr>
          <w:rFonts w:eastAsia="仿宋_GB2312" w:hint="eastAsia"/>
          <w:bCs/>
          <w:szCs w:val="21"/>
        </w:rPr>
        <w:t>年。</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工程硕士研究生学习计划总学分不得少于</w:t>
      </w:r>
      <w:r w:rsidRPr="000A5E2E">
        <w:rPr>
          <w:rFonts w:eastAsia="仿宋_GB2312"/>
          <w:bCs/>
          <w:szCs w:val="21"/>
        </w:rPr>
        <w:t>74</w:t>
      </w:r>
      <w:r w:rsidRPr="000A5E2E">
        <w:rPr>
          <w:rFonts w:eastAsia="仿宋_GB2312" w:hint="eastAsia"/>
          <w:bCs/>
          <w:szCs w:val="21"/>
        </w:rPr>
        <w:t>学分，其中课程学习不少于</w:t>
      </w:r>
      <w:r w:rsidRPr="000A5E2E">
        <w:rPr>
          <w:rFonts w:eastAsia="仿宋_GB2312"/>
          <w:bCs/>
          <w:szCs w:val="21"/>
        </w:rPr>
        <w:t>28</w:t>
      </w:r>
      <w:r w:rsidRPr="000A5E2E">
        <w:rPr>
          <w:rFonts w:eastAsia="仿宋_GB2312" w:hint="eastAsia"/>
          <w:bCs/>
          <w:szCs w:val="21"/>
        </w:rPr>
        <w:t>学分，专业实践</w:t>
      </w:r>
      <w:r w:rsidRPr="000A5E2E">
        <w:rPr>
          <w:rFonts w:eastAsia="仿宋_GB2312"/>
          <w:bCs/>
          <w:szCs w:val="21"/>
        </w:rPr>
        <w:t>15</w:t>
      </w:r>
      <w:r w:rsidRPr="000A5E2E">
        <w:rPr>
          <w:rFonts w:eastAsia="仿宋_GB2312" w:hint="eastAsia"/>
          <w:bCs/>
          <w:szCs w:val="21"/>
        </w:rPr>
        <w:t>学分，论文选题开题</w:t>
      </w:r>
      <w:r w:rsidRPr="000A5E2E">
        <w:rPr>
          <w:rFonts w:eastAsia="仿宋_GB2312"/>
          <w:bCs/>
          <w:szCs w:val="21"/>
        </w:rPr>
        <w:t>1</w:t>
      </w:r>
      <w:r w:rsidRPr="000A5E2E">
        <w:rPr>
          <w:rFonts w:eastAsia="仿宋_GB2312" w:hint="eastAsia"/>
          <w:bCs/>
          <w:szCs w:val="21"/>
        </w:rPr>
        <w:t>学分，学位论文</w:t>
      </w:r>
      <w:r w:rsidRPr="000A5E2E">
        <w:rPr>
          <w:rFonts w:eastAsia="仿宋_GB2312"/>
          <w:bCs/>
          <w:szCs w:val="21"/>
        </w:rPr>
        <w:t>30</w:t>
      </w:r>
      <w:r w:rsidRPr="000A5E2E">
        <w:rPr>
          <w:rFonts w:eastAsia="仿宋_GB2312" w:hint="eastAsia"/>
          <w:bCs/>
          <w:szCs w:val="21"/>
        </w:rPr>
        <w:t>学分，且必修不少于</w:t>
      </w:r>
      <w:r w:rsidRPr="000A5E2E">
        <w:rPr>
          <w:rFonts w:eastAsia="仿宋_GB2312"/>
          <w:bCs/>
          <w:szCs w:val="21"/>
        </w:rPr>
        <w:t>2</w:t>
      </w:r>
      <w:r w:rsidRPr="000A5E2E">
        <w:rPr>
          <w:rFonts w:eastAsia="仿宋_GB2312" w:hint="eastAsia"/>
          <w:bCs/>
          <w:szCs w:val="21"/>
        </w:rPr>
        <w:t>学分全英语专业课。</w:t>
      </w:r>
    </w:p>
    <w:p w:rsidR="002F34AA" w:rsidRPr="002556E1" w:rsidRDefault="002F34AA" w:rsidP="0084600E">
      <w:pPr>
        <w:spacing w:line="400" w:lineRule="exact"/>
        <w:rPr>
          <w:rFonts w:eastAsia="仿宋_GB2312"/>
          <w:b/>
          <w:szCs w:val="21"/>
        </w:rPr>
      </w:pPr>
      <w:r w:rsidRPr="002556E1">
        <w:rPr>
          <w:rFonts w:eastAsia="仿宋_GB2312" w:hint="eastAsia"/>
          <w:b/>
          <w:szCs w:val="21"/>
        </w:rPr>
        <w:t>四、培养方式</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工程硕士研究生培养分课程学习、专业实践、项目研究与学位论文三大部分：课程学习主要在校内完成，专业实践应在实践单位（企事业）完成，可采用集中实践与分段实践相结合的方式。工程硕士研究生在学期间，必须保证不少于半年的实践教学，应届本科毕业生的实践教学时间原则上不少于半年。项目研究与学位论文可以在学校或实习单位完成，鼓励在实习单位完成。</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本专业工程硕士研究生的指导实行校内外双导师制，以校内导师指导为主的方式，校外导师参与实践过程、项目研究、课程与论文等多个环节的指导工作。鼓励吸收不同学科领域的专家、学者和实践领域有丰富经验的专业人员组成指导小组，共同承担工程硕士研究生的培养工作。</w:t>
      </w:r>
    </w:p>
    <w:p w:rsidR="002F34AA" w:rsidRPr="002556E1" w:rsidRDefault="002F34AA" w:rsidP="0084600E">
      <w:pPr>
        <w:spacing w:line="400" w:lineRule="exact"/>
        <w:rPr>
          <w:rFonts w:eastAsia="仿宋_GB2312"/>
          <w:b/>
          <w:szCs w:val="21"/>
        </w:rPr>
      </w:pPr>
      <w:r w:rsidRPr="002556E1">
        <w:rPr>
          <w:rFonts w:eastAsia="仿宋_GB2312" w:hint="eastAsia"/>
          <w:b/>
          <w:szCs w:val="21"/>
        </w:rPr>
        <w:t>五、课程设置</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课程设置及选课要求参见课程设置表。全日制工程硕士研究生课程学习原则上在第一学年内完成。非全日制工程硕士研究生课程学习原则上在两学年内完成，提倡组织企事业单位专家参与教学，时间可适当延后。</w:t>
      </w:r>
    </w:p>
    <w:p w:rsidR="002F34AA" w:rsidRPr="000A5E2E" w:rsidRDefault="002F34AA" w:rsidP="000A5E2E">
      <w:pPr>
        <w:jc w:val="center"/>
        <w:rPr>
          <w:rFonts w:eastAsia="仿宋_GB2312"/>
          <w:b/>
          <w:bCs/>
          <w:szCs w:val="21"/>
        </w:rPr>
      </w:pPr>
      <w:r w:rsidRPr="000A5E2E">
        <w:rPr>
          <w:rFonts w:eastAsia="仿宋_GB2312" w:hint="eastAsia"/>
          <w:b/>
          <w:bCs/>
          <w:szCs w:val="21"/>
        </w:rPr>
        <w:t>仪器仪表工程课程设置表（表中标注</w:t>
      </w:r>
      <w:r w:rsidRPr="000A5E2E">
        <w:rPr>
          <w:rFonts w:eastAsia="仿宋_GB2312"/>
          <w:b/>
          <w:bCs/>
          <w:szCs w:val="21"/>
        </w:rPr>
        <w:t>“</w:t>
      </w:r>
      <w:r w:rsidRPr="000A5E2E">
        <w:rPr>
          <w:rFonts w:eastAsia="仿宋_GB2312" w:hint="eastAsia"/>
          <w:b/>
          <w:bCs/>
          <w:szCs w:val="21"/>
        </w:rPr>
        <w:t>※</w:t>
      </w:r>
      <w:r w:rsidRPr="000A5E2E">
        <w:rPr>
          <w:rFonts w:eastAsia="仿宋_GB2312"/>
          <w:b/>
          <w:bCs/>
          <w:szCs w:val="21"/>
        </w:rPr>
        <w:t>”</w:t>
      </w:r>
      <w:r w:rsidRPr="000A5E2E">
        <w:rPr>
          <w:rFonts w:eastAsia="仿宋_GB2312" w:hint="eastAsia"/>
          <w:b/>
          <w:bCs/>
          <w:szCs w:val="21"/>
        </w:rPr>
        <w:t>的课程为与企事业单位共建课程）</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
        <w:gridCol w:w="1276"/>
        <w:gridCol w:w="1276"/>
        <w:gridCol w:w="3402"/>
        <w:gridCol w:w="425"/>
        <w:gridCol w:w="709"/>
        <w:gridCol w:w="709"/>
        <w:gridCol w:w="876"/>
        <w:gridCol w:w="511"/>
      </w:tblGrid>
      <w:tr w:rsidR="002F34AA" w:rsidRPr="004E7FC1" w:rsidTr="00D1117B">
        <w:trPr>
          <w:trHeight w:val="312"/>
          <w:jc w:val="center"/>
        </w:trPr>
        <w:tc>
          <w:tcPr>
            <w:tcW w:w="347" w:type="dxa"/>
            <w:vAlign w:val="center"/>
          </w:tcPr>
          <w:p w:rsidR="002F34AA" w:rsidRPr="00BF5C36" w:rsidRDefault="002F34AA" w:rsidP="00AC395F">
            <w:pPr>
              <w:jc w:val="center"/>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课程</w:t>
            </w:r>
          </w:p>
          <w:p w:rsidR="002F34AA" w:rsidRPr="009C25C6" w:rsidRDefault="002F34AA" w:rsidP="00AC395F">
            <w:pPr>
              <w:jc w:val="center"/>
              <w:rPr>
                <w:rFonts w:eastAsia="仿宋_GB2312"/>
                <w:b/>
                <w:szCs w:val="21"/>
              </w:rPr>
            </w:pPr>
            <w:r w:rsidRPr="009C25C6">
              <w:rPr>
                <w:rFonts w:eastAsia="仿宋_GB2312" w:hint="eastAsia"/>
                <w:b/>
                <w:szCs w:val="21"/>
              </w:rPr>
              <w:t>类型</w:t>
            </w:r>
          </w:p>
        </w:tc>
        <w:tc>
          <w:tcPr>
            <w:tcW w:w="1276"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课程编号</w:t>
            </w:r>
          </w:p>
        </w:tc>
        <w:tc>
          <w:tcPr>
            <w:tcW w:w="3402"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课程名称</w:t>
            </w:r>
          </w:p>
        </w:tc>
        <w:tc>
          <w:tcPr>
            <w:tcW w:w="425"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学分</w:t>
            </w:r>
          </w:p>
        </w:tc>
        <w:tc>
          <w:tcPr>
            <w:tcW w:w="709"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开课学期</w:t>
            </w:r>
          </w:p>
        </w:tc>
        <w:tc>
          <w:tcPr>
            <w:tcW w:w="709" w:type="dxa"/>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考核方式</w:t>
            </w:r>
          </w:p>
        </w:tc>
        <w:tc>
          <w:tcPr>
            <w:tcW w:w="1387" w:type="dxa"/>
            <w:gridSpan w:val="2"/>
            <w:tcBorders>
              <w:left w:val="nil"/>
            </w:tcBorders>
            <w:vAlign w:val="center"/>
          </w:tcPr>
          <w:p w:rsidR="002F34AA" w:rsidRPr="009C25C6" w:rsidRDefault="002F34AA" w:rsidP="00AC395F">
            <w:pPr>
              <w:jc w:val="center"/>
              <w:rPr>
                <w:rFonts w:eastAsia="仿宋_GB2312"/>
                <w:b/>
                <w:szCs w:val="21"/>
              </w:rPr>
            </w:pPr>
            <w:r w:rsidRPr="009C25C6">
              <w:rPr>
                <w:rFonts w:eastAsia="仿宋_GB2312" w:hint="eastAsia"/>
                <w:b/>
                <w:szCs w:val="21"/>
              </w:rPr>
              <w:t>备注</w:t>
            </w:r>
          </w:p>
        </w:tc>
      </w:tr>
      <w:tr w:rsidR="002F34AA" w:rsidRPr="004E7FC1" w:rsidTr="00543D2B">
        <w:trPr>
          <w:trHeight w:val="312"/>
          <w:jc w:val="center"/>
        </w:trPr>
        <w:tc>
          <w:tcPr>
            <w:tcW w:w="347" w:type="dxa"/>
            <w:vMerge w:val="restart"/>
            <w:tcBorders>
              <w:top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必修模块</w:t>
            </w:r>
          </w:p>
        </w:tc>
        <w:tc>
          <w:tcPr>
            <w:tcW w:w="1276" w:type="dxa"/>
            <w:vMerge w:val="restart"/>
            <w:tcBorders>
              <w:top w:val="nil"/>
              <w:left w:val="nil"/>
            </w:tcBorders>
            <w:vAlign w:val="center"/>
          </w:tcPr>
          <w:p w:rsidR="002F34AA" w:rsidRPr="009C25C6" w:rsidRDefault="002F34AA" w:rsidP="009C25C6">
            <w:pPr>
              <w:jc w:val="center"/>
              <w:rPr>
                <w:rFonts w:eastAsia="仿宋_GB2312"/>
                <w:szCs w:val="21"/>
              </w:rPr>
            </w:pPr>
            <w:r w:rsidRPr="009C25C6">
              <w:rPr>
                <w:rFonts w:eastAsia="仿宋_GB2312" w:hint="eastAsia"/>
                <w:szCs w:val="21"/>
              </w:rPr>
              <w:t>公共</w:t>
            </w:r>
          </w:p>
          <w:p w:rsidR="002F34AA" w:rsidRPr="009C25C6" w:rsidRDefault="002F34AA" w:rsidP="009C25C6">
            <w:pPr>
              <w:jc w:val="center"/>
              <w:rPr>
                <w:rFonts w:eastAsia="仿宋_GB2312"/>
                <w:szCs w:val="21"/>
              </w:rPr>
            </w:pPr>
            <w:r w:rsidRPr="009C25C6">
              <w:rPr>
                <w:rFonts w:eastAsia="仿宋_GB2312" w:hint="eastAsia"/>
                <w:szCs w:val="21"/>
              </w:rPr>
              <w:t>基础</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S123A003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中国特色社会主义理论与实践研究</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必修</w:t>
            </w:r>
          </w:p>
        </w:tc>
        <w:tc>
          <w:tcPr>
            <w:tcW w:w="511" w:type="dxa"/>
            <w:vMerge w:val="restart"/>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至少选</w:t>
            </w:r>
            <w:r w:rsidRPr="009C25C6">
              <w:rPr>
                <w:rFonts w:eastAsia="仿宋_GB2312"/>
                <w:szCs w:val="21"/>
              </w:rPr>
              <w:t>17</w:t>
            </w:r>
            <w:r w:rsidRPr="009C25C6">
              <w:rPr>
                <w:rFonts w:eastAsia="仿宋_GB2312" w:hint="eastAsia"/>
                <w:szCs w:val="21"/>
              </w:rPr>
              <w:t>学分</w:t>
            </w: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top w:val="nil"/>
              <w:left w:val="nil"/>
            </w:tcBorders>
            <w:vAlign w:val="center"/>
          </w:tcPr>
          <w:p w:rsidR="002F34AA" w:rsidRPr="009C25C6" w:rsidRDefault="002F34AA" w:rsidP="009C25C6">
            <w:pPr>
              <w:jc w:val="center"/>
              <w:rPr>
                <w:rFonts w:eastAsia="仿宋_GB2312"/>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S123A004</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自然辩证法概论</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1</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top w:val="nil"/>
              <w:left w:val="nil"/>
            </w:tcBorders>
            <w:vAlign w:val="center"/>
          </w:tcPr>
          <w:p w:rsidR="002F34AA" w:rsidRPr="009C25C6" w:rsidRDefault="002F34AA" w:rsidP="009C25C6">
            <w:pPr>
              <w:jc w:val="center"/>
              <w:rPr>
                <w:rFonts w:eastAsia="仿宋_GB2312"/>
                <w:szCs w:val="21"/>
              </w:rPr>
            </w:pPr>
          </w:p>
        </w:tc>
        <w:tc>
          <w:tcPr>
            <w:tcW w:w="1276" w:type="dxa"/>
            <w:tcBorders>
              <w:left w:val="nil"/>
            </w:tcBorders>
            <w:vAlign w:val="center"/>
          </w:tcPr>
          <w:p w:rsidR="002F34AA" w:rsidRPr="000E4B81" w:rsidRDefault="002F34AA" w:rsidP="00AC395F">
            <w:pPr>
              <w:jc w:val="center"/>
              <w:rPr>
                <w:rFonts w:eastAsia="仿宋_GB2312"/>
                <w:kern w:val="0"/>
                <w:sz w:val="18"/>
                <w:szCs w:val="18"/>
              </w:rPr>
            </w:pPr>
            <w:r w:rsidRPr="000E4B81">
              <w:rPr>
                <w:rFonts w:eastAsia="仿宋_GB2312"/>
                <w:kern w:val="0"/>
                <w:sz w:val="18"/>
                <w:szCs w:val="18"/>
              </w:rPr>
              <w:t>S114A018/19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硕士外语（俄、日）</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限选</w:t>
            </w:r>
            <w:r w:rsidRPr="009C25C6">
              <w:rPr>
                <w:rFonts w:eastAsia="仿宋_GB2312"/>
                <w:szCs w:val="21"/>
              </w:rPr>
              <w:t>1</w:t>
            </w:r>
            <w:r w:rsidRPr="009C25C6">
              <w:rPr>
                <w:rFonts w:eastAsia="仿宋_GB2312" w:hint="eastAsia"/>
                <w:szCs w:val="21"/>
              </w:rPr>
              <w:t>门语种</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top w:val="nil"/>
              <w:left w:val="nil"/>
            </w:tcBorders>
            <w:vAlign w:val="center"/>
          </w:tcPr>
          <w:p w:rsidR="002F34AA" w:rsidRPr="009C25C6" w:rsidRDefault="002F34AA" w:rsidP="009C25C6">
            <w:pPr>
              <w:jc w:val="center"/>
              <w:rPr>
                <w:rFonts w:eastAsia="仿宋_GB2312"/>
                <w:szCs w:val="21"/>
              </w:rPr>
            </w:pPr>
          </w:p>
        </w:tc>
        <w:tc>
          <w:tcPr>
            <w:tcW w:w="1276" w:type="dxa"/>
            <w:tcBorders>
              <w:left w:val="nil"/>
            </w:tcBorders>
            <w:vAlign w:val="center"/>
          </w:tcPr>
          <w:p w:rsidR="002F34AA" w:rsidRPr="000E4B81" w:rsidRDefault="002F34AA" w:rsidP="00AC395F">
            <w:pPr>
              <w:jc w:val="center"/>
              <w:rPr>
                <w:rFonts w:eastAsia="仿宋_GB2312"/>
                <w:kern w:val="0"/>
                <w:sz w:val="18"/>
                <w:szCs w:val="18"/>
              </w:rPr>
            </w:pPr>
            <w:r w:rsidRPr="000E4B81">
              <w:rPr>
                <w:rFonts w:eastAsia="仿宋_GB2312"/>
                <w:kern w:val="0"/>
                <w:sz w:val="18"/>
                <w:szCs w:val="18"/>
              </w:rPr>
              <w:t>S114A006/15</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硕士英语（必修）</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top w:val="nil"/>
              <w:left w:val="nil"/>
            </w:tcBorders>
            <w:vAlign w:val="center"/>
          </w:tcPr>
          <w:p w:rsidR="002F34AA" w:rsidRPr="009C25C6" w:rsidRDefault="002F34AA" w:rsidP="009C25C6">
            <w:pPr>
              <w:jc w:val="center"/>
              <w:rPr>
                <w:rFonts w:eastAsia="仿宋_GB2312"/>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S123C026</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工程伦理</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1</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必修</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val="restart"/>
            <w:tcBorders>
              <w:top w:val="nil"/>
              <w:left w:val="nil"/>
            </w:tcBorders>
            <w:vAlign w:val="center"/>
          </w:tcPr>
          <w:p w:rsidR="002F34AA" w:rsidRPr="009C25C6" w:rsidRDefault="002F34AA" w:rsidP="009C25C6">
            <w:pPr>
              <w:jc w:val="center"/>
              <w:rPr>
                <w:rFonts w:eastAsia="仿宋_GB2312"/>
                <w:szCs w:val="21"/>
              </w:rPr>
            </w:pPr>
            <w:r w:rsidRPr="009C25C6">
              <w:rPr>
                <w:rFonts w:eastAsia="仿宋_GB2312" w:hint="eastAsia"/>
                <w:szCs w:val="21"/>
              </w:rPr>
              <w:t>基础</w:t>
            </w:r>
          </w:p>
          <w:p w:rsidR="002F34AA" w:rsidRPr="009C25C6" w:rsidRDefault="002F34AA" w:rsidP="009C25C6">
            <w:pPr>
              <w:jc w:val="center"/>
              <w:rPr>
                <w:rFonts w:eastAsia="仿宋_GB2312"/>
                <w:szCs w:val="21"/>
              </w:rPr>
            </w:pPr>
            <w:r w:rsidRPr="009C25C6">
              <w:rPr>
                <w:rFonts w:eastAsia="仿宋_GB2312" w:hint="eastAsia"/>
                <w:szCs w:val="21"/>
              </w:rPr>
              <w:t>理论</w:t>
            </w:r>
          </w:p>
        </w:tc>
        <w:tc>
          <w:tcPr>
            <w:tcW w:w="1276" w:type="dxa"/>
            <w:tcBorders>
              <w:left w:val="nil"/>
            </w:tcBorders>
            <w:vAlign w:val="center"/>
          </w:tcPr>
          <w:p w:rsidR="002F34AA" w:rsidRPr="009C25C6" w:rsidRDefault="002F34AA" w:rsidP="009C25C6">
            <w:pPr>
              <w:jc w:val="center"/>
              <w:rPr>
                <w:rFonts w:eastAsia="仿宋_GB2312"/>
                <w:kern w:val="0"/>
                <w:szCs w:val="21"/>
              </w:rPr>
            </w:pPr>
            <w:r w:rsidRPr="009C25C6">
              <w:rPr>
                <w:rFonts w:eastAsia="仿宋_GB2312"/>
                <w:kern w:val="0"/>
                <w:szCs w:val="21"/>
              </w:rPr>
              <w:t>S113A018</w:t>
            </w:r>
          </w:p>
        </w:tc>
        <w:tc>
          <w:tcPr>
            <w:tcW w:w="3402" w:type="dxa"/>
            <w:tcBorders>
              <w:left w:val="nil"/>
            </w:tcBorders>
            <w:vAlign w:val="center"/>
          </w:tcPr>
          <w:p w:rsidR="002F34AA" w:rsidRPr="009C25C6" w:rsidRDefault="002F34AA" w:rsidP="009C25C6">
            <w:pPr>
              <w:rPr>
                <w:rFonts w:eastAsia="仿宋_GB2312"/>
                <w:szCs w:val="21"/>
              </w:rPr>
            </w:pPr>
            <w:r w:rsidRPr="009C25C6">
              <w:rPr>
                <w:rFonts w:eastAsia="仿宋_GB2312" w:hint="eastAsia"/>
                <w:szCs w:val="21"/>
              </w:rPr>
              <w:t>高等工程数学</w:t>
            </w:r>
            <w:r w:rsidRPr="009C25C6">
              <w:rPr>
                <w:rFonts w:eastAsia="仿宋_GB2312"/>
                <w:szCs w:val="21"/>
              </w:rPr>
              <w:t>I</w:t>
            </w:r>
          </w:p>
        </w:tc>
        <w:tc>
          <w:tcPr>
            <w:tcW w:w="425" w:type="dxa"/>
            <w:tcBorders>
              <w:left w:val="nil"/>
            </w:tcBorders>
            <w:vAlign w:val="center"/>
          </w:tcPr>
          <w:p w:rsidR="002F34AA" w:rsidRPr="00BF5C36" w:rsidRDefault="002F34AA" w:rsidP="00AC395F">
            <w:pPr>
              <w:widowControl/>
              <w:jc w:val="center"/>
              <w:rPr>
                <w:rFonts w:eastAsia="Times New Roman"/>
                <w:kern w:val="0"/>
                <w:szCs w:val="21"/>
              </w:rPr>
            </w:pPr>
            <w:r w:rsidRPr="00BF5C36">
              <w:rPr>
                <w:rFonts w:eastAsia="Times New Roman"/>
                <w:kern w:val="0"/>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至少选</w:t>
            </w:r>
          </w:p>
          <w:p w:rsidR="002F34AA" w:rsidRPr="009C25C6" w:rsidRDefault="002F34AA" w:rsidP="00AC395F">
            <w:pPr>
              <w:jc w:val="center"/>
              <w:rPr>
                <w:rFonts w:eastAsia="仿宋_GB2312"/>
                <w:szCs w:val="21"/>
              </w:rPr>
            </w:pPr>
            <w:r w:rsidRPr="009C25C6">
              <w:rPr>
                <w:rFonts w:eastAsia="仿宋_GB2312"/>
                <w:szCs w:val="21"/>
              </w:rPr>
              <w:t>2</w:t>
            </w:r>
            <w:r w:rsidRPr="009C25C6">
              <w:rPr>
                <w:rFonts w:eastAsia="仿宋_GB2312" w:hint="eastAsia"/>
                <w:szCs w:val="21"/>
              </w:rPr>
              <w:t>门</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S113A021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高等工程数学</w:t>
            </w:r>
            <w:r w:rsidRPr="009C25C6">
              <w:rPr>
                <w:rFonts w:eastAsia="仿宋_GB2312"/>
                <w:szCs w:val="21"/>
              </w:rPr>
              <w:t>IV</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S113B020</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现代物理学导论</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S113B034</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最优化理论与方法</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S113B008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szCs w:val="21"/>
              </w:rPr>
              <w:t>Computational Physics</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S104B028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现代光电信息处理技术导论</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工程</w:t>
            </w:r>
          </w:p>
          <w:p w:rsidR="002F34AA" w:rsidRPr="009C25C6" w:rsidRDefault="002F34AA" w:rsidP="00AC395F">
            <w:pPr>
              <w:jc w:val="center"/>
              <w:rPr>
                <w:rFonts w:eastAsia="仿宋_GB2312"/>
                <w:szCs w:val="21"/>
              </w:rPr>
            </w:pPr>
            <w:r w:rsidRPr="009C25C6">
              <w:rPr>
                <w:rFonts w:eastAsia="仿宋_GB2312" w:hint="eastAsia"/>
                <w:szCs w:val="21"/>
              </w:rPr>
              <w:t>技术</w:t>
            </w:r>
          </w:p>
          <w:p w:rsidR="002F34AA" w:rsidRPr="009C25C6" w:rsidRDefault="002F34AA" w:rsidP="00AC395F">
            <w:pPr>
              <w:jc w:val="center"/>
              <w:rPr>
                <w:rFonts w:eastAsia="仿宋_GB2312"/>
                <w:szCs w:val="21"/>
              </w:rPr>
            </w:pPr>
            <w:r w:rsidRPr="009C25C6">
              <w:rPr>
                <w:rFonts w:eastAsia="仿宋_GB2312" w:hint="eastAsia"/>
                <w:szCs w:val="21"/>
              </w:rPr>
              <w:t>基础</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S101B009</w:t>
            </w:r>
          </w:p>
        </w:tc>
        <w:tc>
          <w:tcPr>
            <w:tcW w:w="3402" w:type="dxa"/>
            <w:tcBorders>
              <w:left w:val="nil"/>
            </w:tcBorders>
            <w:vAlign w:val="center"/>
          </w:tcPr>
          <w:p w:rsidR="002F34AA" w:rsidRPr="009C25C6" w:rsidRDefault="002F34AA" w:rsidP="009C25C6">
            <w:pPr>
              <w:rPr>
                <w:rFonts w:eastAsia="仿宋_GB2312"/>
                <w:szCs w:val="21"/>
              </w:rPr>
            </w:pPr>
            <w:r w:rsidRPr="009C25C6">
              <w:rPr>
                <w:rFonts w:eastAsia="仿宋_GB2312"/>
                <w:szCs w:val="21"/>
              </w:rPr>
              <w:t xml:space="preserve">Precision Testing Technology and </w:t>
            </w:r>
          </w:p>
          <w:p w:rsidR="002F34AA" w:rsidRPr="009C25C6" w:rsidRDefault="002F34AA" w:rsidP="009C25C6">
            <w:pPr>
              <w:rPr>
                <w:rFonts w:eastAsia="仿宋_GB2312"/>
                <w:szCs w:val="21"/>
              </w:rPr>
            </w:pPr>
            <w:r w:rsidRPr="009C25C6">
              <w:rPr>
                <w:rFonts w:eastAsia="仿宋_GB2312"/>
                <w:szCs w:val="21"/>
              </w:rPr>
              <w:t>Instruments</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val="restart"/>
            <w:tcBorders>
              <w:top w:val="nil"/>
              <w:left w:val="nil"/>
            </w:tcBorders>
            <w:vAlign w:val="center"/>
          </w:tcPr>
          <w:p w:rsidR="002F34AA" w:rsidRPr="00543D2B" w:rsidRDefault="002F34AA" w:rsidP="004664C6">
            <w:pPr>
              <w:jc w:val="center"/>
              <w:rPr>
                <w:rFonts w:eastAsia="仿宋_GB2312"/>
                <w:szCs w:val="21"/>
              </w:rPr>
            </w:pPr>
            <w:r w:rsidRPr="00543D2B">
              <w:rPr>
                <w:rFonts w:eastAsia="仿宋_GB2312" w:hint="eastAsia"/>
                <w:szCs w:val="21"/>
              </w:rPr>
              <w:t>机械学院学生须从本模块至少选</w:t>
            </w:r>
            <w:r w:rsidRPr="00543D2B">
              <w:rPr>
                <w:rFonts w:eastAsia="仿宋_GB2312"/>
                <w:szCs w:val="21"/>
              </w:rPr>
              <w:t>3</w:t>
            </w:r>
            <w:r w:rsidRPr="00543D2B">
              <w:rPr>
                <w:rFonts w:eastAsia="仿宋_GB2312" w:hint="eastAsia"/>
                <w:szCs w:val="21"/>
              </w:rPr>
              <w:t>门</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S104C050</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现代测控电子技术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634D9F" w:rsidRDefault="002F34AA" w:rsidP="009C25C6">
            <w:pPr>
              <w:jc w:val="center"/>
              <w:rPr>
                <w:rFonts w:eastAsia="仿宋_GB2312"/>
                <w:szCs w:val="21"/>
                <w:highlight w:val="yellow"/>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S101B027</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现代信号分析</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634D9F" w:rsidRDefault="002F34AA" w:rsidP="009C25C6">
            <w:pPr>
              <w:jc w:val="center"/>
              <w:rPr>
                <w:rFonts w:eastAsia="仿宋_GB2312"/>
                <w:szCs w:val="21"/>
                <w:highlight w:val="yellow"/>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S101C055</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微系统技术及应用</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top w:val="nil"/>
              <w:left w:val="nil"/>
            </w:tcBorders>
            <w:vAlign w:val="center"/>
          </w:tcPr>
          <w:p w:rsidR="002F34AA" w:rsidRPr="00634D9F" w:rsidRDefault="002F34AA" w:rsidP="009C25C6">
            <w:pPr>
              <w:jc w:val="center"/>
              <w:rPr>
                <w:rFonts w:eastAsia="仿宋_GB2312"/>
                <w:szCs w:val="21"/>
                <w:highlight w:val="yellow"/>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S101B004</w:t>
            </w:r>
          </w:p>
        </w:tc>
        <w:tc>
          <w:tcPr>
            <w:tcW w:w="3402" w:type="dxa"/>
            <w:tcBorders>
              <w:left w:val="nil"/>
            </w:tcBorders>
            <w:vAlign w:val="center"/>
          </w:tcPr>
          <w:p w:rsidR="002F34AA" w:rsidRPr="009C25C6" w:rsidRDefault="002F34AA" w:rsidP="009C25C6">
            <w:pPr>
              <w:rPr>
                <w:rFonts w:eastAsia="仿宋_GB2312"/>
                <w:szCs w:val="21"/>
              </w:rPr>
            </w:pPr>
            <w:r w:rsidRPr="009C25C6">
              <w:rPr>
                <w:rFonts w:eastAsia="仿宋_GB2312"/>
                <w:szCs w:val="21"/>
              </w:rPr>
              <w:t xml:space="preserve">Modern Sensor Technique and </w:t>
            </w:r>
          </w:p>
          <w:p w:rsidR="002F34AA" w:rsidRPr="009C25C6" w:rsidRDefault="002F34AA" w:rsidP="009C25C6">
            <w:pPr>
              <w:rPr>
                <w:rFonts w:eastAsia="仿宋_GB2312"/>
                <w:szCs w:val="21"/>
              </w:rPr>
            </w:pPr>
            <w:r w:rsidRPr="009C25C6">
              <w:rPr>
                <w:rFonts w:eastAsia="仿宋_GB2312"/>
                <w:szCs w:val="21"/>
              </w:rPr>
              <w:t>Applications</w:t>
            </w:r>
          </w:p>
        </w:tc>
        <w:tc>
          <w:tcPr>
            <w:tcW w:w="425" w:type="dxa"/>
            <w:tcBorders>
              <w:left w:val="nil"/>
            </w:tcBorders>
            <w:vAlign w:val="center"/>
          </w:tcPr>
          <w:p w:rsidR="002F34AA" w:rsidRPr="00337D91" w:rsidRDefault="002F34AA" w:rsidP="00AC395F">
            <w:pPr>
              <w:jc w:val="center"/>
              <w:rPr>
                <w:rFonts w:eastAsia="Times New Roman"/>
                <w:szCs w:val="21"/>
              </w:rPr>
            </w:pPr>
            <w:r w:rsidRPr="00337D91">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634D9F" w:rsidRDefault="002F34AA" w:rsidP="009C25C6">
            <w:pPr>
              <w:jc w:val="center"/>
              <w:rPr>
                <w:rFonts w:eastAsia="仿宋_GB2312"/>
                <w:szCs w:val="21"/>
                <w:highlight w:val="yellow"/>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S101B017</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光电测试技术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top w:val="nil"/>
              <w:left w:val="nil"/>
            </w:tcBorders>
            <w:vAlign w:val="center"/>
          </w:tcPr>
          <w:p w:rsidR="002F34AA" w:rsidRPr="00634D9F" w:rsidRDefault="002F34AA" w:rsidP="009C25C6">
            <w:pPr>
              <w:jc w:val="center"/>
              <w:rPr>
                <w:rFonts w:eastAsia="仿宋_GB2312"/>
                <w:szCs w:val="21"/>
                <w:highlight w:val="yellow"/>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S104B019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近代光学测试技术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val="restart"/>
            <w:tcBorders>
              <w:top w:val="nil"/>
              <w:left w:val="nil"/>
            </w:tcBorders>
            <w:vAlign w:val="center"/>
          </w:tcPr>
          <w:p w:rsidR="002F34AA" w:rsidRPr="00543D2B" w:rsidRDefault="002F34AA" w:rsidP="004664C6">
            <w:pPr>
              <w:jc w:val="center"/>
              <w:rPr>
                <w:rFonts w:eastAsia="仿宋_GB2312"/>
                <w:szCs w:val="21"/>
              </w:rPr>
            </w:pPr>
            <w:r w:rsidRPr="00543D2B">
              <w:rPr>
                <w:rFonts w:eastAsia="仿宋_GB2312" w:hint="eastAsia"/>
                <w:szCs w:val="21"/>
              </w:rPr>
              <w:t>电光学院、理学院学生须从本模块至少选</w:t>
            </w:r>
            <w:r w:rsidRPr="00543D2B">
              <w:rPr>
                <w:rFonts w:eastAsia="仿宋_GB2312"/>
                <w:szCs w:val="21"/>
              </w:rPr>
              <w:t>3</w:t>
            </w:r>
            <w:r w:rsidRPr="00543D2B">
              <w:rPr>
                <w:rFonts w:eastAsia="仿宋_GB2312" w:hint="eastAsia"/>
                <w:szCs w:val="21"/>
              </w:rPr>
              <w:t>门</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9C25C6">
            <w:pPr>
              <w:jc w:val="center"/>
              <w:rPr>
                <w:rFonts w:eastAsia="仿宋_GB2312"/>
                <w:kern w:val="0"/>
                <w:szCs w:val="21"/>
              </w:rPr>
            </w:pPr>
            <w:r w:rsidRPr="009C25C6">
              <w:rPr>
                <w:rFonts w:eastAsia="仿宋_GB2312"/>
                <w:kern w:val="0"/>
                <w:szCs w:val="21"/>
              </w:rPr>
              <w:t>S104C004</w:t>
            </w:r>
          </w:p>
        </w:tc>
        <w:tc>
          <w:tcPr>
            <w:tcW w:w="3402" w:type="dxa"/>
            <w:tcBorders>
              <w:left w:val="nil"/>
            </w:tcBorders>
            <w:vAlign w:val="center"/>
          </w:tcPr>
          <w:p w:rsidR="002F34AA" w:rsidRDefault="002F34AA" w:rsidP="009C25C6">
            <w:pPr>
              <w:rPr>
                <w:rFonts w:eastAsia="仿宋_GB2312"/>
                <w:szCs w:val="21"/>
              </w:rPr>
            </w:pPr>
            <w:r w:rsidRPr="009C25C6">
              <w:rPr>
                <w:rFonts w:eastAsia="仿宋_GB2312"/>
                <w:szCs w:val="21"/>
              </w:rPr>
              <w:t>Fiber Optics and Optical Fiber</w:t>
            </w:r>
          </w:p>
          <w:p w:rsidR="002F34AA" w:rsidRPr="009C25C6" w:rsidRDefault="002F34AA" w:rsidP="009C25C6">
            <w:pPr>
              <w:rPr>
                <w:rFonts w:eastAsia="仿宋_GB2312"/>
                <w:szCs w:val="21"/>
              </w:rPr>
            </w:pPr>
            <w:r w:rsidRPr="009C25C6">
              <w:rPr>
                <w:rFonts w:eastAsia="仿宋_GB2312"/>
                <w:szCs w:val="21"/>
              </w:rPr>
              <w:t>Applied Technology</w:t>
            </w:r>
          </w:p>
        </w:tc>
        <w:tc>
          <w:tcPr>
            <w:tcW w:w="425" w:type="dxa"/>
            <w:tcBorders>
              <w:left w:val="nil"/>
            </w:tcBorders>
            <w:vAlign w:val="center"/>
          </w:tcPr>
          <w:p w:rsidR="002F34AA" w:rsidRPr="00BF5C36" w:rsidRDefault="002F34AA" w:rsidP="00AC395F">
            <w:pPr>
              <w:spacing w:line="240" w:lineRule="exact"/>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9C25C6">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9C25C6">
            <w:pPr>
              <w:jc w:val="center"/>
              <w:rPr>
                <w:rFonts w:eastAsia="仿宋_GB2312"/>
                <w:szCs w:val="21"/>
              </w:rPr>
            </w:pPr>
            <w:r w:rsidRPr="009C25C6">
              <w:rPr>
                <w:rFonts w:eastAsia="仿宋_GB2312" w:hint="eastAsia"/>
                <w:szCs w:val="21"/>
              </w:rPr>
              <w:t>考试</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S104B013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光电信号分析与处理</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S101B025</w:t>
            </w:r>
          </w:p>
        </w:tc>
        <w:tc>
          <w:tcPr>
            <w:tcW w:w="3402" w:type="dxa"/>
            <w:tcBorders>
              <w:left w:val="nil"/>
            </w:tcBorders>
            <w:vAlign w:val="center"/>
          </w:tcPr>
          <w:p w:rsidR="002F34AA" w:rsidRPr="005F3F6D" w:rsidRDefault="002F34AA" w:rsidP="002F34AA">
            <w:pPr>
              <w:ind w:leftChars="20" w:left="31680"/>
              <w:rPr>
                <w:rFonts w:eastAsia="仿宋_GB2312"/>
                <w:szCs w:val="21"/>
              </w:rPr>
            </w:pPr>
            <w:r w:rsidRPr="005F3F6D">
              <w:rPr>
                <w:rFonts w:eastAsia="仿宋_GB2312"/>
                <w:szCs w:val="21"/>
              </w:rPr>
              <w:t xml:space="preserve">Modern Sensor and Detection </w:t>
            </w:r>
          </w:p>
          <w:p w:rsidR="002F34AA" w:rsidRPr="009C25C6" w:rsidRDefault="002F34AA" w:rsidP="00AE6E0D">
            <w:pPr>
              <w:rPr>
                <w:rFonts w:eastAsia="仿宋_GB2312"/>
                <w:szCs w:val="21"/>
              </w:rPr>
            </w:pPr>
            <w:r w:rsidRPr="005F3F6D">
              <w:rPr>
                <w:rFonts w:eastAsia="仿宋_GB2312"/>
                <w:szCs w:val="21"/>
              </w:rPr>
              <w:t>Technology</w:t>
            </w:r>
          </w:p>
        </w:tc>
        <w:tc>
          <w:tcPr>
            <w:tcW w:w="425" w:type="dxa"/>
            <w:tcBorders>
              <w:left w:val="nil"/>
            </w:tcBorders>
            <w:vAlign w:val="center"/>
          </w:tcPr>
          <w:p w:rsidR="002F34AA" w:rsidRPr="00CE0BB8" w:rsidRDefault="002F34AA" w:rsidP="00AC395F">
            <w:pPr>
              <w:jc w:val="center"/>
              <w:rPr>
                <w:rFonts w:eastAsia="Times New Roman"/>
                <w:szCs w:val="21"/>
              </w:rPr>
            </w:pPr>
            <w:r w:rsidRPr="00CE0BB8">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S113B028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激光传感与测量</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S101B013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动态测量原理</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S113B025</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传感器网络技术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9C25C6" w:rsidRDefault="002F34AA" w:rsidP="009C25C6">
            <w:pPr>
              <w:jc w:val="center"/>
              <w:rPr>
                <w:rFonts w:eastAsia="仿宋_GB2312"/>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工程</w:t>
            </w:r>
          </w:p>
          <w:p w:rsidR="002F34AA" w:rsidRPr="009C25C6" w:rsidRDefault="002F34AA" w:rsidP="00AC395F">
            <w:pPr>
              <w:jc w:val="center"/>
              <w:rPr>
                <w:rFonts w:eastAsia="仿宋_GB2312"/>
                <w:szCs w:val="21"/>
              </w:rPr>
            </w:pPr>
            <w:r w:rsidRPr="009C25C6">
              <w:rPr>
                <w:rFonts w:eastAsia="仿宋_GB2312" w:hint="eastAsia"/>
                <w:szCs w:val="21"/>
              </w:rPr>
              <w:t>技术</w:t>
            </w:r>
          </w:p>
          <w:p w:rsidR="002F34AA" w:rsidRPr="009C25C6" w:rsidRDefault="002F34AA" w:rsidP="00AC395F">
            <w:pPr>
              <w:jc w:val="center"/>
              <w:rPr>
                <w:rFonts w:eastAsia="仿宋_GB2312"/>
                <w:szCs w:val="21"/>
              </w:rPr>
            </w:pPr>
            <w:r w:rsidRPr="009C25C6">
              <w:rPr>
                <w:rFonts w:eastAsia="仿宋_GB2312" w:hint="eastAsia"/>
                <w:szCs w:val="21"/>
              </w:rPr>
              <w:t>实践</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S101S002</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传感、调理及数据采集综合实践</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至少选</w:t>
            </w:r>
          </w:p>
          <w:p w:rsidR="002F34AA" w:rsidRPr="009C25C6" w:rsidRDefault="002F34AA" w:rsidP="00AC395F">
            <w:pPr>
              <w:jc w:val="center"/>
              <w:rPr>
                <w:rFonts w:eastAsia="仿宋_GB2312"/>
                <w:szCs w:val="21"/>
              </w:rPr>
            </w:pPr>
            <w:r w:rsidRPr="009C25C6">
              <w:rPr>
                <w:rFonts w:eastAsia="仿宋_GB2312"/>
                <w:szCs w:val="21"/>
              </w:rPr>
              <w:t>1</w:t>
            </w:r>
            <w:r w:rsidRPr="009C25C6">
              <w:rPr>
                <w:rFonts w:eastAsia="仿宋_GB2312" w:hint="eastAsia"/>
                <w:szCs w:val="21"/>
              </w:rPr>
              <w:t>门</w:t>
            </w: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S101S006</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计算机化测控技术综合实践※</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S101S010</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图像测试技术综合实践</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bl>
    <w:p w:rsidR="002F34AA" w:rsidRDefault="002F34AA"/>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
        <w:gridCol w:w="1276"/>
        <w:gridCol w:w="1276"/>
        <w:gridCol w:w="3402"/>
        <w:gridCol w:w="425"/>
        <w:gridCol w:w="709"/>
        <w:gridCol w:w="709"/>
        <w:gridCol w:w="876"/>
        <w:gridCol w:w="511"/>
      </w:tblGrid>
      <w:tr w:rsidR="002F34AA" w:rsidRPr="004E7FC1" w:rsidTr="00065AB7">
        <w:trPr>
          <w:trHeight w:val="312"/>
          <w:jc w:val="center"/>
        </w:trPr>
        <w:tc>
          <w:tcPr>
            <w:tcW w:w="347" w:type="dxa"/>
            <w:vAlign w:val="center"/>
          </w:tcPr>
          <w:p w:rsidR="002F34AA" w:rsidRPr="00BF5C36" w:rsidRDefault="002F34AA" w:rsidP="00065AB7">
            <w:pPr>
              <w:jc w:val="center"/>
              <w:rPr>
                <w:rFonts w:eastAsia="Times New Roman"/>
                <w:szCs w:val="21"/>
              </w:rPr>
            </w:pPr>
          </w:p>
        </w:tc>
        <w:tc>
          <w:tcPr>
            <w:tcW w:w="1276"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课程</w:t>
            </w:r>
          </w:p>
          <w:p w:rsidR="002F34AA" w:rsidRPr="009C25C6" w:rsidRDefault="002F34AA" w:rsidP="00065AB7">
            <w:pPr>
              <w:jc w:val="center"/>
              <w:rPr>
                <w:rFonts w:eastAsia="仿宋_GB2312"/>
                <w:b/>
                <w:szCs w:val="21"/>
              </w:rPr>
            </w:pPr>
            <w:r w:rsidRPr="009C25C6">
              <w:rPr>
                <w:rFonts w:eastAsia="仿宋_GB2312" w:hint="eastAsia"/>
                <w:b/>
                <w:szCs w:val="21"/>
              </w:rPr>
              <w:t>类型</w:t>
            </w:r>
          </w:p>
        </w:tc>
        <w:tc>
          <w:tcPr>
            <w:tcW w:w="1276"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课程编号</w:t>
            </w:r>
          </w:p>
        </w:tc>
        <w:tc>
          <w:tcPr>
            <w:tcW w:w="3402"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课程名称</w:t>
            </w:r>
          </w:p>
        </w:tc>
        <w:tc>
          <w:tcPr>
            <w:tcW w:w="425"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学分</w:t>
            </w:r>
          </w:p>
        </w:tc>
        <w:tc>
          <w:tcPr>
            <w:tcW w:w="709"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开课学期</w:t>
            </w:r>
          </w:p>
        </w:tc>
        <w:tc>
          <w:tcPr>
            <w:tcW w:w="709" w:type="dxa"/>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考核方式</w:t>
            </w:r>
          </w:p>
        </w:tc>
        <w:tc>
          <w:tcPr>
            <w:tcW w:w="1387" w:type="dxa"/>
            <w:gridSpan w:val="2"/>
            <w:tcBorders>
              <w:left w:val="nil"/>
            </w:tcBorders>
            <w:vAlign w:val="center"/>
          </w:tcPr>
          <w:p w:rsidR="002F34AA" w:rsidRPr="009C25C6" w:rsidRDefault="002F34AA" w:rsidP="00065AB7">
            <w:pPr>
              <w:jc w:val="center"/>
              <w:rPr>
                <w:rFonts w:eastAsia="仿宋_GB2312"/>
                <w:b/>
                <w:szCs w:val="21"/>
              </w:rPr>
            </w:pPr>
            <w:r w:rsidRPr="009C25C6">
              <w:rPr>
                <w:rFonts w:eastAsia="仿宋_GB2312" w:hint="eastAsia"/>
                <w:b/>
                <w:szCs w:val="21"/>
              </w:rPr>
              <w:t>备注</w:t>
            </w:r>
          </w:p>
        </w:tc>
      </w:tr>
      <w:tr w:rsidR="002F34AA" w:rsidRPr="004E7FC1" w:rsidTr="00543D2B">
        <w:trPr>
          <w:trHeight w:val="312"/>
          <w:jc w:val="center"/>
        </w:trPr>
        <w:tc>
          <w:tcPr>
            <w:tcW w:w="347" w:type="dxa"/>
            <w:vMerge w:val="restart"/>
            <w:vAlign w:val="center"/>
          </w:tcPr>
          <w:p w:rsidR="002F34AA" w:rsidRPr="00BF5C36" w:rsidRDefault="002F34AA" w:rsidP="00AC395F">
            <w:pPr>
              <w:widowControl/>
              <w:jc w:val="left"/>
              <w:rPr>
                <w:rFonts w:eastAsia="Times New Roman"/>
                <w:szCs w:val="21"/>
              </w:rPr>
            </w:pPr>
          </w:p>
        </w:tc>
        <w:tc>
          <w:tcPr>
            <w:tcW w:w="1276" w:type="dxa"/>
            <w:vMerge w:val="restart"/>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S101S016</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微流控检测芯片综合实践</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val="restart"/>
            <w:tcBorders>
              <w:left w:val="nil"/>
            </w:tcBorders>
            <w:vAlign w:val="center"/>
          </w:tcPr>
          <w:p w:rsidR="002F34AA" w:rsidRPr="00BF5C36" w:rsidRDefault="002F34AA" w:rsidP="00AC395F">
            <w:pPr>
              <w:widowControl/>
              <w:jc w:val="left"/>
              <w:rPr>
                <w:rFonts w:eastAsia="Times New Roman"/>
                <w:szCs w:val="21"/>
              </w:rPr>
            </w:pPr>
          </w:p>
        </w:tc>
        <w:tc>
          <w:tcPr>
            <w:tcW w:w="511" w:type="dxa"/>
            <w:vMerge w:val="restart"/>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S104S001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光电技术综合实验</w:t>
            </w:r>
            <w:r w:rsidRPr="009C25C6">
              <w:rPr>
                <w:rFonts w:eastAsia="仿宋_GB2312"/>
                <w:szCs w:val="21"/>
              </w:rPr>
              <w:t>I</w:t>
            </w:r>
          </w:p>
        </w:tc>
        <w:tc>
          <w:tcPr>
            <w:tcW w:w="425" w:type="dxa"/>
            <w:tcBorders>
              <w:left w:val="nil"/>
            </w:tcBorders>
            <w:vAlign w:val="center"/>
          </w:tcPr>
          <w:p w:rsidR="002F34AA" w:rsidRPr="00BF5C36" w:rsidRDefault="002F34AA" w:rsidP="00AC395F">
            <w:pPr>
              <w:jc w:val="center"/>
              <w:rPr>
                <w:rFonts w:eastAsia="Times New Roman"/>
                <w:kern w:val="0"/>
                <w:szCs w:val="21"/>
              </w:rPr>
            </w:pPr>
            <w:r w:rsidRPr="00BF5C36">
              <w:rPr>
                <w:rFonts w:eastAsia="Times New Roman"/>
                <w:kern w:val="0"/>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543D2B">
        <w:trPr>
          <w:trHeight w:val="312"/>
          <w:jc w:val="center"/>
        </w:trPr>
        <w:tc>
          <w:tcPr>
            <w:tcW w:w="347" w:type="dxa"/>
            <w:vMerge/>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S113S003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传感器技术综合实验</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876" w:type="dxa"/>
            <w:vMerge/>
            <w:tcBorders>
              <w:left w:val="nil"/>
            </w:tcBorders>
            <w:vAlign w:val="center"/>
          </w:tcPr>
          <w:p w:rsidR="002F34AA" w:rsidRPr="00BF5C36" w:rsidRDefault="002F34AA" w:rsidP="00AC395F">
            <w:pPr>
              <w:widowControl/>
              <w:jc w:val="left"/>
              <w:rPr>
                <w:rFonts w:eastAsia="Times New Roman"/>
                <w:szCs w:val="21"/>
              </w:rPr>
            </w:pPr>
          </w:p>
        </w:tc>
        <w:tc>
          <w:tcPr>
            <w:tcW w:w="511" w:type="dxa"/>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val="restart"/>
            <w:tcBorders>
              <w:top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选修模块</w:t>
            </w:r>
          </w:p>
        </w:tc>
        <w:tc>
          <w:tcPr>
            <w:tcW w:w="1276"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英语</w:t>
            </w:r>
          </w:p>
          <w:p w:rsidR="002F34AA" w:rsidRPr="009C25C6" w:rsidRDefault="002F34AA" w:rsidP="00AC395F">
            <w:pPr>
              <w:jc w:val="center"/>
              <w:rPr>
                <w:rFonts w:eastAsia="仿宋_GB2312"/>
                <w:szCs w:val="21"/>
              </w:rPr>
            </w:pPr>
            <w:r w:rsidRPr="009C25C6">
              <w:rPr>
                <w:rFonts w:eastAsia="仿宋_GB2312" w:hint="eastAsia"/>
                <w:szCs w:val="21"/>
              </w:rPr>
              <w:t>选修</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S114A016</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硕士英语（选修）</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1387" w:type="dxa"/>
            <w:gridSpan w:val="2"/>
            <w:tcBorders>
              <w:left w:val="nil"/>
            </w:tcBorders>
            <w:vAlign w:val="center"/>
          </w:tcPr>
          <w:p w:rsidR="002F34AA" w:rsidRPr="00BF5C36" w:rsidRDefault="002F34AA" w:rsidP="00AC395F">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专业</w:t>
            </w:r>
          </w:p>
          <w:p w:rsidR="002F34AA" w:rsidRPr="009C25C6" w:rsidRDefault="002F34AA" w:rsidP="00AC395F">
            <w:pPr>
              <w:jc w:val="center"/>
              <w:rPr>
                <w:rFonts w:eastAsia="仿宋_GB2312"/>
                <w:szCs w:val="21"/>
              </w:rPr>
            </w:pPr>
            <w:r w:rsidRPr="009C25C6">
              <w:rPr>
                <w:rFonts w:eastAsia="仿宋_GB2312" w:hint="eastAsia"/>
                <w:szCs w:val="21"/>
              </w:rPr>
              <w:t>选修</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S101C039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嵌入式系统及应用）</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val="restart"/>
            <w:tcBorders>
              <w:top w:val="nil"/>
              <w:left w:val="nil"/>
            </w:tcBorders>
            <w:vAlign w:val="center"/>
          </w:tcPr>
          <w:p w:rsidR="002F34AA" w:rsidRDefault="002F34AA" w:rsidP="00001D1B">
            <w:pPr>
              <w:jc w:val="center"/>
              <w:rPr>
                <w:rFonts w:eastAsia="仿宋_GB2312"/>
                <w:szCs w:val="21"/>
              </w:rPr>
            </w:pPr>
            <w:r w:rsidRPr="009C25C6">
              <w:rPr>
                <w:rFonts w:eastAsia="仿宋_GB2312" w:hint="eastAsia"/>
                <w:szCs w:val="21"/>
              </w:rPr>
              <w:t>至少选</w:t>
            </w:r>
          </w:p>
          <w:p w:rsidR="002F34AA" w:rsidRPr="009C25C6" w:rsidRDefault="002F34AA" w:rsidP="00001D1B">
            <w:pPr>
              <w:jc w:val="center"/>
              <w:rPr>
                <w:rFonts w:eastAsia="仿宋_GB2312"/>
                <w:szCs w:val="21"/>
              </w:rPr>
            </w:pPr>
            <w:r w:rsidRPr="009C25C6">
              <w:rPr>
                <w:rFonts w:eastAsia="仿宋_GB2312"/>
                <w:szCs w:val="21"/>
              </w:rPr>
              <w:t>8</w:t>
            </w:r>
            <w:r w:rsidRPr="009C25C6">
              <w:rPr>
                <w:rFonts w:eastAsia="仿宋_GB2312" w:hint="eastAsia"/>
                <w:szCs w:val="21"/>
              </w:rPr>
              <w:t>学分</w:t>
            </w: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S101C059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无线传感器网络</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S101C003</w:t>
            </w:r>
          </w:p>
        </w:tc>
        <w:tc>
          <w:tcPr>
            <w:tcW w:w="3402" w:type="dxa"/>
            <w:tcBorders>
              <w:left w:val="nil"/>
            </w:tcBorders>
            <w:vAlign w:val="center"/>
          </w:tcPr>
          <w:p w:rsidR="002F34AA" w:rsidRDefault="002F34AA" w:rsidP="009C25C6">
            <w:pPr>
              <w:rPr>
                <w:rFonts w:eastAsia="仿宋_GB2312"/>
                <w:szCs w:val="21"/>
              </w:rPr>
            </w:pPr>
            <w:r w:rsidRPr="009C25C6">
              <w:rPr>
                <w:rFonts w:eastAsia="仿宋_GB2312"/>
                <w:szCs w:val="21"/>
              </w:rPr>
              <w:t xml:space="preserve">MEMS and Microfabrication </w:t>
            </w:r>
          </w:p>
          <w:p w:rsidR="002F34AA" w:rsidRPr="009C25C6" w:rsidRDefault="002F34AA" w:rsidP="009C25C6">
            <w:pPr>
              <w:rPr>
                <w:rFonts w:eastAsia="仿宋_GB2312"/>
                <w:szCs w:val="21"/>
              </w:rPr>
            </w:pPr>
            <w:r w:rsidRPr="009C25C6">
              <w:rPr>
                <w:rFonts w:eastAsia="仿宋_GB2312"/>
                <w:szCs w:val="21"/>
              </w:rPr>
              <w:t>Technology</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S101C098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数字通信与遥测技术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S101C015</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导航定位技术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S101C011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超声检测技术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S101C051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微惯性系统理论与应用</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S101C099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测控电路仿真与</w:t>
            </w:r>
            <w:r w:rsidRPr="009C25C6">
              <w:rPr>
                <w:rFonts w:eastAsia="仿宋_GB2312"/>
                <w:szCs w:val="21"/>
              </w:rPr>
              <w:t>ASIC</w:t>
            </w:r>
            <w:r w:rsidRPr="009C25C6">
              <w:rPr>
                <w:rFonts w:eastAsia="仿宋_GB2312" w:hint="eastAsia"/>
                <w:szCs w:val="21"/>
              </w:rPr>
              <w:t>设计</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S101C023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光声</w:t>
            </w:r>
            <w:r w:rsidRPr="009C25C6">
              <w:rPr>
                <w:rFonts w:eastAsia="仿宋_GB2312"/>
                <w:szCs w:val="21"/>
              </w:rPr>
              <w:t>/</w:t>
            </w:r>
            <w:r w:rsidRPr="009C25C6">
              <w:rPr>
                <w:rFonts w:eastAsia="仿宋_GB2312" w:hint="eastAsia"/>
                <w:szCs w:val="21"/>
              </w:rPr>
              <w:t>光热检测技术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S101C043</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图像传感与测量</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9C25C6">
            <w:pPr>
              <w:jc w:val="center"/>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S104C056</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智能传感器及接口技术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9C25C6" w:rsidRDefault="002F34AA" w:rsidP="009C25C6">
            <w:pPr>
              <w:jc w:val="center"/>
              <w:rPr>
                <w:rFonts w:eastAsia="仿宋_GB2312"/>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S104C001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szCs w:val="21"/>
              </w:rPr>
              <w:t>Digital Video Processing</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S113B038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激光技术与应用</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S101C031</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颗粒检测原理与技术</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S101C03</w:t>
            </w:r>
            <w:r>
              <w:rPr>
                <w:rFonts w:eastAsia="仿宋_GB2312"/>
                <w:kern w:val="0"/>
                <w:szCs w:val="21"/>
              </w:rPr>
              <w:t>9</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嵌入式系统与应用</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3</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秋</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S104C010</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szCs w:val="21"/>
              </w:rPr>
              <w:t>Modern Opical System Design</w:t>
            </w:r>
            <w:r w:rsidRPr="009C25C6">
              <w:rPr>
                <w:rFonts w:eastAsia="仿宋_GB2312" w:hint="eastAsia"/>
                <w:szCs w:val="21"/>
              </w:rPr>
              <w:t>※</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2</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left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p>
        </w:tc>
        <w:tc>
          <w:tcPr>
            <w:tcW w:w="3402" w:type="dxa"/>
            <w:tcBorders>
              <w:left w:val="nil"/>
            </w:tcBorders>
            <w:vAlign w:val="center"/>
          </w:tcPr>
          <w:p w:rsidR="002F34AA" w:rsidRPr="009C25C6" w:rsidRDefault="002F34AA" w:rsidP="00AC395F">
            <w:pPr>
              <w:rPr>
                <w:rFonts w:eastAsia="仿宋_GB2312"/>
                <w:szCs w:val="21"/>
              </w:rPr>
            </w:pPr>
          </w:p>
        </w:tc>
        <w:tc>
          <w:tcPr>
            <w:tcW w:w="425" w:type="dxa"/>
            <w:tcBorders>
              <w:left w:val="nil"/>
            </w:tcBorders>
            <w:vAlign w:val="center"/>
          </w:tcPr>
          <w:p w:rsidR="002F34AA" w:rsidRPr="00BF5C36" w:rsidRDefault="002F34AA" w:rsidP="00AC395F">
            <w:pPr>
              <w:jc w:val="center"/>
              <w:rPr>
                <w:rFonts w:eastAsia="Times New Roman"/>
                <w:szCs w:val="21"/>
              </w:rPr>
            </w:pPr>
          </w:p>
        </w:tc>
        <w:tc>
          <w:tcPr>
            <w:tcW w:w="709" w:type="dxa"/>
            <w:tcBorders>
              <w:left w:val="nil"/>
            </w:tcBorders>
            <w:vAlign w:val="center"/>
          </w:tcPr>
          <w:p w:rsidR="002F34AA" w:rsidRPr="009C25C6" w:rsidRDefault="002F34AA" w:rsidP="00AC395F">
            <w:pPr>
              <w:jc w:val="center"/>
              <w:rPr>
                <w:rFonts w:eastAsia="仿宋_GB2312"/>
                <w:szCs w:val="21"/>
              </w:rPr>
            </w:pPr>
          </w:p>
        </w:tc>
        <w:tc>
          <w:tcPr>
            <w:tcW w:w="709" w:type="dxa"/>
            <w:tcBorders>
              <w:left w:val="nil"/>
            </w:tcBorders>
            <w:vAlign w:val="center"/>
          </w:tcPr>
          <w:p w:rsidR="002F34AA" w:rsidRPr="009C25C6" w:rsidRDefault="002F34AA" w:rsidP="00AC395F">
            <w:pPr>
              <w:jc w:val="center"/>
              <w:rPr>
                <w:rFonts w:eastAsia="仿宋_GB2312"/>
                <w:szCs w:val="21"/>
              </w:rPr>
            </w:pP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公共</w:t>
            </w:r>
          </w:p>
          <w:p w:rsidR="002F34AA" w:rsidRPr="009C25C6" w:rsidRDefault="002F34AA" w:rsidP="00AC395F">
            <w:pPr>
              <w:jc w:val="center"/>
              <w:rPr>
                <w:rFonts w:eastAsia="仿宋_GB2312"/>
                <w:szCs w:val="21"/>
              </w:rPr>
            </w:pPr>
            <w:r w:rsidRPr="009C25C6">
              <w:rPr>
                <w:rFonts w:eastAsia="仿宋_GB2312" w:hint="eastAsia"/>
                <w:szCs w:val="21"/>
              </w:rPr>
              <w:t>实验</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S106C028</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网络工程</w:t>
            </w:r>
          </w:p>
        </w:tc>
        <w:tc>
          <w:tcPr>
            <w:tcW w:w="425" w:type="dxa"/>
            <w:tcBorders>
              <w:left w:val="nil"/>
            </w:tcBorders>
            <w:vAlign w:val="center"/>
          </w:tcPr>
          <w:p w:rsidR="002F34AA" w:rsidRPr="00BF5C36" w:rsidRDefault="002F34AA" w:rsidP="00AC395F">
            <w:pPr>
              <w:jc w:val="center"/>
              <w:rPr>
                <w:sz w:val="20"/>
                <w:szCs w:val="20"/>
              </w:rPr>
            </w:pPr>
            <w:r w:rsidRPr="00BF5C36">
              <w:rPr>
                <w:sz w:val="20"/>
                <w:szCs w:val="20"/>
              </w:rPr>
              <w:t>1</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val="restart"/>
            <w:tcBorders>
              <w:top w:val="nil"/>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全日制学生选</w:t>
            </w:r>
            <w:r w:rsidRPr="009C25C6">
              <w:rPr>
                <w:rFonts w:eastAsia="仿宋_GB2312"/>
                <w:szCs w:val="21"/>
              </w:rPr>
              <w:t>1</w:t>
            </w:r>
            <w:r w:rsidRPr="009C25C6">
              <w:rPr>
                <w:rFonts w:eastAsia="仿宋_GB2312" w:hint="eastAsia"/>
                <w:szCs w:val="21"/>
              </w:rPr>
              <w:t>门</w:t>
            </w: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vMerge/>
            <w:tcBorders>
              <w:top w:val="nil"/>
              <w:left w:val="nil"/>
            </w:tcBorders>
            <w:vAlign w:val="center"/>
          </w:tcPr>
          <w:p w:rsidR="002F34AA" w:rsidRPr="009C25C6" w:rsidRDefault="002F34AA" w:rsidP="009C25C6">
            <w:pPr>
              <w:jc w:val="center"/>
              <w:rPr>
                <w:rFonts w:eastAsia="仿宋_GB2312"/>
                <w:szCs w:val="21"/>
              </w:rPr>
            </w:pP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S104C057</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电类综合实验</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sz w:val="20"/>
                <w:szCs w:val="20"/>
              </w:rPr>
              <w:t>1</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考查</w:t>
            </w:r>
          </w:p>
        </w:tc>
        <w:tc>
          <w:tcPr>
            <w:tcW w:w="1387" w:type="dxa"/>
            <w:gridSpan w:val="2"/>
            <w:vMerge/>
            <w:tcBorders>
              <w:left w:val="nil"/>
            </w:tcBorders>
            <w:vAlign w:val="center"/>
          </w:tcPr>
          <w:p w:rsidR="002F34AA" w:rsidRPr="00BF5C36" w:rsidRDefault="002F34AA" w:rsidP="00AC395F">
            <w:pPr>
              <w:widowControl/>
              <w:jc w:val="left"/>
              <w:rPr>
                <w:rFonts w:eastAsia="Times New Roman"/>
                <w:szCs w:val="21"/>
              </w:rPr>
            </w:pPr>
          </w:p>
        </w:tc>
      </w:tr>
      <w:tr w:rsidR="002F34AA" w:rsidRPr="004E7FC1" w:rsidTr="00D1117B">
        <w:trPr>
          <w:trHeight w:val="312"/>
          <w:jc w:val="center"/>
        </w:trPr>
        <w:tc>
          <w:tcPr>
            <w:tcW w:w="347" w:type="dxa"/>
            <w:vMerge/>
            <w:tcBorders>
              <w:top w:val="nil"/>
            </w:tcBorders>
            <w:vAlign w:val="center"/>
          </w:tcPr>
          <w:p w:rsidR="002F34AA" w:rsidRPr="00BF5C36" w:rsidRDefault="002F34AA" w:rsidP="00AC395F">
            <w:pPr>
              <w:widowControl/>
              <w:jc w:val="left"/>
              <w:rPr>
                <w:rFonts w:eastAsia="Times New Roman"/>
                <w:szCs w:val="21"/>
              </w:rPr>
            </w:pPr>
          </w:p>
        </w:tc>
        <w:tc>
          <w:tcPr>
            <w:tcW w:w="1276" w:type="dxa"/>
            <w:tcBorders>
              <w:left w:val="nil"/>
            </w:tcBorders>
            <w:vAlign w:val="center"/>
          </w:tcPr>
          <w:p w:rsidR="002F34AA" w:rsidRPr="009C25C6" w:rsidRDefault="002F34AA" w:rsidP="009C25C6">
            <w:pPr>
              <w:jc w:val="center"/>
              <w:rPr>
                <w:rFonts w:eastAsia="仿宋_GB2312"/>
                <w:szCs w:val="21"/>
              </w:rPr>
            </w:pPr>
            <w:r w:rsidRPr="009C25C6">
              <w:rPr>
                <w:rFonts w:eastAsia="仿宋_GB2312" w:hint="eastAsia"/>
                <w:szCs w:val="21"/>
              </w:rPr>
              <w:t>创新创业与公共素养</w:t>
            </w:r>
          </w:p>
        </w:tc>
        <w:tc>
          <w:tcPr>
            <w:tcW w:w="1276" w:type="dxa"/>
            <w:tcBorders>
              <w:left w:val="nil"/>
            </w:tcBorders>
            <w:vAlign w:val="center"/>
          </w:tcPr>
          <w:p w:rsidR="002F34AA" w:rsidRPr="009C25C6" w:rsidRDefault="002F34AA" w:rsidP="00AC395F">
            <w:pPr>
              <w:jc w:val="center"/>
              <w:rPr>
                <w:rFonts w:eastAsia="仿宋_GB2312"/>
                <w:kern w:val="0"/>
                <w:szCs w:val="21"/>
              </w:rPr>
            </w:pPr>
            <w:r w:rsidRPr="009C25C6">
              <w:rPr>
                <w:rFonts w:eastAsia="仿宋_GB2312"/>
                <w:kern w:val="0"/>
                <w:szCs w:val="21"/>
              </w:rPr>
              <w:t>S2440005</w:t>
            </w:r>
          </w:p>
        </w:tc>
        <w:tc>
          <w:tcPr>
            <w:tcW w:w="3402" w:type="dxa"/>
            <w:tcBorders>
              <w:left w:val="nil"/>
            </w:tcBorders>
            <w:vAlign w:val="center"/>
          </w:tcPr>
          <w:p w:rsidR="002F34AA" w:rsidRPr="009C25C6" w:rsidRDefault="002F34AA" w:rsidP="00AC395F">
            <w:pPr>
              <w:rPr>
                <w:rFonts w:eastAsia="仿宋_GB2312"/>
                <w:szCs w:val="21"/>
              </w:rPr>
            </w:pPr>
            <w:r w:rsidRPr="009C25C6">
              <w:rPr>
                <w:rFonts w:eastAsia="仿宋_GB2312" w:hint="eastAsia"/>
                <w:szCs w:val="21"/>
              </w:rPr>
              <w:t>创新创业（选修）</w:t>
            </w:r>
          </w:p>
        </w:tc>
        <w:tc>
          <w:tcPr>
            <w:tcW w:w="425" w:type="dxa"/>
            <w:tcBorders>
              <w:left w:val="nil"/>
            </w:tcBorders>
            <w:vAlign w:val="center"/>
          </w:tcPr>
          <w:p w:rsidR="002F34AA" w:rsidRPr="00BF5C36" w:rsidRDefault="002F34AA" w:rsidP="00AC395F">
            <w:pPr>
              <w:jc w:val="center"/>
              <w:rPr>
                <w:rFonts w:eastAsia="Times New Roman"/>
                <w:szCs w:val="21"/>
              </w:rPr>
            </w:pPr>
            <w:r w:rsidRPr="00BF5C36">
              <w:rPr>
                <w:rFonts w:eastAsia="Times New Roman"/>
                <w:szCs w:val="21"/>
              </w:rPr>
              <w:t>1</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春</w:t>
            </w:r>
          </w:p>
        </w:tc>
        <w:tc>
          <w:tcPr>
            <w:tcW w:w="709" w:type="dxa"/>
            <w:tcBorders>
              <w:left w:val="nil"/>
            </w:tcBorders>
            <w:vAlign w:val="center"/>
          </w:tcPr>
          <w:p w:rsidR="002F34AA" w:rsidRPr="009C25C6" w:rsidRDefault="002F34AA" w:rsidP="00AC395F">
            <w:pPr>
              <w:jc w:val="center"/>
              <w:rPr>
                <w:rFonts w:eastAsia="仿宋_GB2312"/>
                <w:szCs w:val="21"/>
              </w:rPr>
            </w:pPr>
            <w:r w:rsidRPr="009C25C6">
              <w:rPr>
                <w:rFonts w:eastAsia="仿宋_GB2312" w:hint="eastAsia"/>
                <w:szCs w:val="21"/>
              </w:rPr>
              <w:t>考试</w:t>
            </w:r>
          </w:p>
        </w:tc>
        <w:tc>
          <w:tcPr>
            <w:tcW w:w="1387" w:type="dxa"/>
            <w:gridSpan w:val="2"/>
            <w:tcBorders>
              <w:left w:val="nil"/>
            </w:tcBorders>
            <w:vAlign w:val="center"/>
          </w:tcPr>
          <w:p w:rsidR="002F34AA" w:rsidRPr="00BF5C36" w:rsidRDefault="002F34AA" w:rsidP="00AC395F">
            <w:pPr>
              <w:jc w:val="center"/>
              <w:rPr>
                <w:rFonts w:eastAsia="Times New Roman"/>
                <w:szCs w:val="21"/>
              </w:rPr>
            </w:pPr>
          </w:p>
        </w:tc>
      </w:tr>
    </w:tbl>
    <w:p w:rsidR="002F34AA" w:rsidRPr="000E4B81" w:rsidRDefault="002F34AA" w:rsidP="000E4B81">
      <w:pPr>
        <w:spacing w:line="400" w:lineRule="exact"/>
        <w:rPr>
          <w:rFonts w:eastAsia="仿宋_GB2312"/>
          <w:b/>
          <w:bCs/>
          <w:szCs w:val="21"/>
        </w:rPr>
      </w:pPr>
      <w:r w:rsidRPr="000E4B81">
        <w:rPr>
          <w:rFonts w:eastAsia="仿宋_GB2312" w:hint="eastAsia"/>
          <w:b/>
          <w:bCs/>
          <w:szCs w:val="21"/>
        </w:rPr>
        <w:t>跨学科或以同等学力身份入学的硕士研究生应加修由导师指定的本科层次主干课程（至少</w:t>
      </w:r>
      <w:r w:rsidRPr="000E4B81">
        <w:rPr>
          <w:rFonts w:eastAsia="仿宋_GB2312"/>
          <w:b/>
          <w:bCs/>
          <w:szCs w:val="21"/>
        </w:rPr>
        <w:t>2</w:t>
      </w:r>
      <w:r w:rsidRPr="000E4B81">
        <w:rPr>
          <w:rFonts w:eastAsia="仿宋_GB2312" w:hint="eastAsia"/>
          <w:b/>
          <w:bCs/>
          <w:szCs w:val="21"/>
        </w:rPr>
        <w:t>门），不计学分。</w:t>
      </w:r>
    </w:p>
    <w:p w:rsidR="002F34AA" w:rsidRPr="000A5E2E" w:rsidRDefault="002F34AA" w:rsidP="0084600E">
      <w:pPr>
        <w:spacing w:line="400" w:lineRule="exact"/>
        <w:rPr>
          <w:rFonts w:eastAsia="仿宋_GB2312"/>
          <w:b/>
          <w:szCs w:val="21"/>
        </w:rPr>
      </w:pPr>
      <w:r w:rsidRPr="000A5E2E">
        <w:rPr>
          <w:rFonts w:eastAsia="仿宋_GB2312" w:hint="eastAsia"/>
          <w:b/>
          <w:szCs w:val="21"/>
        </w:rPr>
        <w:t>六、专业实践</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专业实践是工程硕士专业学位研究生获得实践经验，提高实践能力的重要环节。工程硕士专业学位研究生应开展专业实践，可采用集中实践和分段实践相结合的方式。具有</w:t>
      </w:r>
      <w:r w:rsidRPr="000A5E2E">
        <w:rPr>
          <w:rFonts w:eastAsia="仿宋_GB2312"/>
          <w:bCs/>
          <w:szCs w:val="21"/>
        </w:rPr>
        <w:t>2</w:t>
      </w:r>
      <w:r w:rsidRPr="000A5E2E">
        <w:rPr>
          <w:rFonts w:eastAsia="仿宋_GB2312" w:hint="eastAsia"/>
          <w:bCs/>
          <w:szCs w:val="21"/>
        </w:rPr>
        <w:t>年及以上企业工作经历的工程项士专业学位研究生专业实践时间应不少于</w:t>
      </w:r>
      <w:r w:rsidRPr="000A5E2E">
        <w:rPr>
          <w:rFonts w:eastAsia="仿宋_GB2312"/>
          <w:bCs/>
          <w:szCs w:val="21"/>
        </w:rPr>
        <w:t>6</w:t>
      </w:r>
      <w:r w:rsidRPr="000A5E2E">
        <w:rPr>
          <w:rFonts w:eastAsia="仿宋_GB2312" w:hint="eastAsia"/>
          <w:bCs/>
          <w:szCs w:val="21"/>
        </w:rPr>
        <w:t>个月，不具有</w:t>
      </w:r>
      <w:r w:rsidRPr="000A5E2E">
        <w:rPr>
          <w:rFonts w:eastAsia="仿宋_GB2312"/>
          <w:bCs/>
          <w:szCs w:val="21"/>
        </w:rPr>
        <w:t>2</w:t>
      </w:r>
      <w:r w:rsidRPr="000A5E2E">
        <w:rPr>
          <w:rFonts w:eastAsia="仿宋_GB2312" w:hint="eastAsia"/>
          <w:bCs/>
          <w:szCs w:val="21"/>
        </w:rPr>
        <w:t>年企业工作经历的工程硕士专业学位研究生专业实践时间应不少于</w:t>
      </w:r>
      <w:r w:rsidRPr="000A5E2E">
        <w:rPr>
          <w:rFonts w:eastAsia="仿宋_GB2312"/>
          <w:bCs/>
          <w:szCs w:val="21"/>
        </w:rPr>
        <w:t>1</w:t>
      </w:r>
      <w:r w:rsidRPr="000A5E2E">
        <w:rPr>
          <w:rFonts w:eastAsia="仿宋_GB2312" w:hint="eastAsia"/>
          <w:bCs/>
          <w:szCs w:val="21"/>
        </w:rPr>
        <w:t>年。非全日制工程硕士专业学位研究生专业实践可结合自身工作岗位任务开展。学生外出实践须在导师指导下，做出实践计划安排，经学院批准后成行，实践结束须提交《南京理工大学研究生实践鉴定表》。学生外出实践相关程序详见《南京理工大学研究生外出实践管理办法》。</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专业实践计</w:t>
      </w:r>
      <w:r w:rsidRPr="000A5E2E">
        <w:rPr>
          <w:rFonts w:eastAsia="仿宋_GB2312"/>
          <w:bCs/>
          <w:szCs w:val="21"/>
        </w:rPr>
        <w:t>15</w:t>
      </w:r>
      <w:r w:rsidRPr="000A5E2E">
        <w:rPr>
          <w:rFonts w:eastAsia="仿宋_GB2312" w:hint="eastAsia"/>
          <w:bCs/>
          <w:szCs w:val="21"/>
        </w:rPr>
        <w:t>个学分。</w:t>
      </w:r>
    </w:p>
    <w:p w:rsidR="002F34AA" w:rsidRPr="000A5E2E" w:rsidRDefault="002F34AA" w:rsidP="0084600E">
      <w:pPr>
        <w:spacing w:line="400" w:lineRule="exact"/>
        <w:rPr>
          <w:rFonts w:eastAsia="仿宋_GB2312"/>
          <w:b/>
          <w:szCs w:val="21"/>
        </w:rPr>
      </w:pPr>
      <w:r w:rsidRPr="000A5E2E">
        <w:rPr>
          <w:rFonts w:eastAsia="仿宋_GB2312" w:hint="eastAsia"/>
          <w:b/>
          <w:szCs w:val="21"/>
        </w:rPr>
        <w:t>七、开题报告</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全日制工程硕士研究生论文开题必须在第三学期内完成，非全日制工程硕士研究生论文开题必须在第四学期结束前完成。开题报告字数应不少于</w:t>
      </w:r>
      <w:r w:rsidRPr="000A5E2E">
        <w:rPr>
          <w:rFonts w:eastAsia="仿宋_GB2312"/>
          <w:bCs/>
          <w:szCs w:val="21"/>
        </w:rPr>
        <w:t>8000</w:t>
      </w:r>
      <w:r w:rsidRPr="000A5E2E">
        <w:rPr>
          <w:rFonts w:eastAsia="仿宋_GB2312" w:hint="eastAsia"/>
          <w:bCs/>
          <w:szCs w:val="21"/>
        </w:rPr>
        <w:t>字，其中文献综述</w:t>
      </w:r>
      <w:r w:rsidRPr="000A5E2E">
        <w:rPr>
          <w:rFonts w:eastAsia="仿宋_GB2312"/>
          <w:bCs/>
          <w:szCs w:val="21"/>
        </w:rPr>
        <w:t>5000</w:t>
      </w:r>
      <w:r w:rsidRPr="000A5E2E">
        <w:rPr>
          <w:rFonts w:eastAsia="仿宋_GB2312" w:hint="eastAsia"/>
          <w:bCs/>
          <w:szCs w:val="21"/>
        </w:rPr>
        <w:t>字左右；要求查阅不少于</w:t>
      </w:r>
      <w:r w:rsidRPr="000A5E2E">
        <w:rPr>
          <w:rFonts w:eastAsia="仿宋_GB2312"/>
          <w:bCs/>
          <w:szCs w:val="21"/>
        </w:rPr>
        <w:t>40</w:t>
      </w:r>
      <w:r w:rsidRPr="000A5E2E">
        <w:rPr>
          <w:rFonts w:eastAsia="仿宋_GB2312" w:hint="eastAsia"/>
          <w:bCs/>
          <w:szCs w:val="21"/>
        </w:rPr>
        <w:t>篇与选题相关的专业文献，其中外文文献不少于总数的</w:t>
      </w:r>
      <w:r w:rsidRPr="000A5E2E">
        <w:rPr>
          <w:rFonts w:eastAsia="仿宋_GB2312"/>
          <w:bCs/>
          <w:szCs w:val="21"/>
        </w:rPr>
        <w:t>1/3</w:t>
      </w:r>
      <w:r w:rsidRPr="000A5E2E">
        <w:rPr>
          <w:rFonts w:eastAsia="仿宋_GB2312" w:hint="eastAsia"/>
          <w:bCs/>
          <w:szCs w:val="21"/>
        </w:rPr>
        <w:t>，近五年的文献不少于总数的</w:t>
      </w:r>
      <w:r w:rsidRPr="000A5E2E">
        <w:rPr>
          <w:rFonts w:eastAsia="仿宋_GB2312"/>
          <w:bCs/>
          <w:szCs w:val="21"/>
        </w:rPr>
        <w:t>1/3</w:t>
      </w:r>
      <w:r w:rsidRPr="000A5E2E">
        <w:rPr>
          <w:rFonts w:eastAsia="仿宋_GB2312" w:hint="eastAsia"/>
          <w:bCs/>
          <w:szCs w:val="21"/>
        </w:rPr>
        <w:t>。论文选题与开题报告计</w:t>
      </w:r>
      <w:r w:rsidRPr="000A5E2E">
        <w:rPr>
          <w:rFonts w:eastAsia="仿宋_GB2312"/>
          <w:bCs/>
          <w:szCs w:val="21"/>
        </w:rPr>
        <w:t>1</w:t>
      </w:r>
      <w:r w:rsidRPr="000A5E2E">
        <w:rPr>
          <w:rFonts w:eastAsia="仿宋_GB2312" w:hint="eastAsia"/>
          <w:bCs/>
          <w:szCs w:val="21"/>
        </w:rPr>
        <w:t>学分。</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工程硕士研究生学位论文选题、开题的要求详见《南京理工大学全日制专业学位硕士研究生学位论文工作暂行规定》。</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学位论文应按本领域的学位标准要求进行选题并进行开题报告。开题报告一般要求在第三学期结束前完成。</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开题报告前，通过广泛地阅读相关资料，对选题内容进行深入的了解。在此基础上写出与学位论文紧密相关的文献综述。综述的内容包括：国内外的研究现状、尚需进一步研究和开发的问题和主要研究内容等。</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开题报告的内容包括：题目、课题来源、文献综述、研究内容、拟采取的技术路线和实施方法、进度安排及学分完成情况等。当研究的课题是一个集体项目时，需要在开题报告中说明本人在其中承担的内容和估计工作量。</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开题报告中要列出准备中期检查的计划内容和时间安排。</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组织开题报告会，对开题报告进行评审。</w:t>
      </w:r>
    </w:p>
    <w:p w:rsidR="002F34AA" w:rsidRPr="000A5E2E" w:rsidRDefault="002F34AA" w:rsidP="0084600E">
      <w:pPr>
        <w:spacing w:line="400" w:lineRule="exact"/>
        <w:rPr>
          <w:rFonts w:eastAsia="仿宋_GB2312"/>
          <w:b/>
          <w:szCs w:val="21"/>
        </w:rPr>
      </w:pPr>
      <w:r w:rsidRPr="000A5E2E">
        <w:rPr>
          <w:rFonts w:eastAsia="仿宋_GB2312" w:hint="eastAsia"/>
          <w:b/>
          <w:szCs w:val="21"/>
        </w:rPr>
        <w:t>八、科研实践能力</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研究生应在导师指导下进行仪器仪表工程领域的工程应用研究、高新技术开发，具备良好的工程设计素质，具有研发测控系统或精密仪器的工程能力。在读期间必须参与研究院所或企业的新技术研究或新产品研究与开发工作，并由企业出具企业评价。</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研究生在校学习期间发表一定数量的与学位论文相关的学术论文等学术成果，具体要求详见《南京理工大学关于研究生发表学术论文要求的规定》。</w:t>
      </w:r>
    </w:p>
    <w:p w:rsidR="002F34AA" w:rsidRPr="000A5E2E" w:rsidRDefault="002F34AA" w:rsidP="0084600E">
      <w:pPr>
        <w:spacing w:line="400" w:lineRule="exact"/>
        <w:rPr>
          <w:rFonts w:eastAsia="仿宋_GB2312"/>
          <w:b/>
          <w:szCs w:val="21"/>
        </w:rPr>
      </w:pPr>
      <w:r w:rsidRPr="000A5E2E">
        <w:rPr>
          <w:rFonts w:eastAsia="仿宋_GB2312" w:hint="eastAsia"/>
          <w:b/>
          <w:szCs w:val="21"/>
        </w:rPr>
        <w:t>九、学位论文</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在导师或导师组指导下由工程硕士研究生独立完成。要求概念清楚、立论正确、分析严谨、计算正确、数据可靠、文句简练、图表清晰、层次分明，能体现研究生具有宽广的理论基础，较强的独立工作能力和优良的学风。</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应突出基础理论与知识在工程中的实际应用，重点体现工程研究、设计方面的内容。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学位论文其它相关要求详见《南京理工大学全日制硕士专业学位研究生学位论文工作暂行规定》和《南京理工大学全日制硕士专业学位论文撰写要求》。</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学位论文在学习计划中占</w:t>
      </w:r>
      <w:r w:rsidRPr="000A5E2E">
        <w:rPr>
          <w:rFonts w:eastAsia="仿宋_GB2312"/>
          <w:bCs/>
          <w:szCs w:val="21"/>
        </w:rPr>
        <w:t>30</w:t>
      </w:r>
      <w:r w:rsidRPr="000A5E2E">
        <w:rPr>
          <w:rFonts w:eastAsia="仿宋_GB2312" w:hint="eastAsia"/>
          <w:bCs/>
          <w:szCs w:val="21"/>
        </w:rPr>
        <w:t>学分。</w:t>
      </w:r>
    </w:p>
    <w:p w:rsidR="002F34AA" w:rsidRPr="000A5E2E" w:rsidRDefault="002F34AA" w:rsidP="00F676A0">
      <w:pPr>
        <w:spacing w:line="400" w:lineRule="exact"/>
        <w:ind w:firstLineChars="200" w:firstLine="31680"/>
        <w:rPr>
          <w:rFonts w:eastAsia="仿宋_GB2312"/>
          <w:bCs/>
          <w:szCs w:val="21"/>
        </w:rPr>
      </w:pPr>
      <w:r w:rsidRPr="000A5E2E">
        <w:rPr>
          <w:rFonts w:eastAsia="仿宋_GB2312" w:hint="eastAsia"/>
          <w:bCs/>
          <w:szCs w:val="21"/>
        </w:rPr>
        <w:t>学位论文完成后经一名校内专家和一名企业专家评审通过后可提交答辩，通过答辩的学位论文方可提交学位评定委员会。</w:t>
      </w:r>
    </w:p>
    <w:p w:rsidR="002F34AA" w:rsidRDefault="002F34AA">
      <w:pPr>
        <w:rPr>
          <w:rFonts w:eastAsia="仿宋_GB2312"/>
        </w:rPr>
      </w:pPr>
      <w:bookmarkStart w:id="78" w:name="_Toc397711868"/>
    </w:p>
    <w:p w:rsidR="002F34AA" w:rsidRDefault="002F34AA">
      <w:pPr>
        <w:rPr>
          <w:rFonts w:eastAsia="仿宋_GB2312"/>
        </w:rPr>
      </w:pPr>
    </w:p>
    <w:p w:rsidR="002F34AA" w:rsidRDefault="002F34AA" w:rsidP="00885126">
      <w:pPr>
        <w:pStyle w:val="Title"/>
      </w:pPr>
      <w:r>
        <w:br w:type="page"/>
      </w:r>
      <w:bookmarkStart w:id="79" w:name="_Toc523047722"/>
      <w:r>
        <w:rPr>
          <w:rFonts w:hint="eastAsia"/>
        </w:rPr>
        <w:t>材料工程</w:t>
      </w:r>
      <w:bookmarkEnd w:id="79"/>
    </w:p>
    <w:p w:rsidR="002F34AA" w:rsidRDefault="002F34AA" w:rsidP="00844CC9">
      <w:pPr>
        <w:spacing w:line="440" w:lineRule="exact"/>
        <w:jc w:val="center"/>
        <w:rPr>
          <w:rFonts w:eastAsia="仿宋_GB2312"/>
          <w:sz w:val="32"/>
          <w:szCs w:val="32"/>
        </w:rPr>
      </w:pPr>
      <w:r>
        <w:rPr>
          <w:rFonts w:eastAsia="仿宋_GB2312"/>
          <w:sz w:val="32"/>
          <w:szCs w:val="32"/>
        </w:rPr>
        <w:t>Materials Engineering</w:t>
      </w:r>
    </w:p>
    <w:p w:rsidR="002F34AA" w:rsidRDefault="002F34AA" w:rsidP="00885126">
      <w:pPr>
        <w:jc w:val="center"/>
        <w:rPr>
          <w:rFonts w:eastAsia="仿宋_GB2312"/>
          <w:szCs w:val="21"/>
        </w:rPr>
      </w:pPr>
      <w:r>
        <w:rPr>
          <w:rFonts w:eastAsia="仿宋_GB2312" w:hint="eastAsia"/>
          <w:szCs w:val="21"/>
        </w:rPr>
        <w:t>（代码：</w:t>
      </w:r>
      <w:r>
        <w:rPr>
          <w:rFonts w:eastAsia="仿宋_GB2312"/>
          <w:kern w:val="0"/>
          <w:szCs w:val="21"/>
        </w:rPr>
        <w:t>085204</w:t>
      </w:r>
      <w:r>
        <w:rPr>
          <w:rFonts w:eastAsia="仿宋_GB2312" w:hint="eastAsia"/>
          <w:szCs w:val="21"/>
        </w:rPr>
        <w:t>）</w:t>
      </w:r>
    </w:p>
    <w:p w:rsidR="002F34AA" w:rsidRDefault="002F34AA" w:rsidP="00885126">
      <w:pPr>
        <w:jc w:val="center"/>
        <w:rPr>
          <w:rFonts w:eastAsia="仿宋_GB2312"/>
          <w:szCs w:val="21"/>
        </w:rPr>
      </w:pPr>
    </w:p>
    <w:p w:rsidR="002F34AA" w:rsidRDefault="002F34AA" w:rsidP="0084600E">
      <w:pPr>
        <w:spacing w:line="400" w:lineRule="exact"/>
        <w:rPr>
          <w:rFonts w:eastAsia="仿宋_GB2312"/>
          <w:b/>
          <w:bCs/>
          <w:szCs w:val="21"/>
        </w:rPr>
      </w:pPr>
      <w:r>
        <w:rPr>
          <w:rFonts w:eastAsia="仿宋_GB2312" w:hint="eastAsia"/>
          <w:b/>
          <w:bCs/>
          <w:szCs w:val="21"/>
        </w:rPr>
        <w:t>一、</w:t>
      </w:r>
      <w:r w:rsidRPr="0084600E">
        <w:rPr>
          <w:rFonts w:eastAsia="仿宋_GB2312" w:hint="eastAsia"/>
          <w:b/>
          <w:szCs w:val="21"/>
        </w:rPr>
        <w:t>培养</w:t>
      </w:r>
      <w:r>
        <w:rPr>
          <w:rFonts w:eastAsia="仿宋_GB2312" w:hint="eastAsia"/>
          <w:b/>
          <w:bCs/>
          <w:szCs w:val="21"/>
        </w:rPr>
        <w:t>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工程硕士专业学位是与工程领域任职资格相联系的专业性学位，培养应用型、复合型材料科学高层次工程技术和工程管理人才。</w:t>
      </w:r>
    </w:p>
    <w:p w:rsidR="002F34AA" w:rsidRDefault="002F34AA" w:rsidP="00F676A0">
      <w:pPr>
        <w:spacing w:line="400" w:lineRule="exact"/>
        <w:ind w:firstLineChars="200" w:firstLine="31680"/>
        <w:rPr>
          <w:rFonts w:eastAsia="仿宋_GB2312"/>
          <w:szCs w:val="21"/>
        </w:rPr>
      </w:pPr>
      <w:r>
        <w:rPr>
          <w:rFonts w:eastAsia="仿宋_GB2312" w:hint="eastAsia"/>
          <w:szCs w:val="21"/>
        </w:rPr>
        <w:t>本领域工程硕士研究生应拥护党的基本路线和方针政策，热爱祖国，遵纪守法，具有良好的职业道德和敬业精神，具有科学严谨和求真务实的学习态度和工作作风；要掌握材料工程领域的基础知识、先进技术方法和手段</w:t>
      </w:r>
      <w:r>
        <w:rPr>
          <w:rFonts w:eastAsia="仿宋_GB2312"/>
          <w:szCs w:val="21"/>
        </w:rPr>
        <w:t>,</w:t>
      </w:r>
      <w:r>
        <w:rPr>
          <w:rFonts w:eastAsia="仿宋_GB2312" w:hint="eastAsia"/>
          <w:szCs w:val="21"/>
        </w:rPr>
        <w:t>在材料工程领域的某一方向具有独立从事工程设计、工程实施、工程研究、工程开发、工程管理等能力；了解材料工程领域的技术现状和工程发展趋势，能够运用先进的材料科学技术解决相关领域的工程技术问题。</w:t>
      </w:r>
    </w:p>
    <w:p w:rsidR="002F34AA" w:rsidRDefault="002F34AA" w:rsidP="0084600E">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rPr>
      </w:pPr>
      <w:r>
        <w:rPr>
          <w:rFonts w:eastAsia="仿宋_GB2312"/>
        </w:rPr>
        <w:t>1</w:t>
      </w:r>
      <w:r>
        <w:rPr>
          <w:rFonts w:eastAsia="仿宋_GB2312" w:hint="eastAsia"/>
        </w:rPr>
        <w:t>．纳米材料制备技术与应用</w:t>
      </w:r>
    </w:p>
    <w:p w:rsidR="002F34AA" w:rsidRDefault="002F34AA" w:rsidP="00F676A0">
      <w:pPr>
        <w:spacing w:line="400" w:lineRule="exact"/>
        <w:ind w:firstLineChars="200" w:firstLine="31680"/>
        <w:rPr>
          <w:rFonts w:eastAsia="仿宋_GB2312"/>
        </w:rPr>
      </w:pPr>
      <w:r>
        <w:rPr>
          <w:rFonts w:eastAsia="仿宋_GB2312"/>
        </w:rPr>
        <w:t>2</w:t>
      </w:r>
      <w:r>
        <w:rPr>
          <w:rFonts w:eastAsia="仿宋_GB2312" w:hint="eastAsia"/>
        </w:rPr>
        <w:t>．超细粉体技术</w:t>
      </w:r>
    </w:p>
    <w:p w:rsidR="002F34AA" w:rsidRDefault="002F34AA" w:rsidP="00F676A0">
      <w:pPr>
        <w:spacing w:line="400" w:lineRule="exact"/>
        <w:ind w:firstLineChars="200" w:firstLine="31680"/>
        <w:rPr>
          <w:rFonts w:eastAsia="仿宋_GB2312"/>
        </w:rPr>
      </w:pPr>
      <w:r>
        <w:rPr>
          <w:rFonts w:eastAsia="仿宋_GB2312"/>
        </w:rPr>
        <w:t>3</w:t>
      </w:r>
      <w:r>
        <w:rPr>
          <w:rFonts w:eastAsia="仿宋_GB2312" w:hint="eastAsia"/>
        </w:rPr>
        <w:t>．高分子材料制备及应用技术</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．无机功能材料技术</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．先进金属与金属间化合物</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．增材与智能制造</w:t>
      </w:r>
    </w:p>
    <w:p w:rsidR="002F34AA" w:rsidRDefault="002F34AA" w:rsidP="00F676A0">
      <w:pPr>
        <w:spacing w:line="400" w:lineRule="exact"/>
        <w:ind w:firstLineChars="200" w:firstLine="31680"/>
        <w:rPr>
          <w:rFonts w:eastAsia="仿宋_GB2312"/>
          <w:szCs w:val="21"/>
        </w:rPr>
      </w:pPr>
      <w:r>
        <w:rPr>
          <w:rFonts w:eastAsia="仿宋_GB2312"/>
          <w:szCs w:val="21"/>
        </w:rPr>
        <w:t>7</w:t>
      </w:r>
      <w:r>
        <w:rPr>
          <w:rFonts w:eastAsia="仿宋_GB2312" w:hint="eastAsia"/>
          <w:szCs w:val="21"/>
        </w:rPr>
        <w:t>．新型显示材料与器件</w:t>
      </w:r>
    </w:p>
    <w:p w:rsidR="002F34AA" w:rsidRDefault="002F34AA" w:rsidP="00F676A0">
      <w:pPr>
        <w:spacing w:line="400" w:lineRule="exact"/>
        <w:ind w:firstLineChars="200" w:firstLine="31680"/>
        <w:rPr>
          <w:rFonts w:eastAsia="仿宋_GB2312"/>
          <w:szCs w:val="21"/>
        </w:rPr>
      </w:pPr>
      <w:r>
        <w:rPr>
          <w:rFonts w:eastAsia="仿宋_GB2312"/>
          <w:szCs w:val="21"/>
        </w:rPr>
        <w:t>8</w:t>
      </w:r>
      <w:r>
        <w:rPr>
          <w:rFonts w:eastAsia="仿宋_GB2312" w:hint="eastAsia"/>
          <w:szCs w:val="21"/>
        </w:rPr>
        <w:t>．纳米与异构金属材料</w:t>
      </w:r>
    </w:p>
    <w:p w:rsidR="002F34AA" w:rsidRDefault="002F34AA" w:rsidP="00F676A0">
      <w:pPr>
        <w:spacing w:line="400" w:lineRule="exact"/>
        <w:ind w:firstLineChars="200" w:firstLine="31680"/>
        <w:rPr>
          <w:rFonts w:eastAsia="仿宋_GB2312"/>
          <w:szCs w:val="21"/>
        </w:rPr>
      </w:pPr>
      <w:r>
        <w:rPr>
          <w:rFonts w:eastAsia="仿宋_GB2312"/>
          <w:szCs w:val="21"/>
        </w:rPr>
        <w:t>9</w:t>
      </w:r>
      <w:r>
        <w:rPr>
          <w:rFonts w:eastAsia="仿宋_GB2312" w:hint="eastAsia"/>
          <w:szCs w:val="21"/>
        </w:rPr>
        <w:t>．先进材料加工与表面工程</w:t>
      </w:r>
    </w:p>
    <w:p w:rsidR="002F34AA" w:rsidRDefault="002F34AA" w:rsidP="00F676A0">
      <w:pPr>
        <w:spacing w:line="400" w:lineRule="exact"/>
        <w:ind w:firstLineChars="200" w:firstLine="31680"/>
        <w:rPr>
          <w:rFonts w:eastAsia="仿宋_GB2312"/>
          <w:szCs w:val="21"/>
        </w:rPr>
      </w:pPr>
      <w:r>
        <w:rPr>
          <w:rFonts w:eastAsia="仿宋_GB2312"/>
          <w:szCs w:val="21"/>
        </w:rPr>
        <w:t>10</w:t>
      </w:r>
      <w:r>
        <w:rPr>
          <w:rFonts w:eastAsia="仿宋_GB2312" w:hint="eastAsia"/>
          <w:szCs w:val="21"/>
        </w:rPr>
        <w:t>．材料连接与控制</w:t>
      </w:r>
    </w:p>
    <w:p w:rsidR="002F34AA" w:rsidRDefault="002F34AA" w:rsidP="00F676A0">
      <w:pPr>
        <w:spacing w:line="400" w:lineRule="exact"/>
        <w:ind w:firstLineChars="200" w:firstLine="31680"/>
        <w:rPr>
          <w:rFonts w:eastAsia="仿宋_GB2312"/>
          <w:szCs w:val="21"/>
        </w:rPr>
      </w:pPr>
      <w:r>
        <w:rPr>
          <w:rFonts w:eastAsia="仿宋_GB2312"/>
          <w:szCs w:val="21"/>
        </w:rPr>
        <w:t>11</w:t>
      </w:r>
      <w:r>
        <w:rPr>
          <w:rFonts w:eastAsia="仿宋_GB2312" w:hint="eastAsia"/>
          <w:szCs w:val="21"/>
        </w:rPr>
        <w:t>．生物材料</w:t>
      </w:r>
    </w:p>
    <w:p w:rsidR="002F34AA" w:rsidRDefault="002F34AA" w:rsidP="00F676A0">
      <w:pPr>
        <w:spacing w:line="400" w:lineRule="exact"/>
        <w:ind w:firstLineChars="200" w:firstLine="31680"/>
        <w:rPr>
          <w:rFonts w:eastAsia="仿宋_GB2312"/>
          <w:szCs w:val="21"/>
        </w:rPr>
      </w:pPr>
      <w:r>
        <w:rPr>
          <w:rFonts w:eastAsia="仿宋_GB2312"/>
          <w:szCs w:val="21"/>
        </w:rPr>
        <w:t>12</w:t>
      </w:r>
      <w:r>
        <w:rPr>
          <w:rFonts w:eastAsia="仿宋_GB2312" w:hint="eastAsia"/>
          <w:szCs w:val="21"/>
        </w:rPr>
        <w:t>．无机非金属材料</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w:t>
      </w:r>
      <w:r w:rsidRPr="00CD133D">
        <w:rPr>
          <w:rFonts w:eastAsia="仿宋_GB2312" w:hint="eastAsia"/>
          <w:b/>
          <w:szCs w:val="21"/>
        </w:rPr>
        <w:t>培养</w:t>
      </w:r>
      <w:r>
        <w:rPr>
          <w:rFonts w:eastAsia="仿宋_GB2312" w:hint="eastAsia"/>
          <w:b/>
          <w:bCs/>
          <w:szCs w:val="21"/>
        </w:rPr>
        <w:t>方式</w:t>
      </w:r>
    </w:p>
    <w:p w:rsidR="002F34AA" w:rsidRDefault="002F34AA" w:rsidP="00F676A0">
      <w:pPr>
        <w:spacing w:line="400" w:lineRule="exact"/>
        <w:ind w:firstLineChars="200" w:firstLine="31680"/>
        <w:rPr>
          <w:rFonts w:eastAsia="仿宋_GB2312"/>
          <w:kern w:val="0"/>
          <w:szCs w:val="21"/>
        </w:rPr>
      </w:pPr>
      <w:r>
        <w:rPr>
          <w:rFonts w:eastAsia="仿宋_GB2312" w:hint="eastAsia"/>
          <w:szCs w:val="21"/>
        </w:rPr>
        <w:t>全日制和非全日制材料工程专业学位研究生培养分</w:t>
      </w:r>
      <w:r>
        <w:rPr>
          <w:rFonts w:eastAsia="仿宋_GB2312" w:hint="eastAsia"/>
          <w:kern w:val="0"/>
          <w:szCs w:val="21"/>
        </w:rPr>
        <w:t>课程学习、专业实践与学位论文三大部分：课程学习主要在校内完成，专业实践应在实践单位（企事业）完成，学位论文可以在学校或实践单位完成。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工程硕士研究生的指导应实行校内外双导师制，以校内导师指导为主，校外导师参与实践过程、项目研究、课程与论文等多个环节的指导工作。</w:t>
      </w:r>
    </w:p>
    <w:p w:rsidR="002F34AA" w:rsidRDefault="002F34AA" w:rsidP="00CD133D">
      <w:pPr>
        <w:spacing w:line="400" w:lineRule="exact"/>
        <w:rPr>
          <w:rFonts w:eastAsia="仿宋_GB2312"/>
          <w:b/>
          <w:bCs/>
          <w:szCs w:val="21"/>
        </w:rPr>
      </w:pPr>
      <w:r>
        <w:rPr>
          <w:rFonts w:eastAsia="仿宋_GB2312" w:hint="eastAsia"/>
          <w:b/>
          <w:bCs/>
          <w:szCs w:val="21"/>
        </w:rPr>
        <w:t>五、</w:t>
      </w:r>
      <w:r w:rsidRPr="00CD133D">
        <w:rPr>
          <w:rFonts w:eastAsia="仿宋_GB2312" w:hint="eastAsia"/>
          <w:b/>
          <w:szCs w:val="21"/>
        </w:rPr>
        <w:t>课程</w:t>
      </w:r>
      <w:r>
        <w:rPr>
          <w:rFonts w:eastAsia="仿宋_GB2312" w:hint="eastAsia"/>
          <w:b/>
          <w:bCs/>
          <w:szCs w:val="21"/>
        </w:rPr>
        <w:t>设置</w:t>
      </w:r>
    </w:p>
    <w:p w:rsidR="002F34AA" w:rsidRDefault="002F34AA" w:rsidP="001C3233">
      <w:pPr>
        <w:spacing w:line="400" w:lineRule="exact"/>
        <w:ind w:firstLineChars="200" w:firstLine="31680"/>
        <w:rPr>
          <w:rFonts w:eastAsia="仿宋_GB2312"/>
          <w:kern w:val="0"/>
          <w:szCs w:val="21"/>
        </w:rPr>
      </w:pPr>
      <w:r>
        <w:rPr>
          <w:rFonts w:eastAsia="仿宋_GB2312" w:hint="eastAsia"/>
          <w:kern w:val="0"/>
          <w:szCs w:val="21"/>
        </w:rPr>
        <w:t>课程设置及选课要求参见设置表。全日制工程硕士研究生课程学习原则上在第一学年内完成。非全日制工程硕士研究生课程学习原则上在两学年内完成。</w:t>
      </w:r>
    </w:p>
    <w:bookmarkEnd w:id="78"/>
    <w:p w:rsidR="002F34AA" w:rsidRDefault="002F34AA" w:rsidP="00885126">
      <w:pPr>
        <w:spacing w:line="400" w:lineRule="exact"/>
        <w:jc w:val="center"/>
        <w:rPr>
          <w:rFonts w:eastAsia="仿宋_GB2312"/>
          <w:b/>
          <w:bCs/>
          <w:szCs w:val="21"/>
        </w:rPr>
      </w:pPr>
      <w:r>
        <w:rPr>
          <w:rFonts w:eastAsia="仿宋_GB2312" w:hint="eastAsia"/>
          <w:b/>
          <w:bCs/>
          <w:szCs w:val="21"/>
        </w:rPr>
        <w:t>材料工程工程领域课程设置表（表中标注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834"/>
        <w:gridCol w:w="1393"/>
        <w:gridCol w:w="3356"/>
        <w:gridCol w:w="431"/>
        <w:gridCol w:w="721"/>
        <w:gridCol w:w="678"/>
        <w:gridCol w:w="962"/>
        <w:gridCol w:w="442"/>
      </w:tblGrid>
      <w:tr w:rsidR="002F34AA" w:rsidTr="00AC395F">
        <w:trPr>
          <w:jc w:val="center"/>
        </w:trPr>
        <w:tc>
          <w:tcPr>
            <w:tcW w:w="469" w:type="dxa"/>
            <w:vAlign w:val="center"/>
          </w:tcPr>
          <w:p w:rsidR="002F34AA" w:rsidRDefault="002F34AA" w:rsidP="00AC395F">
            <w:pPr>
              <w:jc w:val="center"/>
              <w:rPr>
                <w:rFonts w:eastAsia="仿宋_GB2312"/>
                <w:szCs w:val="21"/>
              </w:rPr>
            </w:pPr>
          </w:p>
        </w:tc>
        <w:tc>
          <w:tcPr>
            <w:tcW w:w="834" w:type="dxa"/>
            <w:vAlign w:val="center"/>
          </w:tcPr>
          <w:p w:rsidR="002F34AA" w:rsidRDefault="002F34AA" w:rsidP="00AC395F">
            <w:pPr>
              <w:jc w:val="center"/>
              <w:rPr>
                <w:rFonts w:eastAsia="仿宋_GB2312"/>
                <w:b/>
                <w:szCs w:val="21"/>
              </w:rPr>
            </w:pPr>
            <w:r>
              <w:rPr>
                <w:rFonts w:eastAsia="仿宋_GB2312" w:hint="eastAsia"/>
                <w:b/>
                <w:szCs w:val="21"/>
              </w:rPr>
              <w:t>课程</w:t>
            </w:r>
          </w:p>
          <w:p w:rsidR="002F34AA" w:rsidRDefault="002F34AA" w:rsidP="00AC395F">
            <w:pPr>
              <w:jc w:val="center"/>
              <w:rPr>
                <w:rFonts w:eastAsia="仿宋_GB2312"/>
                <w:szCs w:val="21"/>
              </w:rPr>
            </w:pPr>
            <w:r>
              <w:rPr>
                <w:rFonts w:eastAsia="仿宋_GB2312" w:hint="eastAsia"/>
                <w:b/>
                <w:szCs w:val="21"/>
              </w:rPr>
              <w:t>类型</w:t>
            </w:r>
          </w:p>
        </w:tc>
        <w:tc>
          <w:tcPr>
            <w:tcW w:w="1393" w:type="dxa"/>
            <w:vAlign w:val="center"/>
          </w:tcPr>
          <w:p w:rsidR="002F34AA" w:rsidRDefault="002F34AA" w:rsidP="00AC395F">
            <w:pPr>
              <w:jc w:val="center"/>
              <w:rPr>
                <w:rFonts w:eastAsia="仿宋_GB2312"/>
                <w:b/>
                <w:szCs w:val="21"/>
              </w:rPr>
            </w:pPr>
            <w:r>
              <w:rPr>
                <w:rFonts w:eastAsia="仿宋_GB2312" w:hint="eastAsia"/>
                <w:b/>
                <w:szCs w:val="21"/>
              </w:rPr>
              <w:t>课程编号</w:t>
            </w:r>
          </w:p>
        </w:tc>
        <w:tc>
          <w:tcPr>
            <w:tcW w:w="3356" w:type="dxa"/>
            <w:vAlign w:val="center"/>
          </w:tcPr>
          <w:p w:rsidR="002F34AA" w:rsidRDefault="002F34AA" w:rsidP="00AC395F">
            <w:pPr>
              <w:jc w:val="center"/>
              <w:rPr>
                <w:rFonts w:eastAsia="仿宋_GB2312"/>
                <w:b/>
                <w:szCs w:val="21"/>
              </w:rPr>
            </w:pPr>
            <w:r>
              <w:rPr>
                <w:rFonts w:eastAsia="仿宋_GB2312" w:hint="eastAsia"/>
                <w:b/>
                <w:szCs w:val="21"/>
              </w:rPr>
              <w:t>课程名称</w:t>
            </w:r>
          </w:p>
        </w:tc>
        <w:tc>
          <w:tcPr>
            <w:tcW w:w="431" w:type="dxa"/>
            <w:vAlign w:val="center"/>
          </w:tcPr>
          <w:p w:rsidR="002F34AA" w:rsidRDefault="002F34AA" w:rsidP="00AC395F">
            <w:pPr>
              <w:jc w:val="center"/>
              <w:rPr>
                <w:rFonts w:eastAsia="仿宋_GB2312"/>
                <w:b/>
                <w:szCs w:val="21"/>
              </w:rPr>
            </w:pPr>
            <w:r>
              <w:rPr>
                <w:rFonts w:eastAsia="仿宋_GB2312" w:hint="eastAsia"/>
                <w:b/>
                <w:szCs w:val="21"/>
              </w:rPr>
              <w:t>学分</w:t>
            </w:r>
          </w:p>
        </w:tc>
        <w:tc>
          <w:tcPr>
            <w:tcW w:w="721" w:type="dxa"/>
            <w:vAlign w:val="center"/>
          </w:tcPr>
          <w:p w:rsidR="002F34AA" w:rsidRDefault="002F34AA" w:rsidP="00AC395F">
            <w:pPr>
              <w:jc w:val="center"/>
              <w:rPr>
                <w:rFonts w:eastAsia="仿宋_GB2312"/>
                <w:b/>
                <w:szCs w:val="21"/>
              </w:rPr>
            </w:pPr>
            <w:r>
              <w:rPr>
                <w:rFonts w:eastAsia="仿宋_GB2312" w:hint="eastAsia"/>
                <w:b/>
                <w:szCs w:val="21"/>
              </w:rPr>
              <w:t>开课学期</w:t>
            </w:r>
          </w:p>
        </w:tc>
        <w:tc>
          <w:tcPr>
            <w:tcW w:w="678" w:type="dxa"/>
            <w:vAlign w:val="center"/>
          </w:tcPr>
          <w:p w:rsidR="002F34AA" w:rsidRDefault="002F34AA" w:rsidP="00AC395F">
            <w:pPr>
              <w:jc w:val="center"/>
              <w:rPr>
                <w:rFonts w:eastAsia="仿宋_GB2312"/>
                <w:b/>
                <w:szCs w:val="21"/>
              </w:rPr>
            </w:pPr>
            <w:r>
              <w:rPr>
                <w:rFonts w:eastAsia="仿宋_GB2312" w:hint="eastAsia"/>
                <w:b/>
                <w:szCs w:val="21"/>
              </w:rPr>
              <w:t>考核方式</w:t>
            </w:r>
          </w:p>
        </w:tc>
        <w:tc>
          <w:tcPr>
            <w:tcW w:w="1404" w:type="dxa"/>
            <w:gridSpan w:val="2"/>
            <w:vAlign w:val="center"/>
          </w:tcPr>
          <w:p w:rsidR="002F34AA" w:rsidRDefault="002F34AA" w:rsidP="00AC395F">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AC395F">
        <w:trPr>
          <w:trHeight w:val="340"/>
          <w:jc w:val="center"/>
        </w:trPr>
        <w:tc>
          <w:tcPr>
            <w:tcW w:w="469" w:type="dxa"/>
            <w:vMerge w:val="restart"/>
            <w:vAlign w:val="center"/>
          </w:tcPr>
          <w:p w:rsidR="002F34AA" w:rsidRDefault="002F34AA" w:rsidP="00AC395F">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公共</w:t>
            </w:r>
          </w:p>
          <w:p w:rsidR="002F34AA" w:rsidRDefault="002F34AA" w:rsidP="00AC395F">
            <w:pPr>
              <w:jc w:val="center"/>
              <w:rPr>
                <w:rFonts w:eastAsia="仿宋_GB2312"/>
                <w:szCs w:val="21"/>
              </w:rPr>
            </w:pPr>
            <w:r>
              <w:rPr>
                <w:rFonts w:eastAsia="仿宋_GB2312" w:hint="eastAsia"/>
                <w:szCs w:val="21"/>
              </w:rPr>
              <w:t>基础</w:t>
            </w:r>
          </w:p>
        </w:tc>
        <w:tc>
          <w:tcPr>
            <w:tcW w:w="1393" w:type="dxa"/>
            <w:vAlign w:val="center"/>
          </w:tcPr>
          <w:p w:rsidR="002F34AA" w:rsidRDefault="002F34AA" w:rsidP="00AC395F">
            <w:pPr>
              <w:jc w:val="center"/>
              <w:rPr>
                <w:rFonts w:eastAsia="仿宋_GB2312"/>
                <w:szCs w:val="21"/>
              </w:rPr>
            </w:pPr>
            <w:r>
              <w:rPr>
                <w:rFonts w:eastAsia="仿宋_GB2312"/>
                <w:szCs w:val="21"/>
              </w:rPr>
              <w:t>S123A003</w:t>
            </w:r>
          </w:p>
        </w:tc>
        <w:tc>
          <w:tcPr>
            <w:tcW w:w="3356" w:type="dxa"/>
            <w:vAlign w:val="center"/>
          </w:tcPr>
          <w:p w:rsidR="002F34AA" w:rsidRDefault="002F34AA" w:rsidP="002F34AA">
            <w:pPr>
              <w:ind w:rightChars="-50" w:right="31680"/>
              <w:rPr>
                <w:rFonts w:eastAsia="仿宋_GB2312"/>
                <w:szCs w:val="21"/>
              </w:rPr>
            </w:pPr>
            <w:r>
              <w:rPr>
                <w:rFonts w:eastAsia="仿宋_GB2312" w:hint="eastAsia"/>
                <w:szCs w:val="21"/>
              </w:rPr>
              <w:t>中国特色社会主义理论与实践研究</w:t>
            </w:r>
          </w:p>
        </w:tc>
        <w:tc>
          <w:tcPr>
            <w:tcW w:w="431" w:type="dxa"/>
            <w:vAlign w:val="center"/>
          </w:tcPr>
          <w:p w:rsidR="002F34AA" w:rsidRDefault="002F34AA" w:rsidP="00AC395F">
            <w:pPr>
              <w:jc w:val="center"/>
              <w:rPr>
                <w:rFonts w:eastAsia="仿宋_GB2312"/>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restart"/>
            <w:vAlign w:val="center"/>
          </w:tcPr>
          <w:p w:rsidR="002F34AA" w:rsidRDefault="002F34AA" w:rsidP="00AC395F">
            <w:pPr>
              <w:jc w:val="center"/>
              <w:rPr>
                <w:rFonts w:eastAsia="仿宋_GB2312"/>
                <w:szCs w:val="21"/>
              </w:rPr>
            </w:pPr>
            <w:r>
              <w:rPr>
                <w:rFonts w:eastAsia="仿宋_GB2312" w:hint="eastAsia"/>
                <w:szCs w:val="21"/>
              </w:rPr>
              <w:t>必修</w:t>
            </w:r>
          </w:p>
        </w:tc>
        <w:tc>
          <w:tcPr>
            <w:tcW w:w="442" w:type="dxa"/>
            <w:vMerge w:val="restart"/>
            <w:vAlign w:val="center"/>
          </w:tcPr>
          <w:p w:rsidR="002F34AA" w:rsidRDefault="002F34AA" w:rsidP="00AC395F">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S123A004</w:t>
            </w:r>
          </w:p>
        </w:tc>
        <w:tc>
          <w:tcPr>
            <w:tcW w:w="3356" w:type="dxa"/>
            <w:vAlign w:val="center"/>
          </w:tcPr>
          <w:p w:rsidR="002F34AA" w:rsidRDefault="002F34AA" w:rsidP="00AC395F">
            <w:pPr>
              <w:rPr>
                <w:rFonts w:eastAsia="仿宋_GB2312"/>
                <w:szCs w:val="21"/>
              </w:rPr>
            </w:pPr>
            <w:r>
              <w:rPr>
                <w:rFonts w:eastAsia="仿宋_GB2312" w:hint="eastAsia"/>
                <w:szCs w:val="21"/>
              </w:rPr>
              <w:t>自然辩证法概论</w:t>
            </w:r>
          </w:p>
        </w:tc>
        <w:tc>
          <w:tcPr>
            <w:tcW w:w="431" w:type="dxa"/>
            <w:vAlign w:val="center"/>
          </w:tcPr>
          <w:p w:rsidR="002F34AA" w:rsidRDefault="002F34AA" w:rsidP="00AC395F">
            <w:pPr>
              <w:jc w:val="center"/>
              <w:rPr>
                <w:rFonts w:eastAsia="仿宋_GB2312"/>
                <w:szCs w:val="21"/>
              </w:rPr>
            </w:pPr>
            <w:r>
              <w:rPr>
                <w:rFonts w:eastAsia="仿宋_GB2312"/>
                <w:szCs w:val="21"/>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S114A018/19</w:t>
            </w:r>
          </w:p>
        </w:tc>
        <w:tc>
          <w:tcPr>
            <w:tcW w:w="3356" w:type="dxa"/>
            <w:vAlign w:val="center"/>
          </w:tcPr>
          <w:p w:rsidR="002F34AA" w:rsidRDefault="002F34AA" w:rsidP="00AC395F">
            <w:pPr>
              <w:rPr>
                <w:rFonts w:eastAsia="仿宋_GB2312"/>
                <w:szCs w:val="21"/>
              </w:rPr>
            </w:pPr>
            <w:r>
              <w:rPr>
                <w:rFonts w:eastAsia="仿宋_GB2312" w:hint="eastAsia"/>
                <w:szCs w:val="21"/>
              </w:rPr>
              <w:t>硕士外语（俄、日）</w:t>
            </w:r>
          </w:p>
        </w:tc>
        <w:tc>
          <w:tcPr>
            <w:tcW w:w="431" w:type="dxa"/>
            <w:vAlign w:val="center"/>
          </w:tcPr>
          <w:p w:rsidR="002F34AA" w:rsidRDefault="002F34AA" w:rsidP="00AC395F">
            <w:pPr>
              <w:jc w:val="center"/>
              <w:rPr>
                <w:rFonts w:eastAsia="仿宋_GB2312"/>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pPr>
            <w:r>
              <w:rPr>
                <w:rFonts w:eastAsia="仿宋_GB2312" w:hint="eastAsia"/>
                <w:szCs w:val="21"/>
              </w:rPr>
              <w:t>考试</w:t>
            </w:r>
          </w:p>
        </w:tc>
        <w:tc>
          <w:tcPr>
            <w:tcW w:w="962" w:type="dxa"/>
            <w:vMerge w:val="restart"/>
            <w:vAlign w:val="center"/>
          </w:tcPr>
          <w:p w:rsidR="002F34AA" w:rsidRDefault="002F34AA" w:rsidP="00AC395F">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S114A006/15</w:t>
            </w:r>
          </w:p>
        </w:tc>
        <w:tc>
          <w:tcPr>
            <w:tcW w:w="3356" w:type="dxa"/>
            <w:vAlign w:val="center"/>
          </w:tcPr>
          <w:p w:rsidR="002F34AA" w:rsidRDefault="002F34AA" w:rsidP="00AC395F">
            <w:pPr>
              <w:rPr>
                <w:rFonts w:eastAsia="仿宋_GB2312"/>
                <w:szCs w:val="21"/>
              </w:rPr>
            </w:pPr>
            <w:r>
              <w:rPr>
                <w:rFonts w:eastAsia="仿宋_GB2312" w:hint="eastAsia"/>
                <w:szCs w:val="21"/>
              </w:rPr>
              <w:t>硕士英语（必修）</w:t>
            </w:r>
          </w:p>
        </w:tc>
        <w:tc>
          <w:tcPr>
            <w:tcW w:w="431" w:type="dxa"/>
            <w:vAlign w:val="center"/>
          </w:tcPr>
          <w:p w:rsidR="002F34AA" w:rsidRDefault="002F34AA" w:rsidP="00AC395F">
            <w:pPr>
              <w:jc w:val="center"/>
              <w:rPr>
                <w:rFonts w:eastAsia="仿宋_GB2312"/>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春秋</w:t>
            </w:r>
          </w:p>
        </w:tc>
        <w:tc>
          <w:tcPr>
            <w:tcW w:w="678" w:type="dxa"/>
            <w:vAlign w:val="center"/>
          </w:tcPr>
          <w:p w:rsidR="002F34AA" w:rsidRDefault="002F34AA" w:rsidP="00AC395F">
            <w:pPr>
              <w:jc w:val="cente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S123C026</w:t>
            </w:r>
          </w:p>
        </w:tc>
        <w:tc>
          <w:tcPr>
            <w:tcW w:w="3356" w:type="dxa"/>
            <w:vAlign w:val="center"/>
          </w:tcPr>
          <w:p w:rsidR="002F34AA" w:rsidRDefault="002F34AA" w:rsidP="00AC395F">
            <w:pPr>
              <w:rPr>
                <w:rFonts w:eastAsia="仿宋_GB2312"/>
                <w:szCs w:val="21"/>
              </w:rPr>
            </w:pPr>
            <w:r>
              <w:rPr>
                <w:rFonts w:eastAsia="仿宋_GB2312" w:hint="eastAsia"/>
                <w:szCs w:val="21"/>
              </w:rPr>
              <w:t>工程伦理</w:t>
            </w:r>
          </w:p>
        </w:tc>
        <w:tc>
          <w:tcPr>
            <w:tcW w:w="431" w:type="dxa"/>
            <w:vAlign w:val="center"/>
          </w:tcPr>
          <w:p w:rsidR="002F34AA" w:rsidRDefault="002F34AA" w:rsidP="00AC395F">
            <w:pPr>
              <w:jc w:val="center"/>
              <w:rPr>
                <w:rFonts w:eastAsia="仿宋_GB2312"/>
                <w:szCs w:val="21"/>
              </w:rPr>
            </w:pPr>
            <w:r>
              <w:rPr>
                <w:rFonts w:eastAsia="仿宋_GB2312"/>
                <w:szCs w:val="21"/>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春秋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Align w:val="center"/>
          </w:tcPr>
          <w:p w:rsidR="002F34AA" w:rsidRDefault="002F34AA" w:rsidP="00AC395F">
            <w:pPr>
              <w:jc w:val="center"/>
              <w:rPr>
                <w:rFonts w:eastAsia="仿宋_GB2312"/>
                <w:szCs w:val="21"/>
              </w:rPr>
            </w:pPr>
            <w:r>
              <w:rPr>
                <w:rFonts w:eastAsia="仿宋_GB2312" w:hint="eastAsia"/>
                <w:szCs w:val="21"/>
              </w:rPr>
              <w:t>必修</w:t>
            </w: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基础</w:t>
            </w:r>
          </w:p>
          <w:p w:rsidR="002F34AA" w:rsidRDefault="002F34AA" w:rsidP="00AC395F">
            <w:pPr>
              <w:jc w:val="center"/>
              <w:rPr>
                <w:rFonts w:eastAsia="仿宋_GB2312"/>
                <w:szCs w:val="21"/>
              </w:rPr>
            </w:pPr>
            <w:r>
              <w:rPr>
                <w:rFonts w:eastAsia="仿宋_GB2312" w:hint="eastAsia"/>
                <w:szCs w:val="21"/>
              </w:rPr>
              <w:t>理论</w:t>
            </w:r>
          </w:p>
        </w:tc>
        <w:tc>
          <w:tcPr>
            <w:tcW w:w="1393" w:type="dxa"/>
            <w:vAlign w:val="center"/>
          </w:tcPr>
          <w:p w:rsidR="002F34AA" w:rsidRDefault="002F34AA" w:rsidP="00AC395F">
            <w:pPr>
              <w:jc w:val="center"/>
              <w:rPr>
                <w:rFonts w:eastAsia="仿宋_GB2312"/>
                <w:szCs w:val="21"/>
              </w:rPr>
            </w:pPr>
            <w:r>
              <w:rPr>
                <w:rFonts w:eastAsia="仿宋_GB2312"/>
                <w:szCs w:val="21"/>
              </w:rPr>
              <w:t>S113A019</w:t>
            </w:r>
          </w:p>
        </w:tc>
        <w:tc>
          <w:tcPr>
            <w:tcW w:w="3356" w:type="dxa"/>
            <w:vAlign w:val="center"/>
          </w:tcPr>
          <w:p w:rsidR="002F34AA" w:rsidRDefault="002F34AA" w:rsidP="00AC395F">
            <w:pPr>
              <w:rPr>
                <w:rFonts w:eastAsia="仿宋_GB2312"/>
                <w:szCs w:val="21"/>
              </w:rPr>
            </w:pPr>
            <w:r>
              <w:rPr>
                <w:rFonts w:eastAsia="仿宋_GB2312" w:hint="eastAsia"/>
                <w:szCs w:val="21"/>
              </w:rPr>
              <w:t>高等工程数学</w:t>
            </w:r>
            <w:r>
              <w:rPr>
                <w:rFonts w:eastAsia="仿宋_GB2312"/>
                <w:szCs w:val="21"/>
              </w:rPr>
              <w:t>II</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pPr>
            <w:r>
              <w:rPr>
                <w:rFonts w:eastAsia="仿宋_GB2312" w:hint="eastAsia"/>
                <w:szCs w:val="21"/>
              </w:rPr>
              <w:t>考试</w:t>
            </w:r>
          </w:p>
        </w:tc>
        <w:tc>
          <w:tcPr>
            <w:tcW w:w="962" w:type="dxa"/>
            <w:vMerge w:val="restart"/>
            <w:vAlign w:val="center"/>
          </w:tcPr>
          <w:p w:rsidR="002F34AA" w:rsidRDefault="002F34AA" w:rsidP="00AC395F">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442" w:type="dxa"/>
            <w:vMerge/>
            <w:textDirection w:val="tbRlV"/>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widowControl/>
              <w:spacing w:line="280" w:lineRule="exact"/>
              <w:jc w:val="center"/>
              <w:rPr>
                <w:rFonts w:eastAsia="仿宋_GB2312"/>
                <w:szCs w:val="21"/>
              </w:rPr>
            </w:pPr>
            <w:r>
              <w:rPr>
                <w:rFonts w:eastAsia="仿宋_GB2312"/>
                <w:kern w:val="0"/>
                <w:szCs w:val="21"/>
              </w:rPr>
              <w:t>S113A020</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高等工程数学</w:t>
            </w:r>
            <w:r>
              <w:rPr>
                <w:rFonts w:eastAsia="仿宋_GB2312"/>
                <w:kern w:val="0"/>
                <w:szCs w:val="21"/>
              </w:rPr>
              <w:t>III</w:t>
            </w:r>
          </w:p>
        </w:tc>
        <w:tc>
          <w:tcPr>
            <w:tcW w:w="431" w:type="dxa"/>
            <w:vAlign w:val="center"/>
          </w:tcPr>
          <w:p w:rsidR="002F34AA" w:rsidRDefault="002F34AA" w:rsidP="00AC395F">
            <w:pPr>
              <w:widowControl/>
              <w:spacing w:line="240" w:lineRule="exact"/>
              <w:jc w:val="center"/>
              <w:rPr>
                <w:rFonts w:eastAsia="仿宋_GB2312"/>
                <w:kern w:val="0"/>
                <w:szCs w:val="21"/>
              </w:rPr>
            </w:pPr>
            <w:r>
              <w:rPr>
                <w:rFonts w:eastAsia="仿宋_GB2312"/>
                <w:kern w:val="0"/>
                <w:szCs w:val="21"/>
              </w:rPr>
              <w:t>2</w:t>
            </w:r>
          </w:p>
        </w:tc>
        <w:tc>
          <w:tcPr>
            <w:tcW w:w="721" w:type="dxa"/>
            <w:vAlign w:val="center"/>
          </w:tcPr>
          <w:p w:rsidR="002F34AA" w:rsidRDefault="002F34AA" w:rsidP="00AC395F">
            <w:pPr>
              <w:widowControl/>
              <w:spacing w:line="240" w:lineRule="exact"/>
              <w:jc w:val="center"/>
              <w:rPr>
                <w:rFonts w:eastAsia="仿宋_GB2312"/>
                <w:szCs w:val="21"/>
              </w:rPr>
            </w:pPr>
            <w:r>
              <w:rPr>
                <w:rFonts w:eastAsia="仿宋_GB2312" w:hint="eastAsia"/>
                <w:kern w:val="0"/>
                <w:szCs w:val="21"/>
              </w:rPr>
              <w:t>春秋</w:t>
            </w:r>
          </w:p>
        </w:tc>
        <w:tc>
          <w:tcPr>
            <w:tcW w:w="678" w:type="dxa"/>
            <w:vAlign w:val="center"/>
          </w:tcPr>
          <w:p w:rsidR="002F34AA" w:rsidRDefault="002F34AA" w:rsidP="00AC395F">
            <w:pPr>
              <w:widowControl/>
              <w:spacing w:line="240" w:lineRule="exact"/>
              <w:jc w:val="center"/>
              <w:rPr>
                <w:rFonts w:eastAsia="仿宋_GB2312"/>
                <w:szCs w:val="21"/>
              </w:rPr>
            </w:pPr>
            <w:r>
              <w:rPr>
                <w:rFonts w:eastAsia="仿宋_GB2312" w:hint="eastAsia"/>
                <w:kern w:val="0"/>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textDirection w:val="tbRlV"/>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S103B002</w:t>
            </w:r>
          </w:p>
        </w:tc>
        <w:tc>
          <w:tcPr>
            <w:tcW w:w="3356" w:type="dxa"/>
            <w:vAlign w:val="center"/>
          </w:tcPr>
          <w:p w:rsidR="002F34AA" w:rsidRDefault="002F34AA" w:rsidP="00AC395F">
            <w:pPr>
              <w:rPr>
                <w:rFonts w:eastAsia="仿宋_GB2312"/>
                <w:szCs w:val="21"/>
              </w:rPr>
            </w:pPr>
            <w:r>
              <w:rPr>
                <w:rFonts w:eastAsia="仿宋_GB2312" w:hint="eastAsia"/>
                <w:szCs w:val="21"/>
              </w:rPr>
              <w:t>化学与材料学中的物理方法</w:t>
            </w:r>
          </w:p>
        </w:tc>
        <w:tc>
          <w:tcPr>
            <w:tcW w:w="431" w:type="dxa"/>
            <w:vAlign w:val="center"/>
          </w:tcPr>
          <w:p w:rsidR="002F34AA" w:rsidRDefault="002F34AA" w:rsidP="00AC395F">
            <w:pPr>
              <w:jc w:val="center"/>
              <w:rPr>
                <w:rFonts w:eastAsia="仿宋_GB2312"/>
                <w:szCs w:val="21"/>
              </w:rPr>
            </w:pPr>
            <w:r>
              <w:rPr>
                <w:rFonts w:eastAsia="仿宋_GB2312"/>
                <w:kern w:val="0"/>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restart"/>
            <w:vAlign w:val="center"/>
          </w:tcPr>
          <w:p w:rsidR="002F34AA" w:rsidRDefault="002F34AA" w:rsidP="00AC395F">
            <w:pPr>
              <w:tabs>
                <w:tab w:val="left" w:pos="354"/>
              </w:tabs>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S103B012</w:t>
            </w:r>
          </w:p>
        </w:tc>
        <w:tc>
          <w:tcPr>
            <w:tcW w:w="3356" w:type="dxa"/>
            <w:vAlign w:val="center"/>
          </w:tcPr>
          <w:p w:rsidR="002F34AA" w:rsidRDefault="002F34AA" w:rsidP="00AC395F">
            <w:pPr>
              <w:rPr>
                <w:rFonts w:eastAsia="仿宋_GB2312"/>
                <w:szCs w:val="21"/>
              </w:rPr>
            </w:pPr>
            <w:r>
              <w:rPr>
                <w:rFonts w:eastAsia="仿宋_GB2312" w:hint="eastAsia"/>
                <w:szCs w:val="21"/>
              </w:rPr>
              <w:t>催化理论</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S113A010</w:t>
            </w:r>
          </w:p>
        </w:tc>
        <w:tc>
          <w:tcPr>
            <w:tcW w:w="3356" w:type="dxa"/>
            <w:vAlign w:val="center"/>
          </w:tcPr>
          <w:p w:rsidR="002F34AA" w:rsidRDefault="002F34AA" w:rsidP="00AC395F">
            <w:pPr>
              <w:rPr>
                <w:rFonts w:eastAsia="仿宋_GB2312"/>
                <w:szCs w:val="21"/>
              </w:rPr>
            </w:pPr>
            <w:r>
              <w:rPr>
                <w:rFonts w:eastAsia="仿宋_GB2312" w:hint="eastAsia"/>
                <w:szCs w:val="21"/>
              </w:rPr>
              <w:t>数学建模与系统仿真</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kern w:val="0"/>
                <w:szCs w:val="21"/>
              </w:rPr>
              <w:t>S113B020</w:t>
            </w:r>
          </w:p>
        </w:tc>
        <w:tc>
          <w:tcPr>
            <w:tcW w:w="3356" w:type="dxa"/>
            <w:vAlign w:val="center"/>
          </w:tcPr>
          <w:p w:rsidR="002F34AA" w:rsidRDefault="002F34AA" w:rsidP="00AC395F">
            <w:pPr>
              <w:rPr>
                <w:rFonts w:eastAsia="仿宋_GB2312"/>
                <w:szCs w:val="21"/>
              </w:rPr>
            </w:pPr>
            <w:r>
              <w:rPr>
                <w:rFonts w:eastAsia="仿宋_GB2312" w:hint="eastAsia"/>
                <w:szCs w:val="21"/>
              </w:rPr>
              <w:t>现代物理导论</w:t>
            </w:r>
          </w:p>
        </w:tc>
        <w:tc>
          <w:tcPr>
            <w:tcW w:w="431" w:type="dxa"/>
            <w:vAlign w:val="center"/>
          </w:tcPr>
          <w:p w:rsidR="002F34AA" w:rsidRDefault="002F34AA" w:rsidP="00AC395F">
            <w:pPr>
              <w:jc w:val="center"/>
              <w:rPr>
                <w:rFonts w:eastAsia="仿宋_GB2312"/>
                <w:kern w:val="0"/>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S113B024</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弹塑性力学及应用</w:t>
            </w:r>
          </w:p>
        </w:tc>
        <w:tc>
          <w:tcPr>
            <w:tcW w:w="431" w:type="dxa"/>
            <w:vAlign w:val="center"/>
          </w:tcPr>
          <w:p w:rsidR="002F34AA" w:rsidRDefault="002F34AA" w:rsidP="00AC395F">
            <w:pPr>
              <w:jc w:val="center"/>
              <w:rPr>
                <w:rFonts w:eastAsia="仿宋_GB2312"/>
                <w:kern w:val="0"/>
                <w:szCs w:val="21"/>
              </w:rPr>
            </w:pPr>
            <w:r>
              <w:rPr>
                <w:rFonts w:eastAsia="仿宋_GB2312"/>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spacing w:line="240" w:lineRule="exact"/>
              <w:jc w:val="center"/>
              <w:rPr>
                <w:rFonts w:eastAsia="仿宋_GB2312"/>
                <w:kern w:val="0"/>
                <w:szCs w:val="21"/>
              </w:rPr>
            </w:pPr>
            <w:r>
              <w:rPr>
                <w:rFonts w:eastAsia="仿宋_GB2312"/>
                <w:szCs w:val="21"/>
              </w:rPr>
              <w:t>S116B003</w:t>
            </w:r>
          </w:p>
        </w:tc>
        <w:tc>
          <w:tcPr>
            <w:tcW w:w="3356" w:type="dxa"/>
            <w:vAlign w:val="center"/>
          </w:tcPr>
          <w:p w:rsidR="002F34AA" w:rsidRDefault="002F34AA" w:rsidP="002F34AA">
            <w:pPr>
              <w:widowControl/>
              <w:spacing w:line="240" w:lineRule="exact"/>
              <w:ind w:rightChars="50" w:right="31680"/>
              <w:rPr>
                <w:rFonts w:eastAsia="仿宋_GB2312"/>
                <w:szCs w:val="21"/>
              </w:rPr>
            </w:pPr>
            <w:r>
              <w:rPr>
                <w:rFonts w:eastAsia="仿宋_GB2312"/>
                <w:kern w:val="0"/>
                <w:szCs w:val="21"/>
              </w:rPr>
              <w:t>Phase Transformation and Kinetics in Materials</w:t>
            </w:r>
          </w:p>
        </w:tc>
        <w:tc>
          <w:tcPr>
            <w:tcW w:w="431" w:type="dxa"/>
            <w:vAlign w:val="center"/>
          </w:tcPr>
          <w:p w:rsidR="002F34AA" w:rsidRDefault="002F34AA" w:rsidP="00AC395F">
            <w:pPr>
              <w:spacing w:line="240" w:lineRule="exact"/>
              <w:jc w:val="center"/>
              <w:rPr>
                <w:rFonts w:eastAsia="仿宋_GB2312"/>
                <w:kern w:val="0"/>
                <w:szCs w:val="21"/>
              </w:rPr>
            </w:pPr>
            <w:r>
              <w:rPr>
                <w:rFonts w:eastAsia="仿宋_GB2312"/>
                <w:szCs w:val="21"/>
              </w:rPr>
              <w:t>3</w:t>
            </w:r>
          </w:p>
        </w:tc>
        <w:tc>
          <w:tcPr>
            <w:tcW w:w="721" w:type="dxa"/>
            <w:vAlign w:val="center"/>
          </w:tcPr>
          <w:p w:rsidR="002F34AA" w:rsidRDefault="002F34AA" w:rsidP="00AC395F">
            <w:pPr>
              <w:spacing w:line="240" w:lineRule="exact"/>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spacing w:line="240" w:lineRule="exact"/>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S116B004</w:t>
            </w:r>
          </w:p>
        </w:tc>
        <w:tc>
          <w:tcPr>
            <w:tcW w:w="3356" w:type="dxa"/>
            <w:vAlign w:val="center"/>
          </w:tcPr>
          <w:p w:rsidR="002F34AA" w:rsidRPr="009B0BBE" w:rsidRDefault="002F34AA" w:rsidP="002F34AA">
            <w:pPr>
              <w:widowControl/>
              <w:spacing w:line="240" w:lineRule="exact"/>
              <w:ind w:rightChars="50" w:right="31680"/>
              <w:rPr>
                <w:rFonts w:eastAsia="仿宋_GB2312"/>
                <w:kern w:val="0"/>
                <w:szCs w:val="21"/>
              </w:rPr>
            </w:pPr>
            <w:r>
              <w:rPr>
                <w:rFonts w:eastAsia="仿宋_GB2312"/>
                <w:kern w:val="0"/>
                <w:szCs w:val="21"/>
              </w:rPr>
              <w:t>Physical Foundation for Crystal Growth</w:t>
            </w:r>
          </w:p>
        </w:tc>
        <w:tc>
          <w:tcPr>
            <w:tcW w:w="431" w:type="dxa"/>
            <w:vAlign w:val="center"/>
          </w:tcPr>
          <w:p w:rsidR="002F34AA" w:rsidRDefault="002F34AA" w:rsidP="00AC395F">
            <w:pPr>
              <w:jc w:val="center"/>
              <w:rPr>
                <w:rFonts w:eastAsia="仿宋_GB2312"/>
                <w:kern w:val="0"/>
                <w:szCs w:val="21"/>
              </w:rPr>
            </w:pPr>
            <w:r>
              <w:rPr>
                <w:rFonts w:eastAsia="仿宋_GB2312"/>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S116B007</w:t>
            </w:r>
          </w:p>
        </w:tc>
        <w:tc>
          <w:tcPr>
            <w:tcW w:w="3356" w:type="dxa"/>
            <w:vAlign w:val="center"/>
          </w:tcPr>
          <w:p w:rsidR="002F34AA" w:rsidRDefault="002F34AA" w:rsidP="002F34AA">
            <w:pPr>
              <w:widowControl/>
              <w:spacing w:line="240" w:lineRule="exact"/>
              <w:ind w:rightChars="50" w:right="31680"/>
              <w:rPr>
                <w:rFonts w:eastAsia="仿宋_GB2312"/>
                <w:szCs w:val="21"/>
              </w:rPr>
            </w:pPr>
            <w:r>
              <w:rPr>
                <w:kern w:val="0"/>
                <w:szCs w:val="21"/>
                <w:cs/>
              </w:rPr>
              <w:t>Quantum Mechanics and Solid State Physics</w:t>
            </w:r>
          </w:p>
        </w:tc>
        <w:tc>
          <w:tcPr>
            <w:tcW w:w="431" w:type="dxa"/>
            <w:vAlign w:val="center"/>
          </w:tcPr>
          <w:p w:rsidR="002F34AA" w:rsidRDefault="002F34AA" w:rsidP="00AC395F">
            <w:pPr>
              <w:jc w:val="center"/>
              <w:rPr>
                <w:rFonts w:eastAsia="仿宋_GB2312"/>
                <w:kern w:val="0"/>
                <w:szCs w:val="21"/>
              </w:rPr>
            </w:pPr>
            <w:r>
              <w:rPr>
                <w:rFonts w:eastAsia="仿宋_GB2312"/>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工程</w:t>
            </w:r>
          </w:p>
          <w:p w:rsidR="002F34AA" w:rsidRDefault="002F34AA" w:rsidP="00AC395F">
            <w:pPr>
              <w:jc w:val="center"/>
              <w:rPr>
                <w:rFonts w:eastAsia="仿宋_GB2312"/>
                <w:szCs w:val="21"/>
              </w:rPr>
            </w:pPr>
            <w:r>
              <w:rPr>
                <w:rFonts w:eastAsia="仿宋_GB2312" w:hint="eastAsia"/>
                <w:szCs w:val="21"/>
              </w:rPr>
              <w:t>技术</w:t>
            </w:r>
          </w:p>
          <w:p w:rsidR="002F34AA" w:rsidRDefault="002F34AA" w:rsidP="00AC395F">
            <w:pPr>
              <w:jc w:val="center"/>
              <w:rPr>
                <w:rFonts w:eastAsia="仿宋_GB2312"/>
                <w:szCs w:val="21"/>
              </w:rPr>
            </w:pPr>
            <w:r>
              <w:rPr>
                <w:rFonts w:eastAsia="仿宋_GB2312" w:hint="eastAsia"/>
                <w:szCs w:val="21"/>
              </w:rPr>
              <w:t>基础</w:t>
            </w:r>
          </w:p>
        </w:tc>
        <w:tc>
          <w:tcPr>
            <w:tcW w:w="1393" w:type="dxa"/>
            <w:vAlign w:val="center"/>
          </w:tcPr>
          <w:p w:rsidR="002F34AA" w:rsidRDefault="002F34AA" w:rsidP="00AC395F">
            <w:pPr>
              <w:jc w:val="center"/>
              <w:rPr>
                <w:rFonts w:eastAsia="仿宋_GB2312"/>
                <w:szCs w:val="21"/>
              </w:rPr>
            </w:pPr>
            <w:r>
              <w:rPr>
                <w:rFonts w:eastAsia="仿宋_GB2312"/>
                <w:kern w:val="0"/>
                <w:szCs w:val="21"/>
              </w:rPr>
              <w:t>S103S005</w:t>
            </w:r>
          </w:p>
        </w:tc>
        <w:tc>
          <w:tcPr>
            <w:tcW w:w="3356" w:type="dxa"/>
            <w:vAlign w:val="center"/>
          </w:tcPr>
          <w:p w:rsidR="002F34AA" w:rsidRDefault="002F34AA" w:rsidP="00AC395F">
            <w:pPr>
              <w:rPr>
                <w:rFonts w:eastAsia="仿宋_GB2312"/>
                <w:szCs w:val="21"/>
              </w:rPr>
            </w:pPr>
            <w:r>
              <w:rPr>
                <w:rFonts w:eastAsia="仿宋_GB2312" w:hint="eastAsia"/>
                <w:szCs w:val="21"/>
              </w:rPr>
              <w:t>现代仪器分析实验</w:t>
            </w:r>
          </w:p>
        </w:tc>
        <w:tc>
          <w:tcPr>
            <w:tcW w:w="431" w:type="dxa"/>
            <w:vAlign w:val="center"/>
          </w:tcPr>
          <w:p w:rsidR="002F34AA" w:rsidRDefault="002F34AA" w:rsidP="00AC395F">
            <w:pPr>
              <w:jc w:val="center"/>
              <w:rPr>
                <w:rFonts w:eastAsia="仿宋_GB2312"/>
                <w:szCs w:val="21"/>
              </w:rPr>
            </w:pPr>
            <w:r>
              <w:rPr>
                <w:rFonts w:eastAsia="仿宋_GB2312"/>
                <w:kern w:val="0"/>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春秋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S103B009</w:t>
            </w:r>
          </w:p>
        </w:tc>
        <w:tc>
          <w:tcPr>
            <w:tcW w:w="3356" w:type="dxa"/>
            <w:vAlign w:val="center"/>
          </w:tcPr>
          <w:p w:rsidR="002F34AA" w:rsidRDefault="002F34AA" w:rsidP="00AC395F">
            <w:pPr>
              <w:rPr>
                <w:rFonts w:eastAsia="仿宋_GB2312"/>
                <w:szCs w:val="21"/>
              </w:rPr>
            </w:pPr>
            <w:r>
              <w:rPr>
                <w:rFonts w:eastAsia="仿宋_GB2312" w:hint="eastAsia"/>
                <w:szCs w:val="21"/>
              </w:rPr>
              <w:t>先进材料导论</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restart"/>
            <w:vAlign w:val="center"/>
          </w:tcPr>
          <w:p w:rsidR="002F34AA" w:rsidRDefault="002F34AA" w:rsidP="00AC395F">
            <w:pPr>
              <w:jc w:val="center"/>
              <w:rPr>
                <w:rFonts w:eastAsia="仿宋_GB2312"/>
                <w:szCs w:val="21"/>
              </w:rPr>
            </w:pPr>
            <w:r>
              <w:rPr>
                <w:rFonts w:eastAsia="仿宋_GB2312" w:hint="eastAsia"/>
                <w:szCs w:val="21"/>
              </w:rPr>
              <w:t>至少选</w:t>
            </w:r>
          </w:p>
          <w:p w:rsidR="002F34AA" w:rsidRDefault="002F34AA" w:rsidP="00AC395F">
            <w:pPr>
              <w:jc w:val="center"/>
              <w:rPr>
                <w:rFonts w:eastAsia="仿宋_GB2312"/>
                <w:szCs w:val="21"/>
              </w:rPr>
            </w:pPr>
            <w:r>
              <w:rPr>
                <w:rFonts w:eastAsia="仿宋_GB2312"/>
                <w:szCs w:val="21"/>
              </w:rPr>
              <w:t>3</w:t>
            </w:r>
            <w:r>
              <w:rPr>
                <w:rFonts w:eastAsia="仿宋_GB2312" w:hint="eastAsia"/>
                <w:szCs w:val="21"/>
              </w:rPr>
              <w:t>门</w:t>
            </w: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S103C011</w:t>
            </w:r>
          </w:p>
        </w:tc>
        <w:tc>
          <w:tcPr>
            <w:tcW w:w="3356" w:type="dxa"/>
            <w:vAlign w:val="center"/>
          </w:tcPr>
          <w:p w:rsidR="002F34AA" w:rsidRDefault="002F34AA" w:rsidP="00AC395F">
            <w:pPr>
              <w:rPr>
                <w:rFonts w:eastAsia="仿宋_GB2312"/>
                <w:szCs w:val="21"/>
              </w:rPr>
            </w:pPr>
            <w:r>
              <w:rPr>
                <w:rFonts w:eastAsia="仿宋_GB2312" w:hint="eastAsia"/>
                <w:szCs w:val="21"/>
              </w:rPr>
              <w:t>材料工程中的软化学方法</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S103B005</w:t>
            </w:r>
          </w:p>
        </w:tc>
        <w:tc>
          <w:tcPr>
            <w:tcW w:w="3356" w:type="dxa"/>
            <w:vAlign w:val="center"/>
          </w:tcPr>
          <w:p w:rsidR="002F34AA" w:rsidRDefault="002F34AA" w:rsidP="00AC395F">
            <w:pPr>
              <w:rPr>
                <w:rFonts w:eastAsia="仿宋_GB2312"/>
                <w:szCs w:val="21"/>
              </w:rPr>
            </w:pPr>
            <w:r>
              <w:rPr>
                <w:rFonts w:eastAsia="仿宋_GB2312" w:hint="eastAsia"/>
                <w:szCs w:val="21"/>
              </w:rPr>
              <w:t>纳米材料学</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kern w:val="0"/>
                <w:szCs w:val="21"/>
              </w:rPr>
              <w:t>S103S001</w:t>
            </w:r>
          </w:p>
        </w:tc>
        <w:tc>
          <w:tcPr>
            <w:tcW w:w="3356" w:type="dxa"/>
            <w:vAlign w:val="center"/>
          </w:tcPr>
          <w:p w:rsidR="002F34AA" w:rsidRDefault="002F34AA" w:rsidP="00AC395F">
            <w:pPr>
              <w:rPr>
                <w:rFonts w:eastAsia="仿宋_GB2312"/>
                <w:szCs w:val="21"/>
              </w:rPr>
            </w:pPr>
            <w:r>
              <w:rPr>
                <w:rFonts w:eastAsia="仿宋_GB2312" w:hint="eastAsia"/>
                <w:szCs w:val="21"/>
              </w:rPr>
              <w:t>粉体工程</w:t>
            </w:r>
          </w:p>
        </w:tc>
        <w:tc>
          <w:tcPr>
            <w:tcW w:w="431" w:type="dxa"/>
            <w:vAlign w:val="center"/>
          </w:tcPr>
          <w:p w:rsidR="002F34AA" w:rsidRDefault="002F34AA" w:rsidP="00AC395F">
            <w:pPr>
              <w:jc w:val="center"/>
              <w:rPr>
                <w:rFonts w:eastAsia="仿宋_GB2312"/>
                <w:kern w:val="0"/>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kern w:val="0"/>
                <w:szCs w:val="21"/>
              </w:rPr>
              <w:t>S103B010</w:t>
            </w:r>
          </w:p>
        </w:tc>
        <w:tc>
          <w:tcPr>
            <w:tcW w:w="3356" w:type="dxa"/>
            <w:vAlign w:val="center"/>
          </w:tcPr>
          <w:p w:rsidR="002F34AA" w:rsidRDefault="002F34AA" w:rsidP="00AC395F">
            <w:pPr>
              <w:rPr>
                <w:rFonts w:eastAsia="仿宋_GB2312"/>
                <w:szCs w:val="21"/>
              </w:rPr>
            </w:pPr>
            <w:r>
              <w:rPr>
                <w:rFonts w:eastAsia="仿宋_GB2312" w:hint="eastAsia"/>
                <w:szCs w:val="21"/>
              </w:rPr>
              <w:t>聚合物改性</w:t>
            </w:r>
          </w:p>
        </w:tc>
        <w:tc>
          <w:tcPr>
            <w:tcW w:w="431" w:type="dxa"/>
            <w:vAlign w:val="center"/>
          </w:tcPr>
          <w:p w:rsidR="002F34AA" w:rsidRDefault="002F34AA" w:rsidP="00AC395F">
            <w:pPr>
              <w:jc w:val="center"/>
              <w:rPr>
                <w:rFonts w:eastAsia="仿宋_GB2312"/>
                <w:kern w:val="0"/>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S116B009</w:t>
            </w:r>
          </w:p>
        </w:tc>
        <w:tc>
          <w:tcPr>
            <w:tcW w:w="3356" w:type="dxa"/>
            <w:vAlign w:val="center"/>
          </w:tcPr>
          <w:p w:rsidR="002F34AA" w:rsidRDefault="002F34AA" w:rsidP="002F34AA">
            <w:pPr>
              <w:widowControl/>
              <w:spacing w:line="240" w:lineRule="exact"/>
              <w:ind w:rightChars="50" w:right="31680"/>
              <w:rPr>
                <w:rFonts w:eastAsia="仿宋_GB2312"/>
                <w:kern w:val="0"/>
                <w:szCs w:val="21"/>
              </w:rPr>
            </w:pPr>
            <w:r>
              <w:rPr>
                <w:rFonts w:eastAsia="仿宋_GB2312"/>
                <w:kern w:val="0"/>
                <w:szCs w:val="21"/>
              </w:rPr>
              <w:t>Advanced Characterization</w:t>
            </w:r>
          </w:p>
          <w:p w:rsidR="002F34AA" w:rsidRDefault="002F34AA" w:rsidP="002F34AA">
            <w:pPr>
              <w:widowControl/>
              <w:spacing w:line="240" w:lineRule="exact"/>
              <w:ind w:rightChars="50" w:right="31680"/>
              <w:rPr>
                <w:rFonts w:eastAsia="仿宋_GB2312"/>
                <w:szCs w:val="21"/>
              </w:rPr>
            </w:pPr>
            <w:r>
              <w:rPr>
                <w:rFonts w:eastAsia="仿宋_GB2312"/>
                <w:kern w:val="0"/>
                <w:szCs w:val="21"/>
              </w:rPr>
              <w:t>Techniques for Materials</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S116B010</w:t>
            </w:r>
          </w:p>
        </w:tc>
        <w:tc>
          <w:tcPr>
            <w:tcW w:w="3356" w:type="dxa"/>
            <w:vAlign w:val="center"/>
          </w:tcPr>
          <w:p w:rsidR="002F34AA" w:rsidRDefault="002F34AA" w:rsidP="002F34AA">
            <w:pPr>
              <w:widowControl/>
              <w:ind w:rightChars="50" w:right="31680"/>
              <w:rPr>
                <w:rFonts w:eastAsia="仿宋_GB2312"/>
                <w:szCs w:val="21"/>
              </w:rPr>
            </w:pPr>
            <w:r>
              <w:rPr>
                <w:rFonts w:eastAsia="仿宋_GB2312"/>
                <w:kern w:val="0"/>
                <w:szCs w:val="21"/>
              </w:rPr>
              <w:t xml:space="preserve">Mechanics of </w:t>
            </w:r>
            <w:hyperlink r:id="rId9" w:tgtFrame="_blank" w:history="1">
              <w:r>
                <w:rPr>
                  <w:rFonts w:eastAsia="仿宋_GB2312"/>
                  <w:kern w:val="0"/>
                  <w:szCs w:val="21"/>
                </w:rPr>
                <w:t>Composite Materials</w:t>
              </w:r>
            </w:hyperlink>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S116B011</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材料合成与制备方法</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S116B012</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低维半导体基础与光电器件</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S116B006</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计算材料学</w:t>
            </w:r>
          </w:p>
        </w:tc>
        <w:tc>
          <w:tcPr>
            <w:tcW w:w="431" w:type="dxa"/>
            <w:vAlign w:val="center"/>
          </w:tcPr>
          <w:p w:rsidR="002F34AA" w:rsidRDefault="002F34AA" w:rsidP="00AC395F">
            <w:pPr>
              <w:jc w:val="center"/>
              <w:rPr>
                <w:rFonts w:eastAsia="仿宋_GB2312"/>
                <w:kern w:val="0"/>
                <w:szCs w:val="21"/>
              </w:rPr>
            </w:pPr>
            <w:r>
              <w:rPr>
                <w:rFonts w:eastAsia="仿宋_GB2312"/>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S116B005</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材料加工电源与工艺装备</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S116C002</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材料变形理论</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065AB7">
        <w:trPr>
          <w:jc w:val="center"/>
        </w:trPr>
        <w:tc>
          <w:tcPr>
            <w:tcW w:w="469" w:type="dxa"/>
            <w:vAlign w:val="center"/>
          </w:tcPr>
          <w:p w:rsidR="002F34AA" w:rsidRDefault="002F34AA" w:rsidP="00065AB7">
            <w:pPr>
              <w:jc w:val="center"/>
              <w:rPr>
                <w:rFonts w:eastAsia="仿宋_GB2312"/>
                <w:szCs w:val="21"/>
              </w:rPr>
            </w:pPr>
          </w:p>
        </w:tc>
        <w:tc>
          <w:tcPr>
            <w:tcW w:w="834" w:type="dxa"/>
            <w:vAlign w:val="center"/>
          </w:tcPr>
          <w:p w:rsidR="002F34AA" w:rsidRDefault="002F34AA" w:rsidP="00065AB7">
            <w:pPr>
              <w:jc w:val="center"/>
              <w:rPr>
                <w:rFonts w:eastAsia="仿宋_GB2312"/>
                <w:b/>
                <w:szCs w:val="21"/>
              </w:rPr>
            </w:pPr>
            <w:r>
              <w:rPr>
                <w:rFonts w:eastAsia="仿宋_GB2312" w:hint="eastAsia"/>
                <w:b/>
                <w:szCs w:val="21"/>
              </w:rPr>
              <w:t>课程</w:t>
            </w:r>
          </w:p>
          <w:p w:rsidR="002F34AA" w:rsidRDefault="002F34AA" w:rsidP="00065AB7">
            <w:pPr>
              <w:jc w:val="center"/>
              <w:rPr>
                <w:rFonts w:eastAsia="仿宋_GB2312"/>
                <w:szCs w:val="21"/>
              </w:rPr>
            </w:pPr>
            <w:r>
              <w:rPr>
                <w:rFonts w:eastAsia="仿宋_GB2312" w:hint="eastAsia"/>
                <w:b/>
                <w:szCs w:val="21"/>
              </w:rPr>
              <w:t>类型</w:t>
            </w:r>
          </w:p>
        </w:tc>
        <w:tc>
          <w:tcPr>
            <w:tcW w:w="1393" w:type="dxa"/>
            <w:vAlign w:val="center"/>
          </w:tcPr>
          <w:p w:rsidR="002F34AA" w:rsidRDefault="002F34AA" w:rsidP="00065AB7">
            <w:pPr>
              <w:jc w:val="center"/>
              <w:rPr>
                <w:rFonts w:eastAsia="仿宋_GB2312"/>
                <w:b/>
                <w:szCs w:val="21"/>
              </w:rPr>
            </w:pPr>
            <w:r>
              <w:rPr>
                <w:rFonts w:eastAsia="仿宋_GB2312" w:hint="eastAsia"/>
                <w:b/>
                <w:szCs w:val="21"/>
              </w:rPr>
              <w:t>课程编号</w:t>
            </w:r>
          </w:p>
        </w:tc>
        <w:tc>
          <w:tcPr>
            <w:tcW w:w="3356" w:type="dxa"/>
            <w:vAlign w:val="center"/>
          </w:tcPr>
          <w:p w:rsidR="002F34AA" w:rsidRDefault="002F34AA" w:rsidP="00065AB7">
            <w:pPr>
              <w:jc w:val="center"/>
              <w:rPr>
                <w:rFonts w:eastAsia="仿宋_GB2312"/>
                <w:b/>
                <w:szCs w:val="21"/>
              </w:rPr>
            </w:pPr>
            <w:r>
              <w:rPr>
                <w:rFonts w:eastAsia="仿宋_GB2312" w:hint="eastAsia"/>
                <w:b/>
                <w:szCs w:val="21"/>
              </w:rPr>
              <w:t>课程名称</w:t>
            </w:r>
          </w:p>
        </w:tc>
        <w:tc>
          <w:tcPr>
            <w:tcW w:w="431" w:type="dxa"/>
            <w:vAlign w:val="center"/>
          </w:tcPr>
          <w:p w:rsidR="002F34AA" w:rsidRDefault="002F34AA" w:rsidP="00065AB7">
            <w:pPr>
              <w:jc w:val="center"/>
              <w:rPr>
                <w:rFonts w:eastAsia="仿宋_GB2312"/>
                <w:b/>
                <w:szCs w:val="21"/>
              </w:rPr>
            </w:pPr>
            <w:r>
              <w:rPr>
                <w:rFonts w:eastAsia="仿宋_GB2312" w:hint="eastAsia"/>
                <w:b/>
                <w:szCs w:val="21"/>
              </w:rPr>
              <w:t>学分</w:t>
            </w:r>
          </w:p>
        </w:tc>
        <w:tc>
          <w:tcPr>
            <w:tcW w:w="721" w:type="dxa"/>
            <w:vAlign w:val="center"/>
          </w:tcPr>
          <w:p w:rsidR="002F34AA" w:rsidRDefault="002F34AA" w:rsidP="00065AB7">
            <w:pPr>
              <w:jc w:val="center"/>
              <w:rPr>
                <w:rFonts w:eastAsia="仿宋_GB2312"/>
                <w:b/>
                <w:szCs w:val="21"/>
              </w:rPr>
            </w:pPr>
            <w:r>
              <w:rPr>
                <w:rFonts w:eastAsia="仿宋_GB2312" w:hint="eastAsia"/>
                <w:b/>
                <w:szCs w:val="21"/>
              </w:rPr>
              <w:t>开课学期</w:t>
            </w:r>
          </w:p>
        </w:tc>
        <w:tc>
          <w:tcPr>
            <w:tcW w:w="678" w:type="dxa"/>
            <w:vAlign w:val="center"/>
          </w:tcPr>
          <w:p w:rsidR="002F34AA" w:rsidRDefault="002F34AA" w:rsidP="00065AB7">
            <w:pPr>
              <w:jc w:val="center"/>
              <w:rPr>
                <w:rFonts w:eastAsia="仿宋_GB2312"/>
                <w:b/>
                <w:szCs w:val="21"/>
              </w:rPr>
            </w:pPr>
            <w:r>
              <w:rPr>
                <w:rFonts w:eastAsia="仿宋_GB2312" w:hint="eastAsia"/>
                <w:b/>
                <w:szCs w:val="21"/>
              </w:rPr>
              <w:t>考核方式</w:t>
            </w:r>
          </w:p>
        </w:tc>
        <w:tc>
          <w:tcPr>
            <w:tcW w:w="1404" w:type="dxa"/>
            <w:gridSpan w:val="2"/>
            <w:vAlign w:val="center"/>
          </w:tcPr>
          <w:p w:rsidR="002F34AA" w:rsidRDefault="002F34AA" w:rsidP="00065AB7">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AC395F">
        <w:trPr>
          <w:trHeight w:val="340"/>
          <w:jc w:val="center"/>
        </w:trPr>
        <w:tc>
          <w:tcPr>
            <w:tcW w:w="469" w:type="dxa"/>
            <w:vMerge w:val="restart"/>
            <w:vAlign w:val="center"/>
          </w:tcPr>
          <w:p w:rsidR="002F34AA" w:rsidRDefault="002F34AA" w:rsidP="00AC395F">
            <w:pPr>
              <w:jc w:val="center"/>
              <w:rPr>
                <w:rFonts w:eastAsia="仿宋_GB2312"/>
                <w:szCs w:val="21"/>
              </w:rPr>
            </w:pPr>
          </w:p>
        </w:tc>
        <w:tc>
          <w:tcPr>
            <w:tcW w:w="834" w:type="dxa"/>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S116C014</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现代连接工程</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Align w:val="center"/>
          </w:tcPr>
          <w:p w:rsidR="002F34AA" w:rsidRDefault="002F34AA" w:rsidP="00AC395F">
            <w:pPr>
              <w:jc w:val="center"/>
              <w:rPr>
                <w:rFonts w:eastAsia="仿宋_GB2312"/>
                <w:szCs w:val="21"/>
              </w:rPr>
            </w:pPr>
          </w:p>
        </w:tc>
        <w:tc>
          <w:tcPr>
            <w:tcW w:w="442" w:type="dxa"/>
            <w:vMerge w:val="restart"/>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工程</w:t>
            </w:r>
          </w:p>
          <w:p w:rsidR="002F34AA" w:rsidRDefault="002F34AA" w:rsidP="00AC395F">
            <w:pPr>
              <w:jc w:val="center"/>
              <w:rPr>
                <w:rFonts w:eastAsia="仿宋_GB2312"/>
                <w:szCs w:val="21"/>
              </w:rPr>
            </w:pPr>
            <w:r>
              <w:rPr>
                <w:rFonts w:eastAsia="仿宋_GB2312" w:hint="eastAsia"/>
                <w:szCs w:val="21"/>
              </w:rPr>
              <w:t>技术</w:t>
            </w:r>
          </w:p>
          <w:p w:rsidR="002F34AA" w:rsidRDefault="002F34AA" w:rsidP="00AC395F">
            <w:pPr>
              <w:jc w:val="center"/>
              <w:rPr>
                <w:rFonts w:eastAsia="仿宋_GB2312"/>
                <w:szCs w:val="21"/>
              </w:rPr>
            </w:pPr>
            <w:r>
              <w:rPr>
                <w:rFonts w:eastAsia="仿宋_GB2312" w:hint="eastAsia"/>
                <w:szCs w:val="21"/>
              </w:rPr>
              <w:t>实践</w:t>
            </w:r>
          </w:p>
        </w:tc>
        <w:tc>
          <w:tcPr>
            <w:tcW w:w="1393" w:type="dxa"/>
            <w:vAlign w:val="center"/>
          </w:tcPr>
          <w:p w:rsidR="002F34AA" w:rsidRDefault="002F34AA" w:rsidP="00AC395F">
            <w:pPr>
              <w:jc w:val="center"/>
              <w:rPr>
                <w:rFonts w:eastAsia="仿宋_GB2312"/>
                <w:szCs w:val="21"/>
              </w:rPr>
            </w:pPr>
            <w:r>
              <w:rPr>
                <w:rFonts w:eastAsia="仿宋_GB2312"/>
                <w:kern w:val="0"/>
                <w:szCs w:val="21"/>
              </w:rPr>
              <w:t>S103S003</w:t>
            </w:r>
          </w:p>
        </w:tc>
        <w:tc>
          <w:tcPr>
            <w:tcW w:w="3356" w:type="dxa"/>
            <w:vAlign w:val="center"/>
          </w:tcPr>
          <w:p w:rsidR="002F34AA" w:rsidRDefault="002F34AA" w:rsidP="00AC395F">
            <w:pPr>
              <w:rPr>
                <w:rFonts w:eastAsia="仿宋_GB2312"/>
                <w:szCs w:val="21"/>
              </w:rPr>
            </w:pPr>
            <w:r>
              <w:rPr>
                <w:rFonts w:eastAsia="仿宋_GB2312" w:hint="eastAsia"/>
                <w:szCs w:val="21"/>
              </w:rPr>
              <w:t>聚合物制备技术</w:t>
            </w:r>
            <w:r>
              <w:rPr>
                <w:rFonts w:eastAsia="仿宋_GB2312" w:hint="eastAsia"/>
                <w:b/>
                <w:bCs/>
                <w:szCs w:val="21"/>
              </w:rPr>
              <w:t>※</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restart"/>
            <w:vAlign w:val="center"/>
          </w:tcPr>
          <w:p w:rsidR="002F34AA" w:rsidRDefault="002F34AA" w:rsidP="00AC395F">
            <w:pPr>
              <w:jc w:val="center"/>
              <w:rPr>
                <w:rFonts w:eastAsia="仿宋_GB2312"/>
                <w:szCs w:val="21"/>
              </w:rPr>
            </w:pPr>
            <w:r>
              <w:rPr>
                <w:rFonts w:eastAsia="仿宋_GB2312" w:hint="eastAsia"/>
                <w:szCs w:val="21"/>
              </w:rPr>
              <w:t>至少选</w:t>
            </w:r>
          </w:p>
          <w:p w:rsidR="002F34AA" w:rsidRDefault="002F34AA" w:rsidP="00AC395F">
            <w:pPr>
              <w:jc w:val="center"/>
              <w:rPr>
                <w:rFonts w:eastAsia="仿宋_GB2312"/>
                <w:szCs w:val="21"/>
              </w:rPr>
            </w:pPr>
            <w:r>
              <w:rPr>
                <w:rFonts w:eastAsia="仿宋_GB2312"/>
                <w:szCs w:val="21"/>
              </w:rPr>
              <w:t>1</w:t>
            </w:r>
            <w:r>
              <w:rPr>
                <w:rFonts w:eastAsia="仿宋_GB2312" w:hint="eastAsia"/>
                <w:szCs w:val="21"/>
              </w:rPr>
              <w:t>门</w:t>
            </w:r>
          </w:p>
        </w:tc>
        <w:tc>
          <w:tcPr>
            <w:tcW w:w="442" w:type="dxa"/>
            <w:vMerge/>
            <w:vAlign w:val="center"/>
          </w:tcPr>
          <w:p w:rsidR="002F34AA" w:rsidRDefault="002F34AA" w:rsidP="00AC395F">
            <w:pPr>
              <w:jc w:val="center"/>
              <w:rPr>
                <w:rFonts w:eastAsia="仿宋_GB2312"/>
                <w:szCs w:val="21"/>
              </w:rPr>
            </w:pPr>
          </w:p>
        </w:tc>
      </w:tr>
      <w:tr w:rsidR="002F34AA" w:rsidTr="00AC395F">
        <w:trPr>
          <w:trHeight w:val="9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S116S002</w:t>
            </w:r>
          </w:p>
        </w:tc>
        <w:tc>
          <w:tcPr>
            <w:tcW w:w="3356" w:type="dxa"/>
            <w:vAlign w:val="center"/>
          </w:tcPr>
          <w:p w:rsidR="002F34AA" w:rsidRDefault="002F34AA" w:rsidP="00AC395F">
            <w:pPr>
              <w:rPr>
                <w:rFonts w:eastAsia="仿宋_GB2312"/>
                <w:szCs w:val="21"/>
              </w:rPr>
            </w:pPr>
            <w:r>
              <w:rPr>
                <w:rFonts w:eastAsia="仿宋_GB2312" w:hint="eastAsia"/>
                <w:szCs w:val="21"/>
              </w:rPr>
              <w:t>材料成型加工技术</w:t>
            </w:r>
            <w:r>
              <w:rPr>
                <w:rFonts w:eastAsia="仿宋_GB2312" w:hint="eastAsia"/>
                <w:b/>
                <w:bCs/>
                <w:szCs w:val="21"/>
              </w:rPr>
              <w:t>※</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S116S001</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材料成型方法与实践</w:t>
            </w:r>
          </w:p>
        </w:tc>
        <w:tc>
          <w:tcPr>
            <w:tcW w:w="431" w:type="dxa"/>
            <w:vAlign w:val="center"/>
          </w:tcPr>
          <w:p w:rsidR="002F34AA" w:rsidRDefault="002F34AA" w:rsidP="00AC395F">
            <w:pPr>
              <w:jc w:val="center"/>
              <w:rPr>
                <w:rFonts w:eastAsia="仿宋_GB2312"/>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S116S003</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光电功能材料实验</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restart"/>
            <w:vAlign w:val="center"/>
          </w:tcPr>
          <w:p w:rsidR="002F34AA" w:rsidRDefault="002F34AA" w:rsidP="00AC395F">
            <w:pPr>
              <w:jc w:val="center"/>
              <w:rPr>
                <w:rFonts w:eastAsia="仿宋_GB2312"/>
                <w:szCs w:val="21"/>
              </w:rPr>
            </w:pPr>
            <w:r>
              <w:rPr>
                <w:rFonts w:eastAsia="仿宋_GB2312" w:hint="eastAsia"/>
                <w:szCs w:val="21"/>
              </w:rPr>
              <w:t>选修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34" w:type="dxa"/>
            <w:vAlign w:val="center"/>
          </w:tcPr>
          <w:p w:rsidR="002F34AA" w:rsidRDefault="002F34AA" w:rsidP="00AC395F">
            <w:pPr>
              <w:spacing w:line="240" w:lineRule="exact"/>
              <w:jc w:val="center"/>
              <w:rPr>
                <w:rFonts w:eastAsia="仿宋_GB2312"/>
                <w:szCs w:val="21"/>
              </w:rPr>
            </w:pPr>
            <w:r>
              <w:rPr>
                <w:rFonts w:eastAsia="仿宋_GB2312" w:hint="eastAsia"/>
                <w:szCs w:val="21"/>
              </w:rPr>
              <w:t>英语</w:t>
            </w:r>
          </w:p>
          <w:p w:rsidR="002F34AA" w:rsidRDefault="002F34AA" w:rsidP="00AC395F">
            <w:pPr>
              <w:jc w:val="center"/>
              <w:rPr>
                <w:rFonts w:eastAsia="仿宋_GB2312"/>
                <w:szCs w:val="21"/>
              </w:rPr>
            </w:pPr>
            <w:r>
              <w:rPr>
                <w:rFonts w:eastAsia="仿宋_GB2312" w:hint="eastAsia"/>
                <w:szCs w:val="21"/>
              </w:rPr>
              <w:t>选修</w:t>
            </w:r>
          </w:p>
        </w:tc>
        <w:tc>
          <w:tcPr>
            <w:tcW w:w="1393" w:type="dxa"/>
            <w:vAlign w:val="center"/>
          </w:tcPr>
          <w:p w:rsidR="002F34AA" w:rsidRDefault="002F34AA" w:rsidP="00AC395F">
            <w:pPr>
              <w:jc w:val="center"/>
              <w:rPr>
                <w:rFonts w:eastAsia="仿宋_GB2312"/>
                <w:szCs w:val="21"/>
              </w:rPr>
            </w:pPr>
            <w:r>
              <w:rPr>
                <w:rFonts w:eastAsia="仿宋_GB2312"/>
                <w:szCs w:val="21"/>
              </w:rPr>
              <w:t>S114A016</w:t>
            </w:r>
          </w:p>
        </w:tc>
        <w:tc>
          <w:tcPr>
            <w:tcW w:w="3356" w:type="dxa"/>
            <w:vAlign w:val="center"/>
          </w:tcPr>
          <w:p w:rsidR="002F34AA" w:rsidRDefault="002F34AA" w:rsidP="00AC395F">
            <w:pPr>
              <w:rPr>
                <w:rFonts w:eastAsia="仿宋_GB2312"/>
                <w:szCs w:val="21"/>
              </w:rPr>
            </w:pPr>
            <w:r>
              <w:rPr>
                <w:rFonts w:eastAsia="仿宋_GB2312" w:hint="eastAsia"/>
                <w:szCs w:val="21"/>
              </w:rPr>
              <w:t>硕士英语（选修）</w:t>
            </w:r>
          </w:p>
        </w:tc>
        <w:tc>
          <w:tcPr>
            <w:tcW w:w="431" w:type="dxa"/>
            <w:vAlign w:val="center"/>
          </w:tcPr>
          <w:p w:rsidR="002F34AA" w:rsidRDefault="002F34AA" w:rsidP="00AC395F">
            <w:pPr>
              <w:jc w:val="center"/>
              <w:rPr>
                <w:rFonts w:eastAsia="仿宋_GB2312"/>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1404" w:type="dxa"/>
            <w:gridSpan w:val="2"/>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专业</w:t>
            </w:r>
          </w:p>
          <w:p w:rsidR="002F34AA" w:rsidRDefault="002F34AA" w:rsidP="00AC395F">
            <w:pPr>
              <w:jc w:val="center"/>
              <w:rPr>
                <w:rFonts w:eastAsia="仿宋_GB2312"/>
                <w:szCs w:val="21"/>
              </w:rPr>
            </w:pPr>
            <w:r>
              <w:rPr>
                <w:rFonts w:eastAsia="仿宋_GB2312" w:hint="eastAsia"/>
                <w:szCs w:val="21"/>
              </w:rPr>
              <w:t>选修</w:t>
            </w:r>
          </w:p>
        </w:tc>
        <w:tc>
          <w:tcPr>
            <w:tcW w:w="1393" w:type="dxa"/>
            <w:vAlign w:val="center"/>
          </w:tcPr>
          <w:p w:rsidR="002F34AA" w:rsidRDefault="002F34AA" w:rsidP="00AC395F">
            <w:pPr>
              <w:jc w:val="center"/>
              <w:rPr>
                <w:rFonts w:eastAsia="仿宋_GB2312"/>
                <w:szCs w:val="21"/>
              </w:rPr>
            </w:pPr>
            <w:r>
              <w:rPr>
                <w:rFonts w:eastAsia="仿宋_GB2312"/>
                <w:kern w:val="0"/>
                <w:szCs w:val="21"/>
              </w:rPr>
              <w:t>S103C014</w:t>
            </w:r>
          </w:p>
        </w:tc>
        <w:tc>
          <w:tcPr>
            <w:tcW w:w="3356" w:type="dxa"/>
            <w:vAlign w:val="center"/>
          </w:tcPr>
          <w:p w:rsidR="002F34AA" w:rsidRDefault="002F34AA" w:rsidP="00AC395F">
            <w:pPr>
              <w:rPr>
                <w:rFonts w:eastAsia="仿宋_GB2312"/>
                <w:szCs w:val="21"/>
              </w:rPr>
            </w:pPr>
            <w:r>
              <w:rPr>
                <w:rFonts w:eastAsia="仿宋_GB2312" w:hint="eastAsia"/>
                <w:szCs w:val="21"/>
              </w:rPr>
              <w:t>复合材料学</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restart"/>
            <w:vAlign w:val="center"/>
          </w:tcPr>
          <w:p w:rsidR="002F34AA" w:rsidRPr="0075634F" w:rsidRDefault="002F34AA" w:rsidP="00AC395F">
            <w:pPr>
              <w:jc w:val="center"/>
              <w:rPr>
                <w:rFonts w:eastAsia="仿宋_GB2312"/>
                <w:szCs w:val="21"/>
              </w:rPr>
            </w:pPr>
            <w:r w:rsidRPr="0075634F">
              <w:rPr>
                <w:rFonts w:eastAsia="仿宋_GB2312" w:hint="eastAsia"/>
                <w:szCs w:val="21"/>
              </w:rPr>
              <w:t>模块一</w:t>
            </w:r>
          </w:p>
        </w:tc>
        <w:tc>
          <w:tcPr>
            <w:tcW w:w="442" w:type="dxa"/>
            <w:vMerge w:val="restart"/>
            <w:vAlign w:val="center"/>
          </w:tcPr>
          <w:p w:rsidR="002F34AA" w:rsidRDefault="002F34AA" w:rsidP="00AC395F">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S103C020</w:t>
            </w:r>
          </w:p>
        </w:tc>
        <w:tc>
          <w:tcPr>
            <w:tcW w:w="3356" w:type="dxa"/>
            <w:vAlign w:val="center"/>
          </w:tcPr>
          <w:p w:rsidR="002F34AA" w:rsidRDefault="002F34AA" w:rsidP="00AC395F">
            <w:pPr>
              <w:rPr>
                <w:rFonts w:eastAsia="仿宋_GB2312"/>
                <w:szCs w:val="21"/>
              </w:rPr>
            </w:pPr>
            <w:r>
              <w:rPr>
                <w:rFonts w:eastAsia="仿宋_GB2312" w:hint="eastAsia"/>
                <w:szCs w:val="21"/>
              </w:rPr>
              <w:t>高分子材料学</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S103C026</w:t>
            </w:r>
          </w:p>
        </w:tc>
        <w:tc>
          <w:tcPr>
            <w:tcW w:w="3356" w:type="dxa"/>
            <w:vAlign w:val="center"/>
          </w:tcPr>
          <w:p w:rsidR="002F34AA" w:rsidRDefault="002F34AA" w:rsidP="00AC395F">
            <w:pPr>
              <w:rPr>
                <w:rFonts w:eastAsia="仿宋_GB2312"/>
                <w:szCs w:val="21"/>
              </w:rPr>
            </w:pPr>
            <w:r>
              <w:rPr>
                <w:rFonts w:eastAsia="仿宋_GB2312" w:hint="eastAsia"/>
                <w:szCs w:val="21"/>
              </w:rPr>
              <w:t>晶体材料分析</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S103C019</w:t>
            </w:r>
          </w:p>
        </w:tc>
        <w:tc>
          <w:tcPr>
            <w:tcW w:w="3356" w:type="dxa"/>
            <w:vAlign w:val="center"/>
          </w:tcPr>
          <w:p w:rsidR="002F34AA" w:rsidRDefault="002F34AA" w:rsidP="00AC395F">
            <w:pPr>
              <w:rPr>
                <w:rFonts w:eastAsia="仿宋_GB2312"/>
                <w:szCs w:val="21"/>
              </w:rPr>
            </w:pPr>
            <w:r>
              <w:rPr>
                <w:rFonts w:eastAsia="仿宋_GB2312" w:hint="eastAsia"/>
                <w:szCs w:val="21"/>
              </w:rPr>
              <w:t>聚合物结构与性能</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S103C022</w:t>
            </w:r>
          </w:p>
        </w:tc>
        <w:tc>
          <w:tcPr>
            <w:tcW w:w="3356" w:type="dxa"/>
            <w:vAlign w:val="center"/>
          </w:tcPr>
          <w:p w:rsidR="002F34AA" w:rsidRDefault="002F34AA" w:rsidP="00AC395F">
            <w:pPr>
              <w:rPr>
                <w:rFonts w:eastAsia="仿宋_GB2312"/>
                <w:szCs w:val="21"/>
              </w:rPr>
            </w:pPr>
            <w:r>
              <w:rPr>
                <w:rFonts w:eastAsia="仿宋_GB2312" w:hint="eastAsia"/>
                <w:szCs w:val="21"/>
              </w:rPr>
              <w:t>聚合物设计与合成</w:t>
            </w:r>
          </w:p>
        </w:tc>
        <w:tc>
          <w:tcPr>
            <w:tcW w:w="431" w:type="dxa"/>
            <w:vAlign w:val="center"/>
          </w:tcPr>
          <w:p w:rsidR="002F34AA" w:rsidRDefault="002F34AA" w:rsidP="00AC395F">
            <w:pPr>
              <w:jc w:val="center"/>
              <w:rPr>
                <w:rFonts w:eastAsia="仿宋_GB2312"/>
                <w:szCs w:val="21"/>
              </w:rPr>
            </w:pPr>
            <w:r>
              <w:rPr>
                <w:rFonts w:eastAsia="仿宋_GB2312"/>
                <w:kern w:val="0"/>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Pr="004A687F" w:rsidRDefault="002F34AA" w:rsidP="00AC395F">
            <w:pPr>
              <w:jc w:val="center"/>
              <w:rPr>
                <w:rFonts w:eastAsia="仿宋_GB2312"/>
                <w:kern w:val="0"/>
                <w:szCs w:val="21"/>
              </w:rPr>
            </w:pPr>
            <w:r w:rsidRPr="004A687F">
              <w:rPr>
                <w:rFonts w:eastAsia="仿宋_GB2312"/>
                <w:kern w:val="0"/>
                <w:szCs w:val="21"/>
              </w:rPr>
              <w:t>S103C007</w:t>
            </w:r>
          </w:p>
        </w:tc>
        <w:tc>
          <w:tcPr>
            <w:tcW w:w="3356" w:type="dxa"/>
            <w:vAlign w:val="center"/>
          </w:tcPr>
          <w:p w:rsidR="002F34AA" w:rsidRDefault="002F34AA" w:rsidP="00AC395F">
            <w:pPr>
              <w:rPr>
                <w:rFonts w:eastAsia="仿宋_GB2312"/>
                <w:szCs w:val="21"/>
              </w:rPr>
            </w:pPr>
            <w:r>
              <w:rPr>
                <w:rFonts w:eastAsia="仿宋_GB2312" w:hint="eastAsia"/>
                <w:szCs w:val="21"/>
              </w:rPr>
              <w:t>薄膜制备技术</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szCs w:val="21"/>
              </w:rPr>
              <w:t>S103C044</w:t>
            </w:r>
          </w:p>
        </w:tc>
        <w:tc>
          <w:tcPr>
            <w:tcW w:w="3356" w:type="dxa"/>
            <w:vAlign w:val="center"/>
          </w:tcPr>
          <w:p w:rsidR="002F34AA" w:rsidRDefault="002F34AA" w:rsidP="00AC395F">
            <w:pPr>
              <w:rPr>
                <w:rFonts w:eastAsia="仿宋_GB2312"/>
                <w:szCs w:val="21"/>
              </w:rPr>
            </w:pPr>
            <w:r>
              <w:rPr>
                <w:rFonts w:eastAsia="仿宋_GB2312" w:hint="eastAsia"/>
                <w:szCs w:val="21"/>
              </w:rPr>
              <w:t>装药与燃烧理论</w:t>
            </w:r>
          </w:p>
        </w:tc>
        <w:tc>
          <w:tcPr>
            <w:tcW w:w="431" w:type="dxa"/>
            <w:vAlign w:val="center"/>
          </w:tcPr>
          <w:p w:rsidR="002F34AA" w:rsidRDefault="002F34AA" w:rsidP="00AC395F">
            <w:pPr>
              <w:jc w:val="center"/>
              <w:rPr>
                <w:rFonts w:eastAsia="仿宋_GB2312"/>
                <w:szCs w:val="21"/>
              </w:rPr>
            </w:pPr>
            <w:r>
              <w:rPr>
                <w:rFonts w:eastAsia="仿宋_GB2312"/>
                <w:szCs w:val="21"/>
              </w:rPr>
              <w:t>3</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S103C030</w:t>
            </w:r>
          </w:p>
        </w:tc>
        <w:tc>
          <w:tcPr>
            <w:tcW w:w="3356" w:type="dxa"/>
            <w:vAlign w:val="center"/>
          </w:tcPr>
          <w:p w:rsidR="002F34AA" w:rsidRDefault="002F34AA" w:rsidP="00AC395F">
            <w:pPr>
              <w:rPr>
                <w:rFonts w:eastAsia="仿宋_GB2312"/>
                <w:szCs w:val="21"/>
              </w:rPr>
            </w:pPr>
            <w:r>
              <w:rPr>
                <w:rFonts w:eastAsia="仿宋_GB2312"/>
                <w:szCs w:val="21"/>
              </w:rPr>
              <w:t>Modern Instrumental Analysis</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S103C002</w:t>
            </w:r>
          </w:p>
        </w:tc>
        <w:tc>
          <w:tcPr>
            <w:tcW w:w="3356" w:type="dxa"/>
            <w:vAlign w:val="center"/>
          </w:tcPr>
          <w:p w:rsidR="002F34AA" w:rsidRDefault="002F34AA" w:rsidP="00AC395F">
            <w:pPr>
              <w:rPr>
                <w:rFonts w:eastAsia="仿宋_GB2312"/>
                <w:szCs w:val="21"/>
              </w:rPr>
            </w:pPr>
            <w:r>
              <w:rPr>
                <w:rFonts w:eastAsia="仿宋_GB2312"/>
                <w:szCs w:val="21"/>
              </w:rPr>
              <w:t>Progress in Biological Techniques</w:t>
            </w:r>
          </w:p>
        </w:tc>
        <w:tc>
          <w:tcPr>
            <w:tcW w:w="431" w:type="dxa"/>
            <w:vAlign w:val="center"/>
          </w:tcPr>
          <w:p w:rsidR="002F34AA" w:rsidRDefault="002F34AA" w:rsidP="00AC395F">
            <w:pPr>
              <w:jc w:val="center"/>
              <w:rPr>
                <w:rFonts w:eastAsia="仿宋_GB2312"/>
                <w:szCs w:val="21"/>
              </w:rPr>
            </w:pPr>
            <w:r>
              <w:rPr>
                <w:rFonts w:eastAsia="仿宋_GB2312"/>
                <w:kern w:val="0"/>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rPr>
                <w:rFonts w:eastAsia="仿宋_GB2312"/>
                <w:kern w:val="0"/>
                <w:szCs w:val="21"/>
              </w:rPr>
              <w:t>S103C005</w:t>
            </w:r>
          </w:p>
        </w:tc>
        <w:tc>
          <w:tcPr>
            <w:tcW w:w="3356" w:type="dxa"/>
            <w:vAlign w:val="center"/>
          </w:tcPr>
          <w:p w:rsidR="002F34AA" w:rsidRPr="009B0BBE" w:rsidRDefault="002F34AA" w:rsidP="002F34AA">
            <w:pPr>
              <w:widowControl/>
              <w:spacing w:line="240" w:lineRule="exact"/>
              <w:ind w:rightChars="50" w:right="31680"/>
              <w:rPr>
                <w:rFonts w:eastAsia="仿宋_GB2312"/>
                <w:kern w:val="0"/>
                <w:szCs w:val="21"/>
              </w:rPr>
            </w:pPr>
            <w:r w:rsidRPr="009B0BBE">
              <w:rPr>
                <w:rFonts w:eastAsia="仿宋_GB2312"/>
                <w:kern w:val="0"/>
                <w:szCs w:val="21"/>
              </w:rPr>
              <w:t xml:space="preserve">Journal-Style Scientific Writing </w:t>
            </w:r>
          </w:p>
          <w:p w:rsidR="002F34AA" w:rsidRPr="009B0BBE" w:rsidRDefault="002F34AA" w:rsidP="002F34AA">
            <w:pPr>
              <w:widowControl/>
              <w:spacing w:line="240" w:lineRule="exact"/>
              <w:ind w:rightChars="50" w:right="31680"/>
              <w:rPr>
                <w:rFonts w:eastAsia="仿宋_GB2312"/>
                <w:kern w:val="0"/>
                <w:szCs w:val="21"/>
              </w:rPr>
            </w:pPr>
            <w:r w:rsidRPr="009B0BBE">
              <w:rPr>
                <w:rFonts w:eastAsia="仿宋_GB2312"/>
                <w:kern w:val="0"/>
                <w:szCs w:val="21"/>
              </w:rPr>
              <w:t>Skills</w:t>
            </w:r>
          </w:p>
        </w:tc>
        <w:tc>
          <w:tcPr>
            <w:tcW w:w="431" w:type="dxa"/>
            <w:vAlign w:val="center"/>
          </w:tcPr>
          <w:p w:rsidR="002F34AA" w:rsidRDefault="002F34AA" w:rsidP="00AC395F">
            <w:pPr>
              <w:jc w:val="center"/>
              <w:rPr>
                <w:rFonts w:eastAsia="仿宋_GB2312"/>
                <w:szCs w:val="21"/>
              </w:rPr>
            </w:pPr>
            <w:r>
              <w:rPr>
                <w:rFonts w:eastAsia="仿宋_GB2312"/>
                <w:kern w:val="0"/>
                <w:szCs w:val="21"/>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Pr="00634D9F" w:rsidRDefault="002F34AA" w:rsidP="00AC395F">
            <w:pPr>
              <w:jc w:val="center"/>
              <w:rPr>
                <w:rFonts w:eastAsia="仿宋_GB2312"/>
                <w:szCs w:val="21"/>
                <w:highlight w:val="yellow"/>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S116C016</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增材成形与智能制造</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restart"/>
            <w:vAlign w:val="center"/>
          </w:tcPr>
          <w:p w:rsidR="002F34AA" w:rsidRPr="0075634F" w:rsidRDefault="002F34AA" w:rsidP="00AC395F">
            <w:pPr>
              <w:jc w:val="center"/>
              <w:rPr>
                <w:rFonts w:eastAsia="仿宋_GB2312"/>
                <w:szCs w:val="21"/>
              </w:rPr>
            </w:pPr>
            <w:r w:rsidRPr="0075634F">
              <w:rPr>
                <w:rFonts w:eastAsia="仿宋_GB2312" w:hint="eastAsia"/>
                <w:szCs w:val="21"/>
              </w:rPr>
              <w:t>模块二</w:t>
            </w: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S116C003</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材料表面工程</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S116C004</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非平衡凝固新型金属材料</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S116C009</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纳米材料与器件</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S116C006</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焊接构件现代检测</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S116C005</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高等粉末冶金学</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S116C010</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强度与断裂理论</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S116C011</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生物材料</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秋</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S116C013</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现代激光加工</w:t>
            </w:r>
            <w:r>
              <w:rPr>
                <w:rFonts w:ascii="宋体" w:hAnsi="宋体" w:cs="宋体" w:hint="eastAsia"/>
                <w:kern w:val="0"/>
                <w:szCs w:val="21"/>
              </w:rPr>
              <w:t>※</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kern w:val="0"/>
                <w:szCs w:val="21"/>
              </w:rPr>
            </w:pPr>
            <w:r>
              <w:rPr>
                <w:rFonts w:eastAsia="仿宋_GB2312"/>
                <w:szCs w:val="21"/>
              </w:rPr>
              <w:t>S116C015</w:t>
            </w:r>
          </w:p>
        </w:tc>
        <w:tc>
          <w:tcPr>
            <w:tcW w:w="3356" w:type="dxa"/>
            <w:vAlign w:val="center"/>
          </w:tcPr>
          <w:p w:rsidR="002F34AA" w:rsidRDefault="002F34AA" w:rsidP="002F34AA">
            <w:pPr>
              <w:widowControl/>
              <w:ind w:rightChars="50" w:right="31680"/>
              <w:rPr>
                <w:rFonts w:eastAsia="仿宋_GB2312"/>
                <w:szCs w:val="21"/>
              </w:rPr>
            </w:pPr>
            <w:r>
              <w:rPr>
                <w:rFonts w:eastAsia="仿宋_GB2312" w:hint="eastAsia"/>
                <w:kern w:val="0"/>
                <w:szCs w:val="21"/>
              </w:rPr>
              <w:t>新能源材料</w:t>
            </w:r>
          </w:p>
        </w:tc>
        <w:tc>
          <w:tcPr>
            <w:tcW w:w="431" w:type="dxa"/>
            <w:vAlign w:val="center"/>
          </w:tcPr>
          <w:p w:rsidR="002F34AA" w:rsidRDefault="002F34AA" w:rsidP="00AC395F">
            <w:pPr>
              <w:jc w:val="center"/>
              <w:rPr>
                <w:rFonts w:eastAsia="仿宋_GB2312"/>
                <w:kern w:val="0"/>
                <w:szCs w:val="21"/>
              </w:rPr>
            </w:pPr>
            <w:r>
              <w:rPr>
                <w:rFonts w:eastAsia="仿宋_GB2312"/>
                <w:szCs w:val="21"/>
              </w:rPr>
              <w:t>2</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962" w:type="dxa"/>
            <w:vMerge/>
            <w:vAlign w:val="center"/>
          </w:tcPr>
          <w:p w:rsidR="002F34AA" w:rsidRDefault="002F34AA" w:rsidP="00AC395F">
            <w:pPr>
              <w:jc w:val="center"/>
              <w:rPr>
                <w:rFonts w:eastAsia="仿宋_GB2312"/>
                <w:szCs w:val="21"/>
              </w:rPr>
            </w:pPr>
          </w:p>
        </w:tc>
        <w:tc>
          <w:tcPr>
            <w:tcW w:w="442" w:type="dxa"/>
            <w:vMerge/>
            <w:vAlign w:val="center"/>
          </w:tcPr>
          <w:p w:rsidR="002F34AA" w:rsidRDefault="002F34AA" w:rsidP="00AC395F">
            <w:pPr>
              <w:jc w:val="center"/>
              <w:rPr>
                <w:rFonts w:eastAsia="仿宋_GB2312"/>
                <w:szCs w:val="21"/>
              </w:rPr>
            </w:pP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restart"/>
            <w:vAlign w:val="center"/>
          </w:tcPr>
          <w:p w:rsidR="002F34AA" w:rsidRDefault="002F34AA" w:rsidP="00AC395F">
            <w:pPr>
              <w:jc w:val="center"/>
              <w:rPr>
                <w:rFonts w:eastAsia="仿宋_GB2312"/>
                <w:szCs w:val="21"/>
              </w:rPr>
            </w:pPr>
            <w:r>
              <w:rPr>
                <w:rFonts w:eastAsia="仿宋_GB2312" w:hint="eastAsia"/>
                <w:szCs w:val="21"/>
              </w:rPr>
              <w:t>公共</w:t>
            </w:r>
          </w:p>
          <w:p w:rsidR="002F34AA" w:rsidRDefault="002F34AA" w:rsidP="00AC395F">
            <w:pPr>
              <w:jc w:val="center"/>
              <w:rPr>
                <w:rFonts w:eastAsia="仿宋_GB2312"/>
                <w:szCs w:val="21"/>
              </w:rPr>
            </w:pPr>
            <w:r>
              <w:rPr>
                <w:rFonts w:eastAsia="仿宋_GB2312" w:hint="eastAsia"/>
                <w:szCs w:val="21"/>
              </w:rPr>
              <w:t>实验</w:t>
            </w:r>
          </w:p>
        </w:tc>
        <w:tc>
          <w:tcPr>
            <w:tcW w:w="1393" w:type="dxa"/>
            <w:vAlign w:val="center"/>
          </w:tcPr>
          <w:p w:rsidR="002F34AA" w:rsidRDefault="002F34AA" w:rsidP="00AC395F">
            <w:pPr>
              <w:jc w:val="center"/>
            </w:pPr>
            <w:r>
              <w:t>S106C028</w:t>
            </w:r>
          </w:p>
        </w:tc>
        <w:tc>
          <w:tcPr>
            <w:tcW w:w="3356" w:type="dxa"/>
            <w:vAlign w:val="center"/>
          </w:tcPr>
          <w:p w:rsidR="002F34AA" w:rsidRDefault="002F34AA" w:rsidP="00AC395F">
            <w:pPr>
              <w:rPr>
                <w:rFonts w:eastAsia="仿宋_GB2312"/>
                <w:szCs w:val="21"/>
              </w:rPr>
            </w:pPr>
            <w:r>
              <w:rPr>
                <w:rFonts w:eastAsia="仿宋_GB2312" w:hint="eastAsia"/>
                <w:szCs w:val="21"/>
              </w:rPr>
              <w:t>网络工程</w:t>
            </w:r>
          </w:p>
        </w:tc>
        <w:tc>
          <w:tcPr>
            <w:tcW w:w="431" w:type="dxa"/>
            <w:vAlign w:val="center"/>
          </w:tcPr>
          <w:p w:rsidR="002F34AA" w:rsidRDefault="002F34AA" w:rsidP="00AC395F">
            <w:pPr>
              <w:jc w:val="center"/>
              <w:rPr>
                <w:sz w:val="20"/>
              </w:rPr>
            </w:pPr>
            <w:r>
              <w:rPr>
                <w:sz w:val="20"/>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1404" w:type="dxa"/>
            <w:gridSpan w:val="2"/>
            <w:vMerge w:val="restart"/>
            <w:vAlign w:val="center"/>
          </w:tcPr>
          <w:p w:rsidR="002F34AA" w:rsidRDefault="002F34AA" w:rsidP="00AC395F">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AC395F">
        <w:trPr>
          <w:trHeight w:val="340"/>
          <w:jc w:val="center"/>
        </w:trPr>
        <w:tc>
          <w:tcPr>
            <w:tcW w:w="469" w:type="dxa"/>
            <w:vMerge/>
            <w:vAlign w:val="center"/>
          </w:tcPr>
          <w:p w:rsidR="002F34AA" w:rsidRDefault="002F34AA" w:rsidP="00AC395F">
            <w:pPr>
              <w:jc w:val="center"/>
              <w:rPr>
                <w:rFonts w:eastAsia="仿宋_GB2312"/>
                <w:szCs w:val="21"/>
              </w:rPr>
            </w:pPr>
          </w:p>
        </w:tc>
        <w:tc>
          <w:tcPr>
            <w:tcW w:w="834" w:type="dxa"/>
            <w:vMerge/>
            <w:vAlign w:val="center"/>
          </w:tcPr>
          <w:p w:rsidR="002F34AA" w:rsidRDefault="002F34AA" w:rsidP="00AC395F">
            <w:pPr>
              <w:jc w:val="center"/>
              <w:rPr>
                <w:rFonts w:eastAsia="仿宋_GB2312"/>
                <w:szCs w:val="21"/>
              </w:rPr>
            </w:pPr>
          </w:p>
        </w:tc>
        <w:tc>
          <w:tcPr>
            <w:tcW w:w="1393" w:type="dxa"/>
            <w:vAlign w:val="center"/>
          </w:tcPr>
          <w:p w:rsidR="002F34AA" w:rsidRDefault="002F34AA" w:rsidP="00AC395F">
            <w:pPr>
              <w:jc w:val="center"/>
              <w:rPr>
                <w:rFonts w:eastAsia="仿宋_GB2312"/>
                <w:szCs w:val="21"/>
              </w:rPr>
            </w:pPr>
            <w:r>
              <w:t>S104C057</w:t>
            </w:r>
          </w:p>
        </w:tc>
        <w:tc>
          <w:tcPr>
            <w:tcW w:w="3356" w:type="dxa"/>
            <w:vAlign w:val="center"/>
          </w:tcPr>
          <w:p w:rsidR="002F34AA" w:rsidRDefault="002F34AA" w:rsidP="00AC395F">
            <w:pPr>
              <w:rPr>
                <w:rFonts w:eastAsia="仿宋_GB2312"/>
                <w:szCs w:val="21"/>
              </w:rPr>
            </w:pPr>
            <w:r>
              <w:rPr>
                <w:rFonts w:eastAsia="仿宋_GB2312" w:hint="eastAsia"/>
                <w:szCs w:val="21"/>
              </w:rPr>
              <w:t>电类综合实验</w:t>
            </w:r>
          </w:p>
        </w:tc>
        <w:tc>
          <w:tcPr>
            <w:tcW w:w="431" w:type="dxa"/>
            <w:vAlign w:val="center"/>
          </w:tcPr>
          <w:p w:rsidR="002F34AA" w:rsidRDefault="002F34AA" w:rsidP="00AC395F">
            <w:pPr>
              <w:jc w:val="center"/>
              <w:rPr>
                <w:rFonts w:eastAsia="仿宋_GB2312"/>
                <w:szCs w:val="21"/>
              </w:rPr>
            </w:pPr>
            <w:r>
              <w:rPr>
                <w:sz w:val="20"/>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考查</w:t>
            </w:r>
          </w:p>
        </w:tc>
        <w:tc>
          <w:tcPr>
            <w:tcW w:w="1404" w:type="dxa"/>
            <w:gridSpan w:val="2"/>
            <w:vMerge/>
            <w:vAlign w:val="center"/>
          </w:tcPr>
          <w:p w:rsidR="002F34AA" w:rsidRDefault="002F34AA" w:rsidP="00AC395F">
            <w:pPr>
              <w:jc w:val="center"/>
              <w:rPr>
                <w:rFonts w:eastAsia="仿宋_GB2312"/>
                <w:szCs w:val="21"/>
              </w:rPr>
            </w:pPr>
          </w:p>
        </w:tc>
      </w:tr>
      <w:tr w:rsidR="002F34AA" w:rsidTr="00AC395F">
        <w:trPr>
          <w:trHeight w:val="733"/>
          <w:jc w:val="center"/>
        </w:trPr>
        <w:tc>
          <w:tcPr>
            <w:tcW w:w="469" w:type="dxa"/>
            <w:vMerge/>
            <w:vAlign w:val="center"/>
          </w:tcPr>
          <w:p w:rsidR="002F34AA" w:rsidRDefault="002F34AA" w:rsidP="00AC395F">
            <w:pPr>
              <w:jc w:val="center"/>
              <w:rPr>
                <w:rFonts w:eastAsia="仿宋_GB2312"/>
                <w:szCs w:val="21"/>
              </w:rPr>
            </w:pPr>
          </w:p>
        </w:tc>
        <w:tc>
          <w:tcPr>
            <w:tcW w:w="834" w:type="dxa"/>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1393" w:type="dxa"/>
            <w:vAlign w:val="center"/>
          </w:tcPr>
          <w:p w:rsidR="002F34AA" w:rsidRDefault="002F34AA" w:rsidP="00AC395F">
            <w:pPr>
              <w:jc w:val="center"/>
              <w:rPr>
                <w:rFonts w:eastAsia="仿宋_GB2312"/>
                <w:szCs w:val="21"/>
              </w:rPr>
            </w:pPr>
            <w:r>
              <w:rPr>
                <w:rFonts w:eastAsia="仿宋_GB2312"/>
                <w:szCs w:val="21"/>
              </w:rPr>
              <w:t>S2440005</w:t>
            </w:r>
          </w:p>
        </w:tc>
        <w:tc>
          <w:tcPr>
            <w:tcW w:w="3356" w:type="dxa"/>
            <w:vAlign w:val="center"/>
          </w:tcPr>
          <w:p w:rsidR="002F34AA" w:rsidRDefault="002F34AA" w:rsidP="00AC395F">
            <w:pPr>
              <w:rPr>
                <w:rFonts w:eastAsia="仿宋_GB2312"/>
                <w:szCs w:val="21"/>
              </w:rPr>
            </w:pPr>
            <w:r>
              <w:rPr>
                <w:rFonts w:eastAsia="仿宋_GB2312" w:hint="eastAsia"/>
                <w:szCs w:val="21"/>
              </w:rPr>
              <w:t>创新创业（选修）</w:t>
            </w:r>
          </w:p>
        </w:tc>
        <w:tc>
          <w:tcPr>
            <w:tcW w:w="431" w:type="dxa"/>
            <w:vAlign w:val="center"/>
          </w:tcPr>
          <w:p w:rsidR="002F34AA" w:rsidRDefault="002F34AA" w:rsidP="00AC395F">
            <w:pPr>
              <w:jc w:val="center"/>
              <w:rPr>
                <w:rFonts w:eastAsia="仿宋_GB2312"/>
                <w:szCs w:val="21"/>
              </w:rPr>
            </w:pPr>
            <w:r>
              <w:rPr>
                <w:rFonts w:eastAsia="仿宋_GB2312"/>
                <w:szCs w:val="21"/>
              </w:rPr>
              <w:t>1</w:t>
            </w:r>
          </w:p>
        </w:tc>
        <w:tc>
          <w:tcPr>
            <w:tcW w:w="721" w:type="dxa"/>
            <w:vAlign w:val="center"/>
          </w:tcPr>
          <w:p w:rsidR="002F34AA" w:rsidRDefault="002F34AA" w:rsidP="00AC395F">
            <w:pPr>
              <w:jc w:val="center"/>
              <w:rPr>
                <w:rFonts w:eastAsia="仿宋_GB2312"/>
                <w:szCs w:val="21"/>
              </w:rPr>
            </w:pPr>
            <w:r>
              <w:rPr>
                <w:rFonts w:eastAsia="仿宋_GB2312" w:hint="eastAsia"/>
                <w:szCs w:val="21"/>
              </w:rPr>
              <w:t>春</w:t>
            </w:r>
          </w:p>
        </w:tc>
        <w:tc>
          <w:tcPr>
            <w:tcW w:w="678" w:type="dxa"/>
            <w:vAlign w:val="center"/>
          </w:tcPr>
          <w:p w:rsidR="002F34AA" w:rsidRDefault="002F34AA" w:rsidP="00AC395F">
            <w:pPr>
              <w:jc w:val="center"/>
              <w:rPr>
                <w:rFonts w:eastAsia="仿宋_GB2312"/>
                <w:szCs w:val="21"/>
              </w:rPr>
            </w:pPr>
            <w:r>
              <w:rPr>
                <w:rFonts w:eastAsia="仿宋_GB2312" w:hint="eastAsia"/>
                <w:szCs w:val="21"/>
              </w:rPr>
              <w:t>考试</w:t>
            </w:r>
          </w:p>
        </w:tc>
        <w:tc>
          <w:tcPr>
            <w:tcW w:w="1404" w:type="dxa"/>
            <w:gridSpan w:val="2"/>
            <w:vAlign w:val="center"/>
          </w:tcPr>
          <w:p w:rsidR="002F34AA" w:rsidRDefault="002F34AA" w:rsidP="00AC395F">
            <w:pPr>
              <w:jc w:val="center"/>
              <w:rPr>
                <w:rFonts w:eastAsia="仿宋_GB2312"/>
                <w:szCs w:val="21"/>
              </w:rPr>
            </w:pPr>
          </w:p>
        </w:tc>
      </w:tr>
    </w:tbl>
    <w:p w:rsidR="002F34AA" w:rsidRDefault="002F34AA" w:rsidP="0075634F">
      <w:pPr>
        <w:tabs>
          <w:tab w:val="left" w:pos="426"/>
        </w:tabs>
        <w:spacing w:line="400" w:lineRule="exact"/>
        <w:rPr>
          <w:rFonts w:eastAsia="仿宋_GB2312"/>
          <w:b/>
          <w:szCs w:val="21"/>
        </w:rPr>
      </w:pPr>
      <w:r w:rsidRPr="009B0BBE">
        <w:rPr>
          <w:rFonts w:eastAsia="仿宋_GB2312" w:hint="eastAsia"/>
          <w:b/>
          <w:szCs w:val="21"/>
        </w:rPr>
        <w:t>注：</w:t>
      </w:r>
      <w:r>
        <w:rPr>
          <w:rFonts w:eastAsia="仿宋_GB2312"/>
          <w:b/>
          <w:szCs w:val="21"/>
        </w:rPr>
        <w:t>1</w:t>
      </w:r>
      <w:r>
        <w:rPr>
          <w:rFonts w:eastAsia="仿宋_GB2312" w:hint="eastAsia"/>
        </w:rPr>
        <w:t>．</w:t>
      </w: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r w:rsidRPr="009B0BBE">
        <w:rPr>
          <w:rFonts w:eastAsia="仿宋_GB2312" w:hint="eastAsia"/>
          <w:b/>
          <w:szCs w:val="21"/>
        </w:rPr>
        <w:t>加修课不多于</w:t>
      </w:r>
      <w:r w:rsidRPr="009B0BBE">
        <w:rPr>
          <w:rFonts w:eastAsia="仿宋_GB2312"/>
          <w:b/>
          <w:szCs w:val="21"/>
        </w:rPr>
        <w:t>8</w:t>
      </w:r>
      <w:r w:rsidRPr="009B0BBE">
        <w:rPr>
          <w:rFonts w:eastAsia="仿宋_GB2312" w:hint="eastAsia"/>
          <w:b/>
          <w:szCs w:val="21"/>
        </w:rPr>
        <w:t>学分（由导师根据学生的教育背景、知识结构及所选科研方向，指导研究生进行选择，加修课的听课及考核要求与本科要求一致）。</w:t>
      </w:r>
    </w:p>
    <w:p w:rsidR="002F34AA" w:rsidRPr="009B0BBE" w:rsidRDefault="002F34AA" w:rsidP="00F676A0">
      <w:pPr>
        <w:spacing w:line="400" w:lineRule="exact"/>
        <w:ind w:firstLineChars="200" w:firstLine="31680"/>
        <w:rPr>
          <w:rFonts w:eastAsia="仿宋_GB2312"/>
          <w:b/>
          <w:szCs w:val="21"/>
        </w:rPr>
      </w:pPr>
      <w:r>
        <w:rPr>
          <w:rFonts w:eastAsia="仿宋_GB2312"/>
          <w:b/>
          <w:szCs w:val="21"/>
        </w:rPr>
        <w:t>2</w:t>
      </w:r>
      <w:r>
        <w:rPr>
          <w:rFonts w:eastAsia="仿宋_GB2312" w:hint="eastAsia"/>
        </w:rPr>
        <w:t>．</w:t>
      </w:r>
      <w:r w:rsidRPr="009B0BBE">
        <w:rPr>
          <w:rFonts w:eastAsia="仿宋_GB2312" w:hint="eastAsia"/>
          <w:b/>
          <w:szCs w:val="21"/>
        </w:rPr>
        <w:t>建议：化工学院学生</w:t>
      </w:r>
      <w:r>
        <w:rPr>
          <w:rFonts w:eastAsia="仿宋_GB2312" w:hint="eastAsia"/>
          <w:b/>
          <w:szCs w:val="21"/>
        </w:rPr>
        <w:t>从</w:t>
      </w:r>
      <w:r w:rsidRPr="009B0BBE">
        <w:rPr>
          <w:rFonts w:eastAsia="仿宋_GB2312" w:hint="eastAsia"/>
          <w:b/>
          <w:szCs w:val="21"/>
        </w:rPr>
        <w:t>模块一</w:t>
      </w:r>
      <w:r>
        <w:rPr>
          <w:rFonts w:eastAsia="仿宋_GB2312" w:hint="eastAsia"/>
          <w:b/>
          <w:szCs w:val="21"/>
        </w:rPr>
        <w:t>中选修</w:t>
      </w:r>
      <w:r w:rsidRPr="009B0BBE">
        <w:rPr>
          <w:rFonts w:eastAsia="仿宋_GB2312" w:hint="eastAsia"/>
          <w:b/>
          <w:szCs w:val="21"/>
        </w:rPr>
        <w:t>课程，材料学院学生</w:t>
      </w:r>
      <w:r>
        <w:rPr>
          <w:rFonts w:eastAsia="仿宋_GB2312" w:hint="eastAsia"/>
          <w:b/>
          <w:szCs w:val="21"/>
        </w:rPr>
        <w:t>从</w:t>
      </w:r>
      <w:r w:rsidRPr="009B0BBE">
        <w:rPr>
          <w:rFonts w:eastAsia="仿宋_GB2312" w:hint="eastAsia"/>
          <w:b/>
          <w:szCs w:val="21"/>
        </w:rPr>
        <w:t>模块二</w:t>
      </w:r>
      <w:r>
        <w:rPr>
          <w:rFonts w:eastAsia="仿宋_GB2312" w:hint="eastAsia"/>
          <w:b/>
          <w:szCs w:val="21"/>
        </w:rPr>
        <w:t>中选修</w:t>
      </w:r>
      <w:r w:rsidRPr="009B0BBE">
        <w:rPr>
          <w:rFonts w:eastAsia="仿宋_GB2312" w:hint="eastAsia"/>
          <w:b/>
          <w:szCs w:val="21"/>
        </w:rPr>
        <w:t>课程。</w:t>
      </w:r>
    </w:p>
    <w:p w:rsidR="002F34AA" w:rsidRDefault="002F34AA" w:rsidP="00CD133D">
      <w:pPr>
        <w:spacing w:line="400" w:lineRule="exact"/>
        <w:rPr>
          <w:rFonts w:eastAsia="仿宋_GB2312"/>
          <w:b/>
          <w:bCs/>
          <w:szCs w:val="21"/>
        </w:rPr>
      </w:pPr>
      <w:r>
        <w:rPr>
          <w:rFonts w:eastAsia="仿宋_GB2312" w:hint="eastAsia"/>
          <w:b/>
          <w:bCs/>
          <w:szCs w:val="21"/>
        </w:rPr>
        <w:t>六、专业</w:t>
      </w:r>
      <w:r w:rsidRPr="00CD133D">
        <w:rPr>
          <w:rFonts w:eastAsia="仿宋_GB2312" w:hint="eastAsia"/>
          <w:b/>
          <w:szCs w:val="21"/>
        </w:rPr>
        <w:t>实践</w:t>
      </w:r>
    </w:p>
    <w:p w:rsidR="002F34AA" w:rsidRDefault="002F34AA" w:rsidP="00F676A0">
      <w:pPr>
        <w:spacing w:line="400" w:lineRule="exact"/>
        <w:ind w:firstLineChars="200" w:firstLine="31680"/>
        <w:rPr>
          <w:rFonts w:eastAsia="仿宋_GB2312"/>
          <w:bCs/>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bCs/>
          <w:szCs w:val="21"/>
        </w:rPr>
        <w:t>对于材料工程专业学位研究生，实践环节主要依托项目现场或实践单位（实践基地）对学生进行主题明确、内容明确、计划明确的系统化实践训练。专业实践环节可与学位论文工作相结合，学生可以参与学校导师与企事业间的合作项目。</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研究生不参加专业实践或参加实践考核未通过，不得申请学位论文答辩和毕业。</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论文选题与开题是工程硕士研究生培养过程中一个非常重要的环节。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全日制工程硕士研究生论文开题必须在第三学期内完成，非全日制工程硕士研究生论文开题必须在第四学期结束前完成，开题报告要求参照全日制研究生。开题报告字数应不少于</w:t>
      </w:r>
      <w:r>
        <w:rPr>
          <w:rFonts w:eastAsia="仿宋_GB2312"/>
          <w:bCs/>
          <w:szCs w:val="21"/>
        </w:rPr>
        <w:t>8000</w:t>
      </w:r>
      <w:r>
        <w:rPr>
          <w:rFonts w:eastAsia="仿宋_GB2312" w:hint="eastAsia"/>
          <w:bCs/>
          <w:szCs w:val="21"/>
        </w:rPr>
        <w:t>字，其中文献综述</w:t>
      </w:r>
      <w:r>
        <w:rPr>
          <w:rFonts w:eastAsia="仿宋_GB2312"/>
          <w:bCs/>
          <w:szCs w:val="21"/>
        </w:rPr>
        <w:t>5000</w:t>
      </w:r>
      <w:r>
        <w:rPr>
          <w:rFonts w:eastAsia="仿宋_GB2312" w:hint="eastAsia"/>
          <w:bCs/>
          <w:szCs w:val="21"/>
        </w:rPr>
        <w:t>字左右；要求查阅不少于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论文选题与开题报告计</w:t>
      </w:r>
      <w:r>
        <w:rPr>
          <w:rFonts w:eastAsia="仿宋_GB2312"/>
          <w:bCs/>
          <w:szCs w:val="21"/>
        </w:rPr>
        <w:t>1</w:t>
      </w:r>
      <w:r>
        <w:rPr>
          <w:rFonts w:eastAsia="仿宋_GB2312" w:hint="eastAsia"/>
          <w:bCs/>
          <w:szCs w:val="21"/>
        </w:rPr>
        <w:t>学分。</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kern w:val="0"/>
          <w:szCs w:val="21"/>
        </w:rPr>
      </w:pPr>
      <w:r>
        <w:rPr>
          <w:rFonts w:eastAsia="仿宋_GB2312"/>
          <w:szCs w:val="21"/>
        </w:rPr>
        <w:t>1</w:t>
      </w:r>
      <w:r>
        <w:rPr>
          <w:rFonts w:eastAsia="仿宋_GB2312" w:hint="eastAsia"/>
          <w:szCs w:val="21"/>
        </w:rPr>
        <w:t>．具有较强的文献检索和阅读能力，掌握材料工程领域的基础知识、先进技术方法和手段，在</w:t>
      </w:r>
      <w:r>
        <w:rPr>
          <w:rFonts w:eastAsia="仿宋_GB2312" w:hint="eastAsia"/>
          <w:kern w:val="0"/>
          <w:szCs w:val="21"/>
        </w:rPr>
        <w:t>材料工程领域的某一方向具有独立从事工程设计、工程实施、工程研究、工程开发、工程管理等能力。</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2</w:t>
      </w:r>
      <w:r>
        <w:rPr>
          <w:rFonts w:eastAsia="仿宋_GB2312" w:hint="eastAsia"/>
          <w:kern w:val="0"/>
          <w:szCs w:val="21"/>
        </w:rPr>
        <w:t>．能独立进行科研工作，具有良好的科学作风。</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3</w:t>
      </w:r>
      <w:r>
        <w:rPr>
          <w:rFonts w:eastAsia="仿宋_GB2312" w:hint="eastAsia"/>
          <w:kern w:val="0"/>
          <w:szCs w:val="21"/>
        </w:rPr>
        <w:t>．研究生在校学习期间发表一定数量的与学位论文相关的学术论文等学术成果，具体要求详见《南京理工大学关于研究生发表学术论文要求的规定》。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学位论文在导师或导师组指导下由研究生独立完成。（非全日制学位论文要求参考全日制）</w:t>
      </w:r>
    </w:p>
    <w:p w:rsidR="002F34AA" w:rsidRDefault="002F34AA" w:rsidP="00F676A0">
      <w:pPr>
        <w:spacing w:line="400" w:lineRule="exact"/>
        <w:ind w:firstLineChars="200" w:firstLine="31680"/>
        <w:rPr>
          <w:rFonts w:eastAsia="方正小标宋简体"/>
          <w:sz w:val="44"/>
          <w:szCs w:val="44"/>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rsidP="00885126">
      <w:pPr>
        <w:pStyle w:val="Title"/>
      </w:pPr>
      <w:r>
        <w:br w:type="page"/>
      </w:r>
      <w:bookmarkStart w:id="80" w:name="_Toc523047723"/>
      <w:r>
        <w:rPr>
          <w:rFonts w:hint="eastAsia"/>
        </w:rPr>
        <w:t>动力工程</w:t>
      </w:r>
      <w:bookmarkEnd w:id="80"/>
    </w:p>
    <w:p w:rsidR="002F34AA" w:rsidRDefault="002F34AA">
      <w:pPr>
        <w:jc w:val="center"/>
        <w:rPr>
          <w:rFonts w:eastAsia="仿宋_GB2312"/>
          <w:sz w:val="32"/>
          <w:szCs w:val="32"/>
        </w:rPr>
      </w:pPr>
      <w:r>
        <w:rPr>
          <w:rFonts w:eastAsia="仿宋_GB2312"/>
          <w:sz w:val="32"/>
          <w:szCs w:val="32"/>
        </w:rPr>
        <w:t>Power Engineering</w:t>
      </w:r>
    </w:p>
    <w:p w:rsidR="002F34AA" w:rsidRDefault="002F34AA">
      <w:pPr>
        <w:jc w:val="center"/>
        <w:rPr>
          <w:rFonts w:eastAsia="仿宋_GB2312"/>
          <w:szCs w:val="72"/>
        </w:rPr>
      </w:pPr>
      <w:r>
        <w:rPr>
          <w:rFonts w:eastAsia="仿宋_GB2312" w:hint="eastAsia"/>
          <w:szCs w:val="72"/>
        </w:rPr>
        <w:t>（代码：</w:t>
      </w:r>
      <w:r>
        <w:rPr>
          <w:rFonts w:eastAsia="仿宋_GB2312"/>
          <w:szCs w:val="72"/>
        </w:rPr>
        <w:t>085206</w:t>
      </w:r>
      <w:r>
        <w:rPr>
          <w:rFonts w:eastAsia="仿宋_GB2312" w:hint="eastAsia"/>
          <w:szCs w:val="72"/>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atLeast"/>
        <w:ind w:firstLineChars="200" w:firstLine="31680"/>
        <w:rPr>
          <w:rFonts w:eastAsia="仿宋_GB2312"/>
          <w:szCs w:val="21"/>
        </w:rPr>
      </w:pPr>
      <w:r>
        <w:rPr>
          <w:rFonts w:eastAsia="仿宋_GB2312" w:hint="eastAsia"/>
          <w:szCs w:val="21"/>
        </w:rPr>
        <w:t>动力工程专业硕士研究生培养目标定位于应用型、复合式、多层次工程技术和工程管理人才的培养。动力工程专业硕士毕业生应能够胜任能源、动力工程技术领域相关的科学研究、工程设计、产品开发或科技管理等工作。具体要求为：</w:t>
      </w:r>
    </w:p>
    <w:p w:rsidR="002F34AA" w:rsidRDefault="002F34AA" w:rsidP="00F676A0">
      <w:pPr>
        <w:spacing w:line="400" w:lineRule="atLeast"/>
        <w:ind w:firstLineChars="200" w:firstLine="31680"/>
        <w:rPr>
          <w:rFonts w:eastAsia="仿宋_GB2312"/>
          <w:szCs w:val="21"/>
        </w:rPr>
      </w:pPr>
      <w:r>
        <w:rPr>
          <w:rFonts w:eastAsia="仿宋_GB2312" w:hint="eastAsia"/>
          <w:szCs w:val="21"/>
        </w:rPr>
        <w:t>拥护中国共产党的领导，拥护社会主义制度，热爱祖国，遵纪守法，具有良好的品德，身心健康；</w:t>
      </w:r>
    </w:p>
    <w:p w:rsidR="002F34AA" w:rsidRDefault="002F34AA" w:rsidP="00F676A0">
      <w:pPr>
        <w:spacing w:line="400" w:lineRule="atLeast"/>
        <w:ind w:firstLineChars="200" w:firstLine="31680"/>
        <w:rPr>
          <w:rFonts w:eastAsia="仿宋_GB2312"/>
          <w:szCs w:val="21"/>
        </w:rPr>
      </w:pPr>
      <w:r>
        <w:rPr>
          <w:rFonts w:eastAsia="仿宋_GB2312" w:hint="eastAsia"/>
          <w:szCs w:val="21"/>
        </w:rPr>
        <w:t>掌握专业领域坚实的基础理论和宽广的专业知识，较熟练地掌握一门外语，具有较强的解决实际问题的能力，能够承担专业技术或管理工作，具有良好职业素养，能适应我国社会主义经济建设的需要，适应科研和工程技术发展的需要；</w:t>
      </w:r>
    </w:p>
    <w:p w:rsidR="002F34AA" w:rsidRDefault="002F34AA" w:rsidP="00F676A0">
      <w:pPr>
        <w:spacing w:line="400" w:lineRule="atLeast"/>
        <w:ind w:firstLineChars="200" w:firstLine="31680"/>
        <w:rPr>
          <w:rFonts w:eastAsia="仿宋_GB2312"/>
          <w:szCs w:val="21"/>
        </w:rPr>
      </w:pPr>
      <w:r>
        <w:rPr>
          <w:rFonts w:eastAsia="仿宋_GB2312" w:hint="eastAsia"/>
          <w:szCs w:val="21"/>
        </w:rPr>
        <w:t>在基本素质上具有正确的人生观、世界观和价值观，具有严谨的科学态度、优良的学术道德、团队协作和创新创业精神，具有较强的事业心和献身精神。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atLeast"/>
        <w:ind w:firstLineChars="200" w:firstLine="31680"/>
        <w:rPr>
          <w:rFonts w:eastAsia="仿宋_GB2312"/>
          <w:szCs w:val="21"/>
        </w:rPr>
      </w:pPr>
      <w:r>
        <w:rPr>
          <w:rFonts w:eastAsia="仿宋_GB2312"/>
          <w:szCs w:val="21"/>
        </w:rPr>
        <w:t>1</w:t>
      </w:r>
      <w:r>
        <w:rPr>
          <w:rFonts w:eastAsia="仿宋_GB2312" w:hint="eastAsia"/>
          <w:szCs w:val="21"/>
        </w:rPr>
        <w:t>．传热传质理论与强化技术</w:t>
      </w:r>
    </w:p>
    <w:p w:rsidR="002F34AA" w:rsidRDefault="002F34AA" w:rsidP="00F676A0">
      <w:pPr>
        <w:spacing w:line="400" w:lineRule="atLeast"/>
        <w:ind w:firstLineChars="200" w:firstLine="31680"/>
        <w:rPr>
          <w:rFonts w:eastAsia="仿宋_GB2312"/>
          <w:szCs w:val="21"/>
        </w:rPr>
      </w:pPr>
      <w:r>
        <w:rPr>
          <w:rFonts w:eastAsia="仿宋_GB2312"/>
          <w:szCs w:val="21"/>
        </w:rPr>
        <w:t>2</w:t>
      </w:r>
      <w:r>
        <w:rPr>
          <w:rFonts w:eastAsia="仿宋_GB2312" w:hint="eastAsia"/>
          <w:szCs w:val="21"/>
        </w:rPr>
        <w:t>．电子设备热控制理论与技术</w:t>
      </w:r>
    </w:p>
    <w:p w:rsidR="002F34AA" w:rsidRDefault="002F34AA" w:rsidP="00F676A0">
      <w:pPr>
        <w:spacing w:line="400" w:lineRule="atLeast"/>
        <w:ind w:firstLineChars="200" w:firstLine="31680"/>
        <w:rPr>
          <w:rFonts w:eastAsia="仿宋_GB2312"/>
          <w:szCs w:val="21"/>
        </w:rPr>
      </w:pPr>
      <w:r>
        <w:rPr>
          <w:rFonts w:eastAsia="仿宋_GB2312"/>
          <w:szCs w:val="21"/>
        </w:rPr>
        <w:t>3</w:t>
      </w:r>
      <w:r>
        <w:rPr>
          <w:rFonts w:eastAsia="仿宋_GB2312" w:hint="eastAsia"/>
          <w:szCs w:val="21"/>
        </w:rPr>
        <w:t>．热工过程优化控制</w:t>
      </w:r>
    </w:p>
    <w:p w:rsidR="002F34AA" w:rsidRDefault="002F34AA" w:rsidP="00F676A0">
      <w:pPr>
        <w:spacing w:line="400" w:lineRule="atLeast"/>
        <w:ind w:firstLineChars="200" w:firstLine="31680"/>
        <w:rPr>
          <w:rFonts w:eastAsia="仿宋_GB2312"/>
          <w:szCs w:val="21"/>
        </w:rPr>
      </w:pPr>
      <w:r>
        <w:rPr>
          <w:rFonts w:eastAsia="仿宋_GB2312"/>
          <w:szCs w:val="21"/>
        </w:rPr>
        <w:t>4</w:t>
      </w:r>
      <w:r>
        <w:rPr>
          <w:rFonts w:eastAsia="仿宋_GB2312" w:hint="eastAsia"/>
          <w:szCs w:val="21"/>
        </w:rPr>
        <w:t>．工业过程节能技术</w:t>
      </w:r>
    </w:p>
    <w:p w:rsidR="002F34AA" w:rsidRDefault="002F34AA" w:rsidP="00F676A0">
      <w:pPr>
        <w:spacing w:line="400" w:lineRule="atLeast"/>
        <w:ind w:firstLineChars="200" w:firstLine="31680"/>
        <w:rPr>
          <w:rFonts w:eastAsia="仿宋_GB2312"/>
          <w:szCs w:val="21"/>
        </w:rPr>
      </w:pPr>
      <w:r>
        <w:rPr>
          <w:rFonts w:eastAsia="仿宋_GB2312"/>
          <w:szCs w:val="21"/>
        </w:rPr>
        <w:t>5</w:t>
      </w:r>
      <w:r>
        <w:rPr>
          <w:rFonts w:eastAsia="仿宋_GB2312" w:hint="eastAsia"/>
          <w:szCs w:val="21"/>
        </w:rPr>
        <w:t>．太阳能全光谱光电</w:t>
      </w:r>
      <w:r>
        <w:rPr>
          <w:rFonts w:eastAsia="仿宋_GB2312"/>
          <w:szCs w:val="21"/>
        </w:rPr>
        <w:t>-</w:t>
      </w:r>
      <w:r>
        <w:rPr>
          <w:rFonts w:eastAsia="仿宋_GB2312" w:hint="eastAsia"/>
          <w:szCs w:val="21"/>
        </w:rPr>
        <w:t>光热耦合利用技术</w:t>
      </w:r>
    </w:p>
    <w:p w:rsidR="002F34AA" w:rsidRDefault="002F34AA" w:rsidP="00F676A0">
      <w:pPr>
        <w:spacing w:line="400" w:lineRule="atLeast"/>
        <w:ind w:firstLineChars="200" w:firstLine="31680"/>
        <w:rPr>
          <w:rFonts w:eastAsia="仿宋_GB2312"/>
          <w:szCs w:val="21"/>
        </w:rPr>
      </w:pPr>
      <w:r>
        <w:rPr>
          <w:rFonts w:eastAsia="仿宋_GB2312"/>
          <w:szCs w:val="21"/>
        </w:rPr>
        <w:t>6</w:t>
      </w:r>
      <w:r>
        <w:rPr>
          <w:rFonts w:eastAsia="仿宋_GB2312" w:hint="eastAsia"/>
          <w:szCs w:val="21"/>
        </w:rPr>
        <w:t>．生物质转换与能源利用技术</w:t>
      </w:r>
    </w:p>
    <w:p w:rsidR="002F34AA" w:rsidRDefault="002F34AA" w:rsidP="00F676A0">
      <w:pPr>
        <w:spacing w:line="400" w:lineRule="atLeast"/>
        <w:ind w:firstLineChars="200" w:firstLine="31680"/>
        <w:rPr>
          <w:rFonts w:eastAsia="仿宋_GB2312"/>
          <w:szCs w:val="21"/>
        </w:rPr>
      </w:pPr>
      <w:r>
        <w:rPr>
          <w:rFonts w:eastAsia="仿宋_GB2312"/>
          <w:szCs w:val="21"/>
        </w:rPr>
        <w:t>7</w:t>
      </w:r>
      <w:r>
        <w:rPr>
          <w:rFonts w:eastAsia="仿宋_GB2312" w:hint="eastAsia"/>
          <w:szCs w:val="21"/>
        </w:rPr>
        <w:t>．清洁燃烧与污染控制</w:t>
      </w:r>
    </w:p>
    <w:p w:rsidR="002F34AA" w:rsidRDefault="002F34AA" w:rsidP="00F676A0">
      <w:pPr>
        <w:spacing w:line="400" w:lineRule="atLeast"/>
        <w:ind w:firstLineChars="200" w:firstLine="31680"/>
        <w:rPr>
          <w:rFonts w:eastAsia="仿宋_GB2312"/>
          <w:szCs w:val="21"/>
        </w:rPr>
      </w:pPr>
      <w:r>
        <w:rPr>
          <w:rFonts w:eastAsia="仿宋_GB2312"/>
          <w:szCs w:val="21"/>
        </w:rPr>
        <w:t>8</w:t>
      </w:r>
      <w:r>
        <w:rPr>
          <w:rFonts w:eastAsia="仿宋_GB2312" w:hint="eastAsia"/>
          <w:szCs w:val="21"/>
        </w:rPr>
        <w:t>．多相反应流动与燃烧技术</w:t>
      </w:r>
    </w:p>
    <w:p w:rsidR="002F34AA" w:rsidRDefault="002F34AA" w:rsidP="00F676A0">
      <w:pPr>
        <w:spacing w:line="400" w:lineRule="atLeast"/>
        <w:ind w:firstLineChars="200" w:firstLine="31680"/>
        <w:rPr>
          <w:rFonts w:eastAsia="仿宋_GB2312"/>
          <w:szCs w:val="21"/>
        </w:rPr>
      </w:pPr>
      <w:r>
        <w:rPr>
          <w:rFonts w:eastAsia="仿宋_GB2312"/>
          <w:szCs w:val="21"/>
        </w:rPr>
        <w:t>9</w:t>
      </w:r>
      <w:r>
        <w:rPr>
          <w:rFonts w:eastAsia="仿宋_GB2312" w:hint="eastAsia"/>
          <w:szCs w:val="21"/>
        </w:rPr>
        <w:t>．人工环境控制技术</w:t>
      </w:r>
    </w:p>
    <w:p w:rsidR="002F34AA" w:rsidRDefault="002F34AA" w:rsidP="00F676A0">
      <w:pPr>
        <w:spacing w:line="400" w:lineRule="atLeast"/>
        <w:ind w:firstLineChars="200" w:firstLine="31680"/>
        <w:rPr>
          <w:rFonts w:eastAsia="仿宋_GB2312"/>
          <w:szCs w:val="21"/>
        </w:rPr>
      </w:pPr>
      <w:r>
        <w:rPr>
          <w:rFonts w:eastAsia="仿宋_GB2312"/>
          <w:szCs w:val="21"/>
        </w:rPr>
        <w:t>10</w:t>
      </w:r>
      <w:r>
        <w:rPr>
          <w:rFonts w:eastAsia="仿宋_GB2312" w:hint="eastAsia"/>
          <w:szCs w:val="21"/>
        </w:rPr>
        <w:t>．建筑调适与节能</w:t>
      </w:r>
    </w:p>
    <w:p w:rsidR="002F34AA" w:rsidRDefault="002F34AA" w:rsidP="00F676A0">
      <w:pPr>
        <w:spacing w:line="400" w:lineRule="atLeast"/>
        <w:ind w:firstLineChars="200" w:firstLine="31680"/>
        <w:rPr>
          <w:rFonts w:eastAsia="仿宋_GB2312"/>
          <w:szCs w:val="21"/>
        </w:rPr>
      </w:pPr>
      <w:r>
        <w:rPr>
          <w:rFonts w:eastAsia="仿宋_GB2312"/>
          <w:szCs w:val="21"/>
        </w:rPr>
        <w:t>11</w:t>
      </w:r>
      <w:r>
        <w:rPr>
          <w:rFonts w:eastAsia="仿宋_GB2312" w:hint="eastAsia"/>
          <w:szCs w:val="21"/>
        </w:rPr>
        <w:t>．制冷与热泵新技术</w:t>
      </w:r>
    </w:p>
    <w:p w:rsidR="002F34AA" w:rsidRDefault="002F34AA" w:rsidP="00F676A0">
      <w:pPr>
        <w:spacing w:line="400" w:lineRule="atLeast"/>
        <w:ind w:firstLineChars="200" w:firstLine="31680"/>
        <w:rPr>
          <w:rFonts w:eastAsia="仿宋_GB2312"/>
          <w:szCs w:val="21"/>
        </w:rPr>
      </w:pPr>
      <w:r>
        <w:rPr>
          <w:rFonts w:eastAsia="仿宋_GB2312"/>
          <w:szCs w:val="21"/>
        </w:rPr>
        <w:t>12</w:t>
      </w:r>
      <w:r>
        <w:rPr>
          <w:rFonts w:eastAsia="仿宋_GB2312" w:hint="eastAsia"/>
          <w:szCs w:val="21"/>
        </w:rPr>
        <w:t>．光伏及风力发电新能源技术</w:t>
      </w:r>
    </w:p>
    <w:p w:rsidR="002F34AA" w:rsidRDefault="002F34AA" w:rsidP="00CD133D">
      <w:pPr>
        <w:spacing w:line="400" w:lineRule="exact"/>
        <w:rPr>
          <w:rFonts w:eastAsia="仿宋_GB2312"/>
          <w:b/>
          <w:szCs w:val="21"/>
        </w:rPr>
      </w:pPr>
      <w:r>
        <w:rPr>
          <w:rFonts w:eastAsia="仿宋_GB2312" w:hint="eastAsia"/>
          <w:b/>
          <w:bCs/>
          <w:szCs w:val="21"/>
        </w:rPr>
        <w:t>三、</w:t>
      </w:r>
      <w:r w:rsidRPr="00CD133D">
        <w:rPr>
          <w:rFonts w:eastAsia="仿宋_GB2312" w:hint="eastAsia"/>
          <w:b/>
          <w:szCs w:val="21"/>
        </w:rPr>
        <w:t>学制</w:t>
      </w:r>
      <w:r>
        <w:rPr>
          <w:rFonts w:eastAsia="仿宋_GB2312" w:hint="eastAsia"/>
          <w:b/>
          <w:bCs/>
          <w:szCs w:val="21"/>
        </w:rPr>
        <w:t>和学分</w:t>
      </w:r>
    </w:p>
    <w:p w:rsidR="002F34AA" w:rsidRDefault="002F34AA" w:rsidP="00F676A0">
      <w:pPr>
        <w:spacing w:line="400" w:lineRule="atLeast"/>
        <w:ind w:firstLineChars="200" w:firstLine="31680"/>
        <w:rPr>
          <w:rFonts w:eastAsia="仿宋_GB2312"/>
          <w:szCs w:val="21"/>
        </w:rPr>
      </w:pPr>
      <w:r>
        <w:rPr>
          <w:rFonts w:eastAsia="仿宋_GB2312" w:hint="eastAsia"/>
          <w:szCs w:val="21"/>
        </w:rPr>
        <w:t>全日制专业硕士研究生实行以</w:t>
      </w:r>
      <w:r>
        <w:rPr>
          <w:rFonts w:eastAsia="仿宋_GB2312"/>
          <w:szCs w:val="21"/>
        </w:rPr>
        <w:t>2.5</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atLeast"/>
        <w:ind w:firstLineChars="200" w:firstLine="31680"/>
        <w:rPr>
          <w:rFonts w:eastAsia="仿宋_GB2312"/>
          <w:szCs w:val="21"/>
        </w:rPr>
      </w:pPr>
      <w:r>
        <w:rPr>
          <w:rFonts w:eastAsia="仿宋_GB2312" w:hint="eastAsia"/>
          <w:szCs w:val="21"/>
        </w:rPr>
        <w:t>非全日制专业硕士研究生实行以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atLeast"/>
        <w:ind w:firstLineChars="200" w:firstLine="31680"/>
        <w:rPr>
          <w:rFonts w:eastAsia="仿宋_GB2312"/>
          <w:szCs w:val="21"/>
        </w:rPr>
      </w:pPr>
      <w:r>
        <w:rPr>
          <w:rFonts w:eastAsia="仿宋_GB2312" w:hint="eastAsia"/>
          <w:szCs w:val="21"/>
        </w:rPr>
        <w:t>专业硕士研究生须完成不少于</w:t>
      </w:r>
      <w:r>
        <w:rPr>
          <w:rFonts w:eastAsia="仿宋_GB2312"/>
          <w:szCs w:val="21"/>
        </w:rPr>
        <w:t>74</w:t>
      </w:r>
      <w:r>
        <w:rPr>
          <w:rFonts w:eastAsia="仿宋_GB2312" w:hint="eastAsia"/>
          <w:szCs w:val="21"/>
        </w:rPr>
        <w:t>学分的学习计划，其中课程学习不少于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F676A0">
      <w:pPr>
        <w:spacing w:line="400" w:lineRule="atLeast"/>
        <w:ind w:firstLineChars="200" w:firstLine="31680"/>
        <w:rPr>
          <w:rFonts w:eastAsia="仿宋_GB2312"/>
          <w:szCs w:val="21"/>
        </w:rPr>
      </w:pPr>
      <w:r>
        <w:rPr>
          <w:rFonts w:eastAsia="仿宋_GB2312" w:hint="eastAsia"/>
          <w:szCs w:val="21"/>
        </w:rPr>
        <w:t>全日制专业硕士研究生课程学习原则上在第一学年内完成。</w:t>
      </w:r>
    </w:p>
    <w:p w:rsidR="002F34AA" w:rsidRDefault="002F34AA" w:rsidP="00F676A0">
      <w:pPr>
        <w:spacing w:line="400" w:lineRule="atLeast"/>
        <w:ind w:firstLineChars="200" w:firstLine="31680"/>
        <w:rPr>
          <w:rFonts w:eastAsia="仿宋_GB2312"/>
          <w:szCs w:val="21"/>
        </w:rPr>
      </w:pPr>
      <w:r>
        <w:rPr>
          <w:rFonts w:eastAsia="仿宋_GB2312" w:hint="eastAsia"/>
          <w:szCs w:val="21"/>
        </w:rPr>
        <w:t>非全日制专业硕士研究生课程学习原则上在两学年内完成。</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atLeast"/>
        <w:ind w:firstLineChars="200" w:firstLine="31680"/>
        <w:rPr>
          <w:rFonts w:eastAsia="仿宋_GB2312"/>
          <w:szCs w:val="21"/>
        </w:rPr>
      </w:pPr>
      <w:r>
        <w:rPr>
          <w:rFonts w:eastAsia="仿宋_GB2312" w:hint="eastAsia"/>
          <w:szCs w:val="21"/>
        </w:rPr>
        <w:t>专业硕士研究生培养分课程学习、专业实践、项目研究与学位论文三大部分：课程学习主要在校内完成，专业实践应在实践单位（企事业）完成，项目研究与学位论文可以在学校或实践单位完成。</w:t>
      </w:r>
    </w:p>
    <w:p w:rsidR="002F34AA" w:rsidRDefault="002F34AA" w:rsidP="00F676A0">
      <w:pPr>
        <w:spacing w:line="400" w:lineRule="atLeast"/>
        <w:ind w:firstLineChars="200" w:firstLine="31680"/>
        <w:rPr>
          <w:rFonts w:eastAsia="仿宋_GB2312"/>
          <w:szCs w:val="21"/>
        </w:rPr>
      </w:pPr>
      <w:r>
        <w:rPr>
          <w:rFonts w:eastAsia="仿宋_GB2312" w:hint="eastAsia"/>
          <w:szCs w:val="21"/>
        </w:rPr>
        <w:t>专业硕士研究生的指导应实行校内外双导师制，以校内导师指导为主，校外导师参与实践过程、项目研究、课程与论文等多个环节的指导工作。提倡吸收不同学科领域的专家、学者和实践领域有丰富经验的专业人员组成指导小组，共同承担专业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atLeast"/>
        <w:ind w:firstLineChars="200" w:firstLine="31680"/>
        <w:rPr>
          <w:rFonts w:eastAsia="仿宋_GB2312"/>
          <w:szCs w:val="21"/>
        </w:rPr>
      </w:pPr>
      <w:r>
        <w:rPr>
          <w:rFonts w:eastAsia="仿宋_GB2312" w:hint="eastAsia"/>
          <w:szCs w:val="21"/>
        </w:rPr>
        <w:t>具体课程设置详见动力工程领域课程设置表。</w:t>
      </w:r>
    </w:p>
    <w:p w:rsidR="002F34AA" w:rsidRDefault="002F34AA" w:rsidP="00CD133D">
      <w:pPr>
        <w:spacing w:line="400" w:lineRule="exact"/>
        <w:rPr>
          <w:rFonts w:eastAsia="仿宋_GB2312"/>
          <w:b/>
          <w:bCs/>
          <w:szCs w:val="21"/>
        </w:rPr>
      </w:pPr>
      <w:r>
        <w:rPr>
          <w:rFonts w:eastAsia="仿宋_GB2312" w:hint="eastAsia"/>
          <w:b/>
          <w:bCs/>
          <w:szCs w:val="21"/>
        </w:rPr>
        <w:t>六、</w:t>
      </w:r>
      <w:r w:rsidRPr="00CD133D">
        <w:rPr>
          <w:rFonts w:eastAsia="仿宋_GB2312" w:hint="eastAsia"/>
          <w:b/>
          <w:szCs w:val="21"/>
        </w:rPr>
        <w:t>专业</w:t>
      </w:r>
      <w:r>
        <w:rPr>
          <w:rFonts w:eastAsia="仿宋_GB2312" w:hint="eastAsia"/>
          <w:b/>
          <w:bCs/>
          <w:szCs w:val="21"/>
        </w:rPr>
        <w:t>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硕士研究生外出实践须在导师指导下，做出实践计划安排，经学院批准后成行，实践结束须提交《南京理工大学研究生实践鉴定表》。专业硕士研究生外出实践相关程序详见《南京理工大学研究生外出实践管理办法》。</w:t>
      </w:r>
    </w:p>
    <w:p w:rsidR="002F34AA" w:rsidRDefault="002F34AA">
      <w:pPr>
        <w:spacing w:line="400" w:lineRule="atLeast"/>
        <w:jc w:val="center"/>
        <w:rPr>
          <w:rFonts w:eastAsia="仿宋_GB2312"/>
          <w:b/>
          <w:bCs/>
          <w:szCs w:val="21"/>
        </w:rPr>
      </w:pPr>
      <w:r>
        <w:rPr>
          <w:rFonts w:eastAsia="仿宋_GB2312"/>
          <w:b/>
          <w:bCs/>
          <w:szCs w:val="21"/>
        </w:rPr>
        <w:br w:type="page"/>
      </w:r>
      <w:r>
        <w:rPr>
          <w:rFonts w:eastAsia="仿宋_GB2312" w:hint="eastAsia"/>
          <w:b/>
          <w:bCs/>
          <w:szCs w:val="21"/>
        </w:rPr>
        <w:t>动力工程领域课程设置表（表中标注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787"/>
        <w:gridCol w:w="1374"/>
        <w:gridCol w:w="3300"/>
        <w:gridCol w:w="340"/>
        <w:gridCol w:w="654"/>
        <w:gridCol w:w="654"/>
        <w:gridCol w:w="670"/>
        <w:gridCol w:w="654"/>
        <w:gridCol w:w="427"/>
      </w:tblGrid>
      <w:tr w:rsidR="002F34AA" w:rsidTr="00F31439">
        <w:trPr>
          <w:jc w:val="center"/>
        </w:trPr>
        <w:tc>
          <w:tcPr>
            <w:tcW w:w="229" w:type="pct"/>
            <w:vAlign w:val="center"/>
          </w:tcPr>
          <w:p w:rsidR="002F34AA" w:rsidRDefault="002F34AA">
            <w:pPr>
              <w:jc w:val="center"/>
              <w:rPr>
                <w:rFonts w:eastAsia="仿宋_GB2312"/>
              </w:rPr>
            </w:pPr>
          </w:p>
        </w:tc>
        <w:tc>
          <w:tcPr>
            <w:tcW w:w="424"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740" w:type="pct"/>
            <w:vAlign w:val="center"/>
          </w:tcPr>
          <w:p w:rsidR="002F34AA" w:rsidRDefault="002F34AA">
            <w:pPr>
              <w:jc w:val="center"/>
              <w:rPr>
                <w:rFonts w:eastAsia="仿宋_GB2312"/>
                <w:b/>
                <w:szCs w:val="21"/>
              </w:rPr>
            </w:pPr>
            <w:r>
              <w:rPr>
                <w:rFonts w:eastAsia="仿宋_GB2312" w:hint="eastAsia"/>
                <w:b/>
                <w:szCs w:val="21"/>
              </w:rPr>
              <w:t>课程编号</w:t>
            </w:r>
          </w:p>
        </w:tc>
        <w:tc>
          <w:tcPr>
            <w:tcW w:w="1777" w:type="pct"/>
            <w:vAlign w:val="center"/>
          </w:tcPr>
          <w:p w:rsidR="002F34AA" w:rsidRDefault="002F34AA">
            <w:pPr>
              <w:jc w:val="center"/>
              <w:rPr>
                <w:rFonts w:eastAsia="仿宋_GB2312"/>
                <w:b/>
                <w:szCs w:val="21"/>
              </w:rPr>
            </w:pPr>
            <w:r>
              <w:rPr>
                <w:rFonts w:eastAsia="仿宋_GB2312" w:hint="eastAsia"/>
                <w:b/>
                <w:szCs w:val="21"/>
              </w:rPr>
              <w:t>课程名称</w:t>
            </w:r>
          </w:p>
        </w:tc>
        <w:tc>
          <w:tcPr>
            <w:tcW w:w="183" w:type="pct"/>
            <w:vAlign w:val="center"/>
          </w:tcPr>
          <w:p w:rsidR="002F34AA" w:rsidRDefault="002F34AA">
            <w:pPr>
              <w:jc w:val="center"/>
              <w:rPr>
                <w:rFonts w:eastAsia="仿宋_GB2312"/>
                <w:b/>
                <w:szCs w:val="21"/>
              </w:rPr>
            </w:pPr>
            <w:r>
              <w:rPr>
                <w:rFonts w:eastAsia="仿宋_GB2312" w:hint="eastAsia"/>
                <w:b/>
                <w:szCs w:val="21"/>
              </w:rPr>
              <w:t>学分</w:t>
            </w:r>
          </w:p>
        </w:tc>
        <w:tc>
          <w:tcPr>
            <w:tcW w:w="352" w:type="pct"/>
            <w:vAlign w:val="center"/>
          </w:tcPr>
          <w:p w:rsidR="002F34AA" w:rsidRDefault="002F34AA">
            <w:pPr>
              <w:jc w:val="center"/>
              <w:rPr>
                <w:rFonts w:eastAsia="仿宋_GB2312"/>
                <w:b/>
                <w:szCs w:val="21"/>
              </w:rPr>
            </w:pPr>
            <w:r>
              <w:rPr>
                <w:rFonts w:eastAsia="仿宋_GB2312" w:hint="eastAsia"/>
                <w:b/>
                <w:szCs w:val="21"/>
              </w:rPr>
              <w:t>开课学期</w:t>
            </w:r>
          </w:p>
        </w:tc>
        <w:tc>
          <w:tcPr>
            <w:tcW w:w="352" w:type="pct"/>
            <w:vAlign w:val="center"/>
          </w:tcPr>
          <w:p w:rsidR="002F34AA" w:rsidRDefault="002F34AA">
            <w:pPr>
              <w:jc w:val="center"/>
              <w:rPr>
                <w:rFonts w:eastAsia="仿宋_GB2312"/>
                <w:b/>
                <w:szCs w:val="21"/>
              </w:rPr>
            </w:pPr>
            <w:r>
              <w:rPr>
                <w:rFonts w:eastAsia="仿宋_GB2312" w:hint="eastAsia"/>
                <w:b/>
                <w:szCs w:val="21"/>
              </w:rPr>
              <w:t>考核方式</w:t>
            </w:r>
          </w:p>
        </w:tc>
        <w:tc>
          <w:tcPr>
            <w:tcW w:w="943" w:type="pct"/>
            <w:gridSpan w:val="3"/>
            <w:vAlign w:val="center"/>
          </w:tcPr>
          <w:p w:rsidR="002F34AA" w:rsidRDefault="002F34AA">
            <w:pPr>
              <w:jc w:val="center"/>
              <w:rPr>
                <w:rFonts w:eastAsia="仿宋_GB2312"/>
                <w:b/>
                <w:szCs w:val="21"/>
              </w:rPr>
            </w:pPr>
            <w:r>
              <w:rPr>
                <w:rFonts w:eastAsia="仿宋_GB2312" w:hint="eastAsia"/>
                <w:b/>
                <w:szCs w:val="21"/>
              </w:rPr>
              <w:t>备注</w:t>
            </w:r>
          </w:p>
        </w:tc>
      </w:tr>
      <w:tr w:rsidR="002F34AA" w:rsidTr="00F31439">
        <w:trPr>
          <w:trHeight w:val="284"/>
          <w:jc w:val="center"/>
        </w:trPr>
        <w:tc>
          <w:tcPr>
            <w:tcW w:w="229"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24"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40" w:type="pct"/>
            <w:vAlign w:val="center"/>
          </w:tcPr>
          <w:p w:rsidR="002F34AA" w:rsidRDefault="002F34AA">
            <w:pPr>
              <w:jc w:val="center"/>
              <w:rPr>
                <w:rFonts w:eastAsia="仿宋_GB2312"/>
                <w:szCs w:val="21"/>
              </w:rPr>
            </w:pPr>
            <w:r>
              <w:rPr>
                <w:rFonts w:eastAsia="仿宋_GB2312"/>
                <w:szCs w:val="21"/>
              </w:rPr>
              <w:t>S123A003</w:t>
            </w:r>
          </w:p>
        </w:tc>
        <w:tc>
          <w:tcPr>
            <w:tcW w:w="1777" w:type="pct"/>
            <w:vAlign w:val="center"/>
          </w:tcPr>
          <w:p w:rsidR="002F34AA" w:rsidRDefault="002F34AA" w:rsidP="002F34AA">
            <w:pPr>
              <w:ind w:rightChars="-100" w:right="31680"/>
              <w:rPr>
                <w:rFonts w:eastAsia="仿宋_GB2312"/>
                <w:szCs w:val="21"/>
              </w:rPr>
            </w:pPr>
            <w:r>
              <w:rPr>
                <w:rFonts w:eastAsia="仿宋_GB2312" w:hint="eastAsia"/>
                <w:szCs w:val="21"/>
              </w:rPr>
              <w:t>中国特色社会主义理论与实践研究</w:t>
            </w:r>
          </w:p>
        </w:tc>
        <w:tc>
          <w:tcPr>
            <w:tcW w:w="183" w:type="pct"/>
            <w:vAlign w:val="center"/>
          </w:tcPr>
          <w:p w:rsidR="002F34AA" w:rsidRDefault="002F34AA">
            <w:pPr>
              <w:jc w:val="center"/>
              <w:rPr>
                <w:rFonts w:eastAsia="仿宋_GB2312"/>
                <w:szCs w:val="21"/>
              </w:rPr>
            </w:pPr>
            <w:r>
              <w:rPr>
                <w:rFonts w:eastAsia="仿宋_GB2312"/>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考试</w:t>
            </w:r>
          </w:p>
        </w:tc>
        <w:tc>
          <w:tcPr>
            <w:tcW w:w="713" w:type="pct"/>
            <w:gridSpan w:val="2"/>
            <w:vMerge w:val="restart"/>
            <w:vAlign w:val="center"/>
          </w:tcPr>
          <w:p w:rsidR="002F34AA" w:rsidRDefault="002F34AA">
            <w:pPr>
              <w:jc w:val="center"/>
              <w:rPr>
                <w:rFonts w:eastAsia="仿宋_GB2312"/>
                <w:szCs w:val="21"/>
              </w:rPr>
            </w:pPr>
            <w:r>
              <w:rPr>
                <w:rFonts w:eastAsia="仿宋_GB2312" w:hint="eastAsia"/>
                <w:szCs w:val="21"/>
              </w:rPr>
              <w:t>必修</w:t>
            </w:r>
          </w:p>
        </w:tc>
        <w:tc>
          <w:tcPr>
            <w:tcW w:w="229"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19</w:t>
            </w:r>
            <w:r>
              <w:rPr>
                <w:rFonts w:eastAsia="仿宋_GB2312" w:hint="eastAsia"/>
                <w:szCs w:val="21"/>
              </w:rPr>
              <w:t>学分</w:t>
            </w: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S123A004</w:t>
            </w:r>
          </w:p>
        </w:tc>
        <w:tc>
          <w:tcPr>
            <w:tcW w:w="1777" w:type="pct"/>
            <w:vAlign w:val="center"/>
          </w:tcPr>
          <w:p w:rsidR="002F34AA" w:rsidRDefault="002F34AA">
            <w:pPr>
              <w:rPr>
                <w:rFonts w:eastAsia="仿宋_GB2312"/>
                <w:szCs w:val="21"/>
              </w:rPr>
            </w:pPr>
            <w:r>
              <w:rPr>
                <w:rFonts w:eastAsia="仿宋_GB2312" w:hint="eastAsia"/>
                <w:szCs w:val="21"/>
              </w:rPr>
              <w:t>自然辩证法概论</w:t>
            </w:r>
          </w:p>
        </w:tc>
        <w:tc>
          <w:tcPr>
            <w:tcW w:w="183" w:type="pct"/>
            <w:vAlign w:val="center"/>
          </w:tcPr>
          <w:p w:rsidR="002F34AA" w:rsidRDefault="002F34AA">
            <w:pPr>
              <w:jc w:val="center"/>
              <w:rPr>
                <w:rFonts w:eastAsia="仿宋_GB2312"/>
                <w:szCs w:val="21"/>
              </w:rPr>
            </w:pPr>
            <w:r>
              <w:rPr>
                <w:rFonts w:eastAsia="仿宋_GB2312"/>
                <w:szCs w:val="21"/>
              </w:rPr>
              <w:t>1</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pPr>
            <w:r>
              <w:rPr>
                <w:rFonts w:eastAsia="仿宋_GB2312" w:hint="eastAsia"/>
                <w:szCs w:val="21"/>
              </w:rPr>
              <w:t>考试</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rsidP="002F34AA">
            <w:pPr>
              <w:ind w:leftChars="-50" w:left="31680" w:rightChars="-50" w:right="31680"/>
              <w:jc w:val="center"/>
              <w:rPr>
                <w:rFonts w:eastAsia="仿宋_GB2312"/>
                <w:szCs w:val="21"/>
              </w:rPr>
            </w:pPr>
            <w:r>
              <w:rPr>
                <w:rFonts w:eastAsia="仿宋_GB2312"/>
                <w:szCs w:val="21"/>
              </w:rPr>
              <w:t>S114A018/19</w:t>
            </w:r>
          </w:p>
        </w:tc>
        <w:tc>
          <w:tcPr>
            <w:tcW w:w="1777" w:type="pct"/>
            <w:vAlign w:val="center"/>
          </w:tcPr>
          <w:p w:rsidR="002F34AA" w:rsidRDefault="002F34AA">
            <w:pPr>
              <w:rPr>
                <w:rFonts w:eastAsia="仿宋_GB2312"/>
                <w:szCs w:val="21"/>
              </w:rPr>
            </w:pPr>
            <w:r>
              <w:rPr>
                <w:rFonts w:eastAsia="仿宋_GB2312" w:hint="eastAsia"/>
                <w:szCs w:val="21"/>
              </w:rPr>
              <w:t>硕士外语（俄、日）</w:t>
            </w:r>
          </w:p>
        </w:tc>
        <w:tc>
          <w:tcPr>
            <w:tcW w:w="183" w:type="pct"/>
            <w:vAlign w:val="center"/>
          </w:tcPr>
          <w:p w:rsidR="002F34AA" w:rsidRDefault="002F34AA">
            <w:pPr>
              <w:jc w:val="center"/>
              <w:rPr>
                <w:rFonts w:eastAsia="仿宋_GB2312"/>
                <w:szCs w:val="21"/>
              </w:rPr>
            </w:pPr>
            <w:r>
              <w:rPr>
                <w:rFonts w:eastAsia="仿宋_GB2312"/>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pPr>
            <w:r>
              <w:rPr>
                <w:rFonts w:eastAsia="仿宋_GB2312" w:hint="eastAsia"/>
                <w:szCs w:val="21"/>
              </w:rPr>
              <w:t>考试</w:t>
            </w:r>
          </w:p>
        </w:tc>
        <w:tc>
          <w:tcPr>
            <w:tcW w:w="713" w:type="pct"/>
            <w:gridSpan w:val="2"/>
            <w:vMerge w:val="restart"/>
            <w:vAlign w:val="center"/>
          </w:tcPr>
          <w:p w:rsidR="002F34AA" w:rsidRDefault="002F34AA">
            <w:pPr>
              <w:jc w:val="center"/>
              <w:rPr>
                <w:rFonts w:eastAsia="仿宋_GB2312"/>
              </w:rPr>
            </w:pPr>
            <w:r>
              <w:rPr>
                <w:rFonts w:eastAsia="仿宋_GB2312" w:hint="eastAsia"/>
              </w:rPr>
              <w:t>限选</w:t>
            </w:r>
            <w:r>
              <w:rPr>
                <w:rFonts w:eastAsia="仿宋_GB2312"/>
              </w:rPr>
              <w:t>1</w:t>
            </w:r>
            <w:r>
              <w:rPr>
                <w:rFonts w:eastAsia="仿宋_GB2312" w:hint="eastAsia"/>
              </w:rPr>
              <w:t>门语种</w:t>
            </w: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rsidP="002F34AA">
            <w:pPr>
              <w:ind w:leftChars="-50" w:left="31680" w:rightChars="-50" w:right="31680"/>
              <w:jc w:val="center"/>
              <w:rPr>
                <w:rFonts w:eastAsia="仿宋_GB2312"/>
                <w:szCs w:val="21"/>
              </w:rPr>
            </w:pPr>
            <w:r>
              <w:rPr>
                <w:rFonts w:eastAsia="仿宋_GB2312"/>
                <w:szCs w:val="21"/>
              </w:rPr>
              <w:t>S114A006/15</w:t>
            </w:r>
          </w:p>
        </w:tc>
        <w:tc>
          <w:tcPr>
            <w:tcW w:w="1777" w:type="pct"/>
            <w:vAlign w:val="center"/>
          </w:tcPr>
          <w:p w:rsidR="002F34AA" w:rsidRDefault="002F34AA">
            <w:pPr>
              <w:rPr>
                <w:rFonts w:eastAsia="仿宋_GB2312"/>
                <w:szCs w:val="21"/>
              </w:rPr>
            </w:pPr>
            <w:r>
              <w:rPr>
                <w:rFonts w:eastAsia="仿宋_GB2312" w:hint="eastAsia"/>
                <w:szCs w:val="21"/>
              </w:rPr>
              <w:t>硕士英语（必修）</w:t>
            </w:r>
          </w:p>
        </w:tc>
        <w:tc>
          <w:tcPr>
            <w:tcW w:w="183" w:type="pct"/>
            <w:vAlign w:val="center"/>
          </w:tcPr>
          <w:p w:rsidR="002F34AA" w:rsidRDefault="002F34AA">
            <w:pPr>
              <w:jc w:val="center"/>
              <w:rPr>
                <w:rFonts w:eastAsia="仿宋_GB2312"/>
                <w:szCs w:val="21"/>
              </w:rPr>
            </w:pPr>
            <w:r>
              <w:rPr>
                <w:rFonts w:eastAsia="仿宋_GB2312"/>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春秋</w:t>
            </w:r>
          </w:p>
        </w:tc>
        <w:tc>
          <w:tcPr>
            <w:tcW w:w="352" w:type="pct"/>
            <w:vAlign w:val="center"/>
          </w:tcPr>
          <w:p w:rsidR="002F34AA" w:rsidRDefault="002F34AA">
            <w:pPr>
              <w:jc w:val="center"/>
            </w:pPr>
            <w:r>
              <w:rPr>
                <w:rFonts w:eastAsia="仿宋_GB2312" w:hint="eastAsia"/>
                <w:szCs w:val="21"/>
              </w:rPr>
              <w:t>考试</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S123C026</w:t>
            </w:r>
          </w:p>
        </w:tc>
        <w:tc>
          <w:tcPr>
            <w:tcW w:w="1777" w:type="pct"/>
            <w:vAlign w:val="center"/>
          </w:tcPr>
          <w:p w:rsidR="002F34AA" w:rsidRDefault="002F34AA">
            <w:pPr>
              <w:rPr>
                <w:rFonts w:eastAsia="仿宋_GB2312"/>
                <w:szCs w:val="21"/>
              </w:rPr>
            </w:pPr>
            <w:r>
              <w:rPr>
                <w:rFonts w:eastAsia="仿宋_GB2312" w:hint="eastAsia"/>
                <w:szCs w:val="21"/>
              </w:rPr>
              <w:t>工程伦理</w:t>
            </w:r>
          </w:p>
        </w:tc>
        <w:tc>
          <w:tcPr>
            <w:tcW w:w="183" w:type="pct"/>
            <w:vAlign w:val="center"/>
          </w:tcPr>
          <w:p w:rsidR="002F34AA" w:rsidRDefault="002F34AA">
            <w:pPr>
              <w:jc w:val="center"/>
              <w:rPr>
                <w:rFonts w:eastAsia="仿宋_GB2312"/>
                <w:szCs w:val="21"/>
              </w:rPr>
            </w:pPr>
            <w:r>
              <w:rPr>
                <w:rFonts w:eastAsia="仿宋_GB2312"/>
                <w:szCs w:val="21"/>
              </w:rPr>
              <w:t>1</w:t>
            </w:r>
          </w:p>
        </w:tc>
        <w:tc>
          <w:tcPr>
            <w:tcW w:w="352" w:type="pct"/>
            <w:vAlign w:val="center"/>
          </w:tcPr>
          <w:p w:rsidR="002F34AA" w:rsidRDefault="002F34AA">
            <w:pPr>
              <w:jc w:val="center"/>
              <w:rPr>
                <w:rFonts w:eastAsia="仿宋_GB2312"/>
                <w:szCs w:val="21"/>
              </w:rPr>
            </w:pPr>
            <w:r>
              <w:rPr>
                <w:rFonts w:eastAsia="仿宋_GB2312" w:hint="eastAsia"/>
                <w:szCs w:val="21"/>
              </w:rPr>
              <w:t>春秋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Align w:val="center"/>
          </w:tcPr>
          <w:p w:rsidR="002F34AA" w:rsidRDefault="002F34AA">
            <w:pPr>
              <w:jc w:val="center"/>
              <w:rPr>
                <w:rFonts w:eastAsia="仿宋_GB2312"/>
              </w:rPr>
            </w:pPr>
            <w:r>
              <w:rPr>
                <w:rFonts w:eastAsia="仿宋_GB2312" w:hint="eastAsia"/>
              </w:rPr>
              <w:t>必修</w:t>
            </w: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4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77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183"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52"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2"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61" w:type="pct"/>
            <w:vAlign w:val="center"/>
          </w:tcPr>
          <w:p w:rsidR="002F34AA" w:rsidRDefault="002F34AA">
            <w:pPr>
              <w:jc w:val="center"/>
              <w:rPr>
                <w:rFonts w:eastAsia="仿宋_GB2312"/>
                <w:szCs w:val="21"/>
              </w:rPr>
            </w:pPr>
            <w:r>
              <w:rPr>
                <w:rFonts w:eastAsia="仿宋_GB2312" w:hint="eastAsia"/>
                <w:szCs w:val="21"/>
              </w:rPr>
              <w:t>必修</w:t>
            </w:r>
          </w:p>
        </w:tc>
        <w:tc>
          <w:tcPr>
            <w:tcW w:w="352"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spacing w:line="240" w:lineRule="exact"/>
              <w:jc w:val="center"/>
              <w:rPr>
                <w:rFonts w:eastAsia="仿宋_GB2312"/>
                <w:kern w:val="0"/>
                <w:szCs w:val="21"/>
              </w:rPr>
            </w:pPr>
            <w:r>
              <w:rPr>
                <w:rFonts w:eastAsia="仿宋_GB2312"/>
                <w:kern w:val="0"/>
                <w:szCs w:val="21"/>
              </w:rPr>
              <w:t>S108B001</w:t>
            </w:r>
          </w:p>
        </w:tc>
        <w:tc>
          <w:tcPr>
            <w:tcW w:w="1777" w:type="pct"/>
            <w:vAlign w:val="center"/>
          </w:tcPr>
          <w:p w:rsidR="002F34AA" w:rsidRDefault="002F34AA">
            <w:pPr>
              <w:spacing w:line="240" w:lineRule="exact"/>
              <w:rPr>
                <w:rFonts w:eastAsia="仿宋_GB2312"/>
                <w:szCs w:val="21"/>
              </w:rPr>
            </w:pPr>
            <w:r>
              <w:rPr>
                <w:rFonts w:eastAsia="仿宋_GB2312"/>
                <w:szCs w:val="21"/>
              </w:rPr>
              <w:t>Advanced Engineering</w:t>
            </w:r>
          </w:p>
          <w:p w:rsidR="002F34AA" w:rsidRDefault="002F34AA">
            <w:pPr>
              <w:spacing w:line="240" w:lineRule="exact"/>
              <w:rPr>
                <w:rFonts w:eastAsia="仿宋_GB2312"/>
                <w:szCs w:val="21"/>
              </w:rPr>
            </w:pPr>
            <w:r>
              <w:rPr>
                <w:rFonts w:eastAsia="仿宋_GB2312"/>
                <w:szCs w:val="21"/>
              </w:rPr>
              <w:t>Thermodynamics</w:t>
            </w:r>
          </w:p>
        </w:tc>
        <w:tc>
          <w:tcPr>
            <w:tcW w:w="183" w:type="pct"/>
            <w:vAlign w:val="center"/>
          </w:tcPr>
          <w:p w:rsidR="002F34AA" w:rsidRDefault="002F34AA">
            <w:pPr>
              <w:spacing w:line="240" w:lineRule="exact"/>
              <w:jc w:val="center"/>
              <w:rPr>
                <w:rFonts w:eastAsia="仿宋_GB2312"/>
                <w:kern w:val="0"/>
                <w:szCs w:val="21"/>
              </w:rPr>
            </w:pPr>
            <w:r>
              <w:rPr>
                <w:rFonts w:eastAsia="仿宋_GB2312"/>
                <w:kern w:val="0"/>
                <w:szCs w:val="21"/>
              </w:rPr>
              <w:t>3</w:t>
            </w:r>
          </w:p>
        </w:tc>
        <w:tc>
          <w:tcPr>
            <w:tcW w:w="352" w:type="pct"/>
            <w:vAlign w:val="center"/>
          </w:tcPr>
          <w:p w:rsidR="002F34AA" w:rsidRDefault="002F34AA">
            <w:pPr>
              <w:spacing w:line="240" w:lineRule="exact"/>
              <w:jc w:val="center"/>
              <w:rPr>
                <w:rFonts w:eastAsia="仿宋_GB2312"/>
                <w:szCs w:val="21"/>
              </w:rPr>
            </w:pPr>
            <w:r>
              <w:rPr>
                <w:rFonts w:eastAsia="仿宋_GB2312" w:hint="eastAsia"/>
                <w:szCs w:val="21"/>
              </w:rPr>
              <w:t>秋</w:t>
            </w:r>
          </w:p>
        </w:tc>
        <w:tc>
          <w:tcPr>
            <w:tcW w:w="352" w:type="pct"/>
            <w:vAlign w:val="center"/>
          </w:tcPr>
          <w:p w:rsidR="002F34AA" w:rsidRDefault="002F34AA">
            <w:pPr>
              <w:spacing w:line="240" w:lineRule="exact"/>
              <w:jc w:val="center"/>
              <w:rPr>
                <w:rFonts w:eastAsia="仿宋_GB2312"/>
                <w:szCs w:val="21"/>
              </w:rPr>
            </w:pPr>
            <w:r>
              <w:rPr>
                <w:rFonts w:eastAsia="仿宋_GB2312" w:hint="eastAsia"/>
                <w:szCs w:val="21"/>
              </w:rPr>
              <w:t>考试</w:t>
            </w:r>
          </w:p>
        </w:tc>
        <w:tc>
          <w:tcPr>
            <w:tcW w:w="361" w:type="pct"/>
            <w:vMerge w:val="restart"/>
            <w:vAlign w:val="center"/>
          </w:tcPr>
          <w:p w:rsidR="002F34AA" w:rsidRDefault="002F34AA">
            <w:pPr>
              <w:jc w:val="center"/>
              <w:rPr>
                <w:rFonts w:eastAsia="仿宋_GB2312"/>
                <w:szCs w:val="21"/>
              </w:rPr>
            </w:pPr>
            <w:r>
              <w:rPr>
                <w:rFonts w:eastAsia="仿宋_GB2312" w:hint="eastAsia"/>
                <w:szCs w:val="21"/>
              </w:rPr>
              <w:t>任选</w:t>
            </w:r>
            <w:r>
              <w:rPr>
                <w:rFonts w:eastAsia="仿宋_GB2312"/>
                <w:szCs w:val="21"/>
              </w:rPr>
              <w:t>1</w:t>
            </w:r>
            <w:r>
              <w:rPr>
                <w:rFonts w:eastAsia="仿宋_GB2312" w:hint="eastAsia"/>
                <w:szCs w:val="21"/>
              </w:rPr>
              <w:t>门</w:t>
            </w:r>
          </w:p>
        </w:tc>
        <w:tc>
          <w:tcPr>
            <w:tcW w:w="352" w:type="pct"/>
            <w:vMerge/>
            <w:vAlign w:val="center"/>
          </w:tcPr>
          <w:p w:rsidR="002F34AA" w:rsidRDefault="002F34AA">
            <w:pPr>
              <w:jc w:val="center"/>
              <w:rPr>
                <w:rFonts w:eastAsia="仿宋_GB2312"/>
                <w:szCs w:val="21"/>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S108B003</w:t>
            </w:r>
          </w:p>
        </w:tc>
        <w:tc>
          <w:tcPr>
            <w:tcW w:w="1777" w:type="pct"/>
            <w:vAlign w:val="center"/>
          </w:tcPr>
          <w:p w:rsidR="002F34AA" w:rsidRDefault="002F34AA">
            <w:pPr>
              <w:rPr>
                <w:rFonts w:eastAsia="仿宋_GB2312"/>
                <w:szCs w:val="21"/>
              </w:rPr>
            </w:pPr>
            <w:r>
              <w:rPr>
                <w:rFonts w:eastAsia="仿宋_GB2312"/>
                <w:szCs w:val="21"/>
              </w:rPr>
              <w:t>Advanced Heat Transfer</w:t>
            </w:r>
          </w:p>
        </w:tc>
        <w:tc>
          <w:tcPr>
            <w:tcW w:w="183" w:type="pct"/>
            <w:vAlign w:val="center"/>
          </w:tcPr>
          <w:p w:rsidR="002F34AA" w:rsidRDefault="002F34AA">
            <w:pPr>
              <w:jc w:val="center"/>
              <w:rPr>
                <w:rFonts w:eastAsia="仿宋_GB2312"/>
                <w:kern w:val="0"/>
                <w:szCs w:val="21"/>
              </w:rPr>
            </w:pPr>
            <w:r>
              <w:rPr>
                <w:rFonts w:eastAsia="仿宋_GB2312"/>
                <w:kern w:val="0"/>
                <w:szCs w:val="21"/>
              </w:rPr>
              <w:t>3</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考试</w:t>
            </w:r>
          </w:p>
        </w:tc>
        <w:tc>
          <w:tcPr>
            <w:tcW w:w="361" w:type="pct"/>
            <w:vMerge/>
            <w:vAlign w:val="center"/>
          </w:tcPr>
          <w:p w:rsidR="002F34AA" w:rsidRDefault="002F34AA">
            <w:pPr>
              <w:jc w:val="center"/>
              <w:rPr>
                <w:rFonts w:eastAsia="仿宋_GB2312"/>
                <w:szCs w:val="21"/>
              </w:rPr>
            </w:pPr>
          </w:p>
        </w:tc>
        <w:tc>
          <w:tcPr>
            <w:tcW w:w="352" w:type="pct"/>
            <w:vMerge/>
            <w:vAlign w:val="center"/>
          </w:tcPr>
          <w:p w:rsidR="002F34AA" w:rsidRDefault="002F34AA">
            <w:pPr>
              <w:jc w:val="center"/>
              <w:rPr>
                <w:rFonts w:eastAsia="仿宋_GB2312"/>
                <w:szCs w:val="21"/>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74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77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183"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52"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52"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713" w:type="pct"/>
            <w:gridSpan w:val="2"/>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kern w:val="0"/>
                <w:szCs w:val="21"/>
              </w:rPr>
            </w:pPr>
            <w:r>
              <w:rPr>
                <w:rFonts w:eastAsia="仿宋_GB2312"/>
                <w:kern w:val="0"/>
                <w:szCs w:val="21"/>
              </w:rPr>
              <w:t>S108B005</w:t>
            </w:r>
          </w:p>
        </w:tc>
        <w:tc>
          <w:tcPr>
            <w:tcW w:w="1777" w:type="pct"/>
            <w:vAlign w:val="center"/>
          </w:tcPr>
          <w:p w:rsidR="002F34AA" w:rsidRDefault="002F34AA">
            <w:pPr>
              <w:rPr>
                <w:rFonts w:eastAsia="仿宋_GB2312"/>
                <w:szCs w:val="21"/>
              </w:rPr>
            </w:pPr>
            <w:r>
              <w:rPr>
                <w:rFonts w:eastAsia="仿宋_GB2312" w:hint="eastAsia"/>
                <w:szCs w:val="21"/>
              </w:rPr>
              <w:t>高等燃烧学</w:t>
            </w:r>
          </w:p>
        </w:tc>
        <w:tc>
          <w:tcPr>
            <w:tcW w:w="183" w:type="pct"/>
            <w:vAlign w:val="center"/>
          </w:tcPr>
          <w:p w:rsidR="002F34AA" w:rsidRDefault="002F34AA">
            <w:pPr>
              <w:jc w:val="center"/>
              <w:rPr>
                <w:rFonts w:eastAsia="仿宋_GB2312"/>
                <w:kern w:val="0"/>
                <w:szCs w:val="21"/>
              </w:rPr>
            </w:pPr>
            <w:r>
              <w:rPr>
                <w:rFonts w:eastAsia="仿宋_GB2312"/>
                <w:kern w:val="0"/>
                <w:szCs w:val="21"/>
              </w:rPr>
              <w:t>3</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考试</w:t>
            </w:r>
          </w:p>
        </w:tc>
        <w:tc>
          <w:tcPr>
            <w:tcW w:w="713" w:type="pct"/>
            <w:gridSpan w:val="2"/>
            <w:vMerge/>
            <w:vAlign w:val="center"/>
          </w:tcPr>
          <w:p w:rsidR="002F34AA" w:rsidRDefault="002F34AA">
            <w:pPr>
              <w:jc w:val="center"/>
              <w:rPr>
                <w:rFonts w:eastAsia="仿宋_GB2312"/>
                <w:szCs w:val="21"/>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S108C008</w:t>
            </w:r>
          </w:p>
        </w:tc>
        <w:tc>
          <w:tcPr>
            <w:tcW w:w="1777" w:type="pct"/>
            <w:vAlign w:val="center"/>
          </w:tcPr>
          <w:p w:rsidR="002F34AA" w:rsidRDefault="002F34AA">
            <w:pPr>
              <w:rPr>
                <w:rFonts w:eastAsia="仿宋_GB2312"/>
                <w:szCs w:val="21"/>
              </w:rPr>
            </w:pPr>
            <w:r>
              <w:rPr>
                <w:rFonts w:eastAsia="仿宋_GB2312" w:hint="eastAsia"/>
                <w:szCs w:val="21"/>
              </w:rPr>
              <w:t>计算传热学</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S108C019</w:t>
            </w:r>
          </w:p>
        </w:tc>
        <w:tc>
          <w:tcPr>
            <w:tcW w:w="1777" w:type="pct"/>
            <w:vAlign w:val="center"/>
          </w:tcPr>
          <w:p w:rsidR="002F34AA" w:rsidRDefault="002F34AA">
            <w:pPr>
              <w:rPr>
                <w:rFonts w:eastAsia="仿宋_GB2312"/>
                <w:szCs w:val="21"/>
              </w:rPr>
            </w:pPr>
            <w:r>
              <w:rPr>
                <w:rFonts w:eastAsia="仿宋_GB2312" w:hint="eastAsia"/>
                <w:szCs w:val="21"/>
              </w:rPr>
              <w:t>计算流体力学</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S110C057</w:t>
            </w:r>
          </w:p>
        </w:tc>
        <w:tc>
          <w:tcPr>
            <w:tcW w:w="1777" w:type="pct"/>
            <w:vAlign w:val="center"/>
          </w:tcPr>
          <w:p w:rsidR="002F34AA" w:rsidRDefault="002F34AA">
            <w:pPr>
              <w:rPr>
                <w:rFonts w:eastAsia="仿宋_GB2312"/>
                <w:szCs w:val="21"/>
              </w:rPr>
            </w:pPr>
            <w:r>
              <w:rPr>
                <w:rFonts w:eastAsia="仿宋_GB2312" w:hint="eastAsia"/>
                <w:szCs w:val="21"/>
              </w:rPr>
              <w:t>现代控制理论</w:t>
            </w:r>
          </w:p>
        </w:tc>
        <w:tc>
          <w:tcPr>
            <w:tcW w:w="183" w:type="pct"/>
            <w:vAlign w:val="center"/>
          </w:tcPr>
          <w:p w:rsidR="002F34AA" w:rsidRDefault="002F34AA">
            <w:pPr>
              <w:jc w:val="center"/>
              <w:rPr>
                <w:rFonts w:eastAsia="仿宋_GB2312"/>
                <w:kern w:val="0"/>
                <w:szCs w:val="21"/>
              </w:rPr>
            </w:pPr>
            <w:r>
              <w:rPr>
                <w:rFonts w:eastAsia="仿宋_GB2312"/>
                <w:kern w:val="0"/>
                <w:szCs w:val="21"/>
              </w:rPr>
              <w:t>3</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S108C014</w:t>
            </w:r>
          </w:p>
        </w:tc>
        <w:tc>
          <w:tcPr>
            <w:tcW w:w="1777" w:type="pct"/>
            <w:vAlign w:val="center"/>
          </w:tcPr>
          <w:p w:rsidR="002F34AA" w:rsidRDefault="002F34AA">
            <w:pPr>
              <w:rPr>
                <w:rFonts w:eastAsia="仿宋_GB2312"/>
                <w:szCs w:val="21"/>
              </w:rPr>
            </w:pPr>
            <w:r>
              <w:rPr>
                <w:rFonts w:eastAsia="仿宋_GB2312" w:hint="eastAsia"/>
                <w:szCs w:val="21"/>
              </w:rPr>
              <w:t>强化传热理论与技术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S108C023</w:t>
            </w:r>
          </w:p>
        </w:tc>
        <w:tc>
          <w:tcPr>
            <w:tcW w:w="1777" w:type="pct"/>
            <w:vAlign w:val="center"/>
          </w:tcPr>
          <w:p w:rsidR="002F34AA" w:rsidRDefault="002F34AA">
            <w:pPr>
              <w:rPr>
                <w:rFonts w:eastAsia="仿宋_GB2312"/>
                <w:szCs w:val="21"/>
              </w:rPr>
            </w:pPr>
            <w:r>
              <w:rPr>
                <w:rFonts w:eastAsia="仿宋_GB2312" w:hint="eastAsia"/>
                <w:szCs w:val="21"/>
              </w:rPr>
              <w:t>热物理量测试技术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S108C018</w:t>
            </w:r>
          </w:p>
        </w:tc>
        <w:tc>
          <w:tcPr>
            <w:tcW w:w="1777" w:type="pct"/>
            <w:vAlign w:val="center"/>
          </w:tcPr>
          <w:p w:rsidR="002F34AA" w:rsidRDefault="002F34AA">
            <w:pPr>
              <w:rPr>
                <w:rFonts w:eastAsia="仿宋_GB2312"/>
                <w:szCs w:val="21"/>
              </w:rPr>
            </w:pPr>
            <w:r>
              <w:rPr>
                <w:rFonts w:eastAsia="仿宋_GB2312" w:hint="eastAsia"/>
                <w:szCs w:val="21"/>
              </w:rPr>
              <w:t>室内环境控制与节能</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400"/>
          <w:jc w:val="center"/>
        </w:trPr>
        <w:tc>
          <w:tcPr>
            <w:tcW w:w="229" w:type="pct"/>
            <w:vMerge/>
            <w:vAlign w:val="center"/>
          </w:tcPr>
          <w:p w:rsidR="002F34AA" w:rsidRDefault="002F34AA">
            <w:pPr>
              <w:jc w:val="center"/>
              <w:rPr>
                <w:rFonts w:eastAsia="仿宋_GB2312"/>
                <w:szCs w:val="21"/>
              </w:rPr>
            </w:pPr>
          </w:p>
        </w:tc>
        <w:tc>
          <w:tcPr>
            <w:tcW w:w="424" w:type="pct"/>
            <w:vMerge w:val="restart"/>
            <w:vAlign w:val="center"/>
          </w:tcPr>
          <w:p w:rsidR="002F34AA" w:rsidRDefault="002F34AA" w:rsidP="00F31439">
            <w:pPr>
              <w:jc w:val="center"/>
              <w:rPr>
                <w:rFonts w:eastAsia="仿宋_GB2312"/>
                <w:szCs w:val="21"/>
              </w:rPr>
            </w:pPr>
            <w:r>
              <w:rPr>
                <w:rFonts w:eastAsia="仿宋_GB2312" w:hint="eastAsia"/>
                <w:szCs w:val="21"/>
              </w:rPr>
              <w:t>工程技术实践</w:t>
            </w:r>
          </w:p>
        </w:tc>
        <w:tc>
          <w:tcPr>
            <w:tcW w:w="740" w:type="pct"/>
            <w:vAlign w:val="center"/>
          </w:tcPr>
          <w:p w:rsidR="002F34AA" w:rsidRDefault="002F34AA">
            <w:pPr>
              <w:jc w:val="center"/>
              <w:rPr>
                <w:rFonts w:eastAsia="仿宋_GB2312"/>
                <w:kern w:val="0"/>
                <w:szCs w:val="21"/>
              </w:rPr>
            </w:pPr>
            <w:r>
              <w:rPr>
                <w:rFonts w:eastAsia="仿宋_GB2312"/>
                <w:kern w:val="0"/>
                <w:szCs w:val="21"/>
              </w:rPr>
              <w:t>S108S002</w:t>
            </w:r>
          </w:p>
        </w:tc>
        <w:tc>
          <w:tcPr>
            <w:tcW w:w="1777" w:type="pct"/>
            <w:vAlign w:val="center"/>
          </w:tcPr>
          <w:p w:rsidR="002F34AA" w:rsidRDefault="002F34AA">
            <w:pPr>
              <w:rPr>
                <w:rFonts w:eastAsia="仿宋_GB2312"/>
                <w:szCs w:val="21"/>
              </w:rPr>
            </w:pPr>
            <w:r>
              <w:rPr>
                <w:rFonts w:eastAsia="仿宋_GB2312" w:hint="eastAsia"/>
                <w:szCs w:val="21"/>
              </w:rPr>
              <w:t>传热传质技术实践</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29" w:type="pct"/>
            <w:vMerge/>
            <w:vAlign w:val="center"/>
          </w:tcPr>
          <w:p w:rsidR="002F34AA" w:rsidRDefault="002F34AA">
            <w:pPr>
              <w:jc w:val="center"/>
              <w:rPr>
                <w:rFonts w:eastAsia="仿宋_GB2312"/>
                <w:szCs w:val="21"/>
              </w:rPr>
            </w:pPr>
          </w:p>
        </w:tc>
      </w:tr>
      <w:tr w:rsidR="002F34AA" w:rsidTr="00F31439">
        <w:trPr>
          <w:trHeight w:val="123"/>
          <w:jc w:val="center"/>
        </w:trPr>
        <w:tc>
          <w:tcPr>
            <w:tcW w:w="229" w:type="pct"/>
            <w:vMerge/>
            <w:vAlign w:val="center"/>
          </w:tcPr>
          <w:p w:rsidR="002F34AA" w:rsidRDefault="002F34AA">
            <w:pPr>
              <w:jc w:val="center"/>
              <w:rPr>
                <w:rFonts w:eastAsia="仿宋_GB2312"/>
                <w:szCs w:val="21"/>
              </w:rPr>
            </w:pPr>
          </w:p>
        </w:tc>
        <w:tc>
          <w:tcPr>
            <w:tcW w:w="424"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kern w:val="0"/>
                <w:szCs w:val="21"/>
              </w:rPr>
            </w:pPr>
            <w:r>
              <w:rPr>
                <w:rFonts w:eastAsia="仿宋_GB2312"/>
                <w:kern w:val="0"/>
                <w:szCs w:val="21"/>
              </w:rPr>
              <w:t>S108S003</w:t>
            </w:r>
          </w:p>
        </w:tc>
        <w:tc>
          <w:tcPr>
            <w:tcW w:w="1777" w:type="pct"/>
            <w:vAlign w:val="center"/>
          </w:tcPr>
          <w:p w:rsidR="002F34AA" w:rsidRDefault="002F34AA">
            <w:pPr>
              <w:rPr>
                <w:rFonts w:eastAsia="仿宋_GB2312"/>
                <w:szCs w:val="21"/>
              </w:rPr>
            </w:pPr>
            <w:r>
              <w:rPr>
                <w:rFonts w:eastAsia="仿宋_GB2312" w:hint="eastAsia"/>
                <w:szCs w:val="21"/>
              </w:rPr>
              <w:t>建筑节能技术实践</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szCs w:val="21"/>
              </w:rPr>
            </w:pPr>
          </w:p>
        </w:tc>
        <w:tc>
          <w:tcPr>
            <w:tcW w:w="229" w:type="pct"/>
            <w:vMerge/>
            <w:vAlign w:val="center"/>
          </w:tcPr>
          <w:p w:rsidR="002F34AA" w:rsidRDefault="002F34AA">
            <w:pPr>
              <w:jc w:val="center"/>
              <w:rPr>
                <w:rFonts w:eastAsia="仿宋_GB2312"/>
                <w:szCs w:val="21"/>
              </w:rPr>
            </w:pPr>
          </w:p>
        </w:tc>
      </w:tr>
      <w:tr w:rsidR="002F34AA" w:rsidTr="00F31439">
        <w:trPr>
          <w:trHeight w:val="284"/>
          <w:jc w:val="center"/>
        </w:trPr>
        <w:tc>
          <w:tcPr>
            <w:tcW w:w="229" w:type="pct"/>
            <w:vMerge/>
            <w:vAlign w:val="center"/>
          </w:tcPr>
          <w:p w:rsidR="002F34AA" w:rsidRDefault="002F34AA">
            <w:pPr>
              <w:jc w:val="center"/>
              <w:rPr>
                <w:rFonts w:eastAsia="仿宋_GB2312"/>
                <w:szCs w:val="21"/>
              </w:rPr>
            </w:pPr>
          </w:p>
        </w:tc>
        <w:tc>
          <w:tcPr>
            <w:tcW w:w="424"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kern w:val="0"/>
                <w:szCs w:val="21"/>
              </w:rPr>
            </w:pPr>
            <w:r>
              <w:rPr>
                <w:rFonts w:eastAsia="仿宋_GB2312"/>
                <w:kern w:val="0"/>
                <w:szCs w:val="21"/>
              </w:rPr>
              <w:t>S108S004</w:t>
            </w:r>
          </w:p>
        </w:tc>
        <w:tc>
          <w:tcPr>
            <w:tcW w:w="1777" w:type="pct"/>
            <w:vAlign w:val="center"/>
          </w:tcPr>
          <w:p w:rsidR="002F34AA" w:rsidRDefault="002F34AA">
            <w:pPr>
              <w:rPr>
                <w:rFonts w:eastAsia="仿宋_GB2312"/>
                <w:szCs w:val="21"/>
              </w:rPr>
            </w:pPr>
            <w:r>
              <w:rPr>
                <w:rFonts w:eastAsia="仿宋_GB2312" w:hint="eastAsia"/>
                <w:szCs w:val="21"/>
              </w:rPr>
              <w:t>能源开发与利用技术实践</w:t>
            </w:r>
            <w:r>
              <w:rPr>
                <w:rFonts w:ascii="宋体" w:hAnsi="宋体" w:cs="宋体" w:hint="eastAsia"/>
                <w:b/>
                <w:bCs/>
                <w:szCs w:val="21"/>
              </w:rPr>
              <w:t>※</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szCs w:val="21"/>
              </w:rPr>
            </w:pPr>
          </w:p>
        </w:tc>
        <w:tc>
          <w:tcPr>
            <w:tcW w:w="229" w:type="pct"/>
            <w:vMerge/>
            <w:vAlign w:val="center"/>
          </w:tcPr>
          <w:p w:rsidR="002F34AA" w:rsidRDefault="002F34AA">
            <w:pPr>
              <w:jc w:val="center"/>
              <w:rPr>
                <w:rFonts w:eastAsia="仿宋_GB2312"/>
                <w:szCs w:val="21"/>
              </w:rPr>
            </w:pPr>
          </w:p>
        </w:tc>
      </w:tr>
      <w:tr w:rsidR="002F34AA" w:rsidTr="00F31439">
        <w:trPr>
          <w:trHeight w:val="521"/>
          <w:jc w:val="center"/>
        </w:trPr>
        <w:tc>
          <w:tcPr>
            <w:tcW w:w="229"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24" w:type="pct"/>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740" w:type="pct"/>
            <w:vAlign w:val="center"/>
          </w:tcPr>
          <w:p w:rsidR="002F34AA" w:rsidRDefault="002F34AA">
            <w:pPr>
              <w:spacing w:line="240" w:lineRule="exact"/>
              <w:jc w:val="center"/>
              <w:rPr>
                <w:rFonts w:eastAsia="仿宋_GB2312"/>
                <w:szCs w:val="21"/>
              </w:rPr>
            </w:pPr>
            <w:r>
              <w:rPr>
                <w:rFonts w:eastAsia="仿宋_GB2312"/>
                <w:szCs w:val="21"/>
              </w:rPr>
              <w:t>S114A016</w:t>
            </w:r>
          </w:p>
        </w:tc>
        <w:tc>
          <w:tcPr>
            <w:tcW w:w="1777" w:type="pct"/>
            <w:vAlign w:val="center"/>
          </w:tcPr>
          <w:p w:rsidR="002F34AA" w:rsidRDefault="002F34AA">
            <w:pPr>
              <w:spacing w:line="240" w:lineRule="exact"/>
              <w:rPr>
                <w:rFonts w:eastAsia="仿宋_GB2312"/>
                <w:szCs w:val="21"/>
              </w:rPr>
            </w:pPr>
            <w:r>
              <w:rPr>
                <w:rFonts w:eastAsia="仿宋_GB2312" w:hint="eastAsia"/>
                <w:szCs w:val="21"/>
              </w:rPr>
              <w:t>硕士英语（选修）</w:t>
            </w:r>
          </w:p>
        </w:tc>
        <w:tc>
          <w:tcPr>
            <w:tcW w:w="183" w:type="pct"/>
            <w:vAlign w:val="center"/>
          </w:tcPr>
          <w:p w:rsidR="002F34AA" w:rsidRDefault="002F34AA">
            <w:pPr>
              <w:spacing w:line="240" w:lineRule="exact"/>
              <w:jc w:val="center"/>
              <w:rPr>
                <w:rFonts w:eastAsia="仿宋_GB2312"/>
                <w:szCs w:val="21"/>
              </w:rPr>
            </w:pPr>
            <w:r>
              <w:rPr>
                <w:rFonts w:eastAsia="仿宋_GB2312"/>
                <w:szCs w:val="21"/>
              </w:rPr>
              <w:t>2</w:t>
            </w:r>
          </w:p>
        </w:tc>
        <w:tc>
          <w:tcPr>
            <w:tcW w:w="352" w:type="pct"/>
            <w:vAlign w:val="center"/>
          </w:tcPr>
          <w:p w:rsidR="002F34AA" w:rsidRDefault="002F34AA">
            <w:pPr>
              <w:spacing w:line="240" w:lineRule="exact"/>
              <w:jc w:val="center"/>
              <w:rPr>
                <w:rFonts w:eastAsia="仿宋_GB2312"/>
                <w:szCs w:val="21"/>
              </w:rPr>
            </w:pPr>
            <w:r>
              <w:rPr>
                <w:rFonts w:eastAsia="仿宋_GB2312" w:hint="eastAsia"/>
                <w:szCs w:val="21"/>
              </w:rPr>
              <w:t>春</w:t>
            </w:r>
          </w:p>
        </w:tc>
        <w:tc>
          <w:tcPr>
            <w:tcW w:w="352" w:type="pct"/>
            <w:vAlign w:val="center"/>
          </w:tcPr>
          <w:p w:rsidR="002F34AA" w:rsidRDefault="002F34AA">
            <w:pPr>
              <w:spacing w:line="240" w:lineRule="exact"/>
              <w:jc w:val="center"/>
              <w:rPr>
                <w:rFonts w:eastAsia="仿宋_GB2312"/>
                <w:szCs w:val="21"/>
              </w:rPr>
            </w:pPr>
            <w:r>
              <w:rPr>
                <w:rFonts w:eastAsia="仿宋_GB2312" w:hint="eastAsia"/>
                <w:szCs w:val="21"/>
              </w:rPr>
              <w:t>考试</w:t>
            </w:r>
          </w:p>
        </w:tc>
        <w:tc>
          <w:tcPr>
            <w:tcW w:w="943" w:type="pct"/>
            <w:gridSpan w:val="3"/>
            <w:vAlign w:val="center"/>
          </w:tcPr>
          <w:p w:rsidR="002F34AA" w:rsidRDefault="002F34AA">
            <w:pPr>
              <w:jc w:val="center"/>
              <w:rPr>
                <w:rFonts w:eastAsia="仿宋_GB2312"/>
                <w:szCs w:val="21"/>
              </w:rPr>
            </w:pPr>
          </w:p>
        </w:tc>
      </w:tr>
      <w:tr w:rsidR="002F34AA" w:rsidTr="00F31439">
        <w:trPr>
          <w:trHeight w:val="284"/>
          <w:jc w:val="center"/>
        </w:trPr>
        <w:tc>
          <w:tcPr>
            <w:tcW w:w="229" w:type="pct"/>
            <w:vMerge/>
            <w:vAlign w:val="center"/>
          </w:tcPr>
          <w:p w:rsidR="002F34AA" w:rsidRDefault="002F34AA">
            <w:pPr>
              <w:jc w:val="center"/>
              <w:rPr>
                <w:rFonts w:eastAsia="仿宋_GB2312"/>
                <w:szCs w:val="21"/>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kern w:val="0"/>
                <w:szCs w:val="21"/>
              </w:rPr>
            </w:pPr>
            <w:r>
              <w:rPr>
                <w:rFonts w:eastAsia="仿宋_GB2312"/>
                <w:kern w:val="0"/>
                <w:szCs w:val="21"/>
              </w:rPr>
              <w:t>S108C017</w:t>
            </w:r>
          </w:p>
        </w:tc>
        <w:tc>
          <w:tcPr>
            <w:tcW w:w="1777" w:type="pct"/>
            <w:vAlign w:val="center"/>
          </w:tcPr>
          <w:p w:rsidR="002F34AA" w:rsidRDefault="002F34AA">
            <w:pPr>
              <w:rPr>
                <w:rFonts w:eastAsia="仿宋_GB2312"/>
                <w:szCs w:val="21"/>
              </w:rPr>
            </w:pPr>
            <w:r>
              <w:rPr>
                <w:rFonts w:eastAsia="仿宋_GB2312" w:hint="eastAsia"/>
                <w:szCs w:val="21"/>
              </w:rPr>
              <w:t>燃烧污染物控制技术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r>
              <w:rPr>
                <w:rFonts w:eastAsia="仿宋_GB2312"/>
                <w:szCs w:val="21"/>
              </w:rPr>
              <w:t>4</w:t>
            </w:r>
            <w:r>
              <w:rPr>
                <w:rFonts w:eastAsia="仿宋_GB2312" w:hint="eastAsia"/>
                <w:szCs w:val="21"/>
              </w:rPr>
              <w:t>门</w:t>
            </w:r>
          </w:p>
        </w:tc>
        <w:tc>
          <w:tcPr>
            <w:tcW w:w="229" w:type="pct"/>
            <w:vMerge w:val="restart"/>
            <w:vAlign w:val="center"/>
          </w:tcPr>
          <w:p w:rsidR="002F34AA" w:rsidRDefault="002F34AA">
            <w:pPr>
              <w:jc w:val="center"/>
              <w:rPr>
                <w:rFonts w:eastAsia="仿宋_GB2312"/>
                <w:szCs w:val="21"/>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S108C011</w:t>
            </w:r>
          </w:p>
        </w:tc>
        <w:tc>
          <w:tcPr>
            <w:tcW w:w="1777" w:type="pct"/>
            <w:vAlign w:val="center"/>
          </w:tcPr>
          <w:p w:rsidR="002F34AA" w:rsidRDefault="002F34AA">
            <w:pPr>
              <w:rPr>
                <w:rFonts w:eastAsia="仿宋_GB2312"/>
                <w:szCs w:val="21"/>
              </w:rPr>
            </w:pPr>
            <w:r>
              <w:rPr>
                <w:rFonts w:eastAsia="仿宋_GB2312" w:hint="eastAsia"/>
                <w:szCs w:val="21"/>
              </w:rPr>
              <w:t>能值分析与能效评估</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S108C020</w:t>
            </w:r>
          </w:p>
        </w:tc>
        <w:tc>
          <w:tcPr>
            <w:tcW w:w="1777" w:type="pct"/>
            <w:vAlign w:val="center"/>
          </w:tcPr>
          <w:p w:rsidR="002F34AA" w:rsidRDefault="002F34AA">
            <w:pPr>
              <w:rPr>
                <w:rFonts w:eastAsia="仿宋_GB2312"/>
                <w:szCs w:val="21"/>
              </w:rPr>
            </w:pPr>
            <w:r>
              <w:rPr>
                <w:rFonts w:eastAsia="仿宋_GB2312" w:hint="eastAsia"/>
                <w:szCs w:val="21"/>
              </w:rPr>
              <w:t>热科学新进展</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S108C005</w:t>
            </w:r>
          </w:p>
        </w:tc>
        <w:tc>
          <w:tcPr>
            <w:tcW w:w="1777" w:type="pct"/>
            <w:vAlign w:val="center"/>
          </w:tcPr>
          <w:p w:rsidR="002F34AA" w:rsidRDefault="002F34AA">
            <w:pPr>
              <w:rPr>
                <w:rFonts w:eastAsia="仿宋_GB2312"/>
                <w:szCs w:val="21"/>
              </w:rPr>
            </w:pPr>
            <w:r>
              <w:rPr>
                <w:rFonts w:eastAsia="仿宋_GB2312" w:hint="eastAsia"/>
                <w:szCs w:val="21"/>
              </w:rPr>
              <w:t>高等能源化学</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S108C027</w:t>
            </w:r>
          </w:p>
        </w:tc>
        <w:tc>
          <w:tcPr>
            <w:tcW w:w="1777" w:type="pct"/>
            <w:vAlign w:val="center"/>
          </w:tcPr>
          <w:p w:rsidR="002F34AA" w:rsidRDefault="002F34AA">
            <w:pPr>
              <w:rPr>
                <w:rFonts w:eastAsia="仿宋_GB2312"/>
                <w:szCs w:val="21"/>
              </w:rPr>
            </w:pPr>
            <w:r>
              <w:rPr>
                <w:rFonts w:eastAsia="仿宋_GB2312" w:hint="eastAsia"/>
                <w:szCs w:val="21"/>
              </w:rPr>
              <w:t>新能源功率转换技术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S108C003</w:t>
            </w:r>
          </w:p>
        </w:tc>
        <w:tc>
          <w:tcPr>
            <w:tcW w:w="1777" w:type="pct"/>
            <w:vAlign w:val="center"/>
          </w:tcPr>
          <w:p w:rsidR="002F34AA" w:rsidRDefault="002F34AA">
            <w:pPr>
              <w:rPr>
                <w:rFonts w:eastAsia="仿宋_GB2312"/>
                <w:szCs w:val="21"/>
              </w:rPr>
            </w:pPr>
            <w:r>
              <w:rPr>
                <w:rFonts w:eastAsia="仿宋_GB2312" w:hint="eastAsia"/>
                <w:szCs w:val="21"/>
              </w:rPr>
              <w:t>多相流动与传热</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S108C001</w:t>
            </w:r>
          </w:p>
        </w:tc>
        <w:tc>
          <w:tcPr>
            <w:tcW w:w="1777" w:type="pct"/>
            <w:vAlign w:val="center"/>
          </w:tcPr>
          <w:p w:rsidR="002F34AA" w:rsidRDefault="002F34AA">
            <w:pPr>
              <w:rPr>
                <w:rFonts w:eastAsia="仿宋_GB2312"/>
                <w:szCs w:val="21"/>
              </w:rPr>
            </w:pPr>
            <w:r>
              <w:rPr>
                <w:rFonts w:eastAsia="仿宋_GB2312" w:hint="eastAsia"/>
                <w:szCs w:val="21"/>
              </w:rPr>
              <w:t>电子设备热控制理论与技术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S108C004</w:t>
            </w:r>
          </w:p>
        </w:tc>
        <w:tc>
          <w:tcPr>
            <w:tcW w:w="1777" w:type="pct"/>
            <w:vAlign w:val="center"/>
          </w:tcPr>
          <w:p w:rsidR="002F34AA" w:rsidRDefault="002F34AA">
            <w:pPr>
              <w:rPr>
                <w:rFonts w:eastAsia="仿宋_GB2312"/>
                <w:szCs w:val="21"/>
              </w:rPr>
            </w:pPr>
            <w:r>
              <w:rPr>
                <w:rFonts w:eastAsia="仿宋_GB2312" w:hint="eastAsia"/>
                <w:szCs w:val="21"/>
              </w:rPr>
              <w:t>建筑节能技术</w:t>
            </w:r>
            <w:r>
              <w:rPr>
                <w:rFonts w:ascii="宋体" w:hAnsi="宋体" w:cs="宋体" w:hint="eastAsia"/>
                <w:b/>
                <w:bCs/>
                <w:szCs w:val="21"/>
              </w:rPr>
              <w:t>※</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秋</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kern w:val="0"/>
                <w:szCs w:val="21"/>
              </w:rPr>
              <w:t>S108C015</w:t>
            </w:r>
          </w:p>
        </w:tc>
        <w:tc>
          <w:tcPr>
            <w:tcW w:w="1777" w:type="pct"/>
            <w:vAlign w:val="center"/>
          </w:tcPr>
          <w:p w:rsidR="002F34AA" w:rsidRDefault="002F34AA">
            <w:pPr>
              <w:rPr>
                <w:rFonts w:eastAsia="仿宋_GB2312"/>
                <w:szCs w:val="21"/>
              </w:rPr>
            </w:pPr>
            <w:r>
              <w:rPr>
                <w:rFonts w:eastAsia="仿宋_GB2312" w:hint="eastAsia"/>
                <w:szCs w:val="21"/>
              </w:rPr>
              <w:t>热泵技术</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kern w:val="0"/>
                <w:szCs w:val="21"/>
              </w:rPr>
            </w:pPr>
            <w:r>
              <w:rPr>
                <w:rFonts w:eastAsia="仿宋_GB2312"/>
                <w:szCs w:val="21"/>
              </w:rPr>
              <w:t>S108C009</w:t>
            </w:r>
          </w:p>
        </w:tc>
        <w:tc>
          <w:tcPr>
            <w:tcW w:w="1777" w:type="pct"/>
            <w:vAlign w:val="center"/>
          </w:tcPr>
          <w:p w:rsidR="002F34AA" w:rsidRDefault="002F34AA">
            <w:pPr>
              <w:rPr>
                <w:rFonts w:eastAsia="仿宋_GB2312"/>
                <w:szCs w:val="21"/>
              </w:rPr>
            </w:pPr>
            <w:r>
              <w:rPr>
                <w:rFonts w:eastAsia="仿宋_GB2312" w:hint="eastAsia"/>
                <w:szCs w:val="21"/>
              </w:rPr>
              <w:t>洁净技术与检测</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kern w:val="0"/>
                <w:szCs w:val="21"/>
              </w:rPr>
              <w:t>S108C040</w:t>
            </w:r>
          </w:p>
        </w:tc>
        <w:tc>
          <w:tcPr>
            <w:tcW w:w="1777" w:type="pct"/>
            <w:vAlign w:val="center"/>
          </w:tcPr>
          <w:p w:rsidR="002F34AA" w:rsidRDefault="002F34AA">
            <w:pPr>
              <w:rPr>
                <w:rFonts w:eastAsia="仿宋_GB2312"/>
                <w:szCs w:val="21"/>
              </w:rPr>
            </w:pPr>
            <w:r>
              <w:rPr>
                <w:rFonts w:eastAsia="仿宋_GB2312" w:hint="eastAsia"/>
                <w:szCs w:val="21"/>
              </w:rPr>
              <w:t>现代流动测试技术及应用</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kern w:val="0"/>
                <w:szCs w:val="21"/>
              </w:rPr>
              <w:t>S108C041</w:t>
            </w:r>
          </w:p>
        </w:tc>
        <w:tc>
          <w:tcPr>
            <w:tcW w:w="1777" w:type="pct"/>
            <w:vAlign w:val="center"/>
          </w:tcPr>
          <w:p w:rsidR="002F34AA" w:rsidRDefault="002F34AA">
            <w:pPr>
              <w:rPr>
                <w:rFonts w:eastAsia="仿宋_GB2312"/>
                <w:szCs w:val="21"/>
              </w:rPr>
            </w:pPr>
            <w:r>
              <w:rPr>
                <w:rFonts w:eastAsia="仿宋_GB2312" w:hint="eastAsia"/>
                <w:szCs w:val="21"/>
              </w:rPr>
              <w:t>湍流导论</w:t>
            </w:r>
          </w:p>
        </w:tc>
        <w:tc>
          <w:tcPr>
            <w:tcW w:w="183" w:type="pct"/>
            <w:vAlign w:val="center"/>
          </w:tcPr>
          <w:p w:rsidR="002F34AA" w:rsidRDefault="002F34AA">
            <w:pPr>
              <w:jc w:val="center"/>
              <w:rPr>
                <w:rFonts w:eastAsia="仿宋_GB2312"/>
                <w:kern w:val="0"/>
                <w:szCs w:val="21"/>
              </w:rPr>
            </w:pPr>
            <w:r>
              <w:rPr>
                <w:rFonts w:eastAsia="仿宋_GB2312"/>
                <w:kern w:val="0"/>
                <w:szCs w:val="21"/>
              </w:rPr>
              <w:t>2</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713" w:type="pct"/>
            <w:gridSpan w:val="2"/>
            <w:vMerge/>
            <w:vAlign w:val="center"/>
          </w:tcPr>
          <w:p w:rsidR="002F34AA" w:rsidRDefault="002F34AA">
            <w:pPr>
              <w:jc w:val="center"/>
              <w:rPr>
                <w:rFonts w:eastAsia="仿宋_GB2312"/>
              </w:rPr>
            </w:pPr>
          </w:p>
        </w:tc>
        <w:tc>
          <w:tcPr>
            <w:tcW w:w="229" w:type="pct"/>
            <w:vMerge/>
            <w:vAlign w:val="center"/>
          </w:tcPr>
          <w:p w:rsidR="002F34AA" w:rsidRDefault="002F34AA">
            <w:pPr>
              <w:jc w:val="center"/>
              <w:rPr>
                <w:rFonts w:eastAsia="仿宋_GB2312"/>
              </w:rPr>
            </w:pP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40" w:type="pct"/>
            <w:vAlign w:val="center"/>
          </w:tcPr>
          <w:p w:rsidR="002F34AA" w:rsidRDefault="002F34AA">
            <w:pPr>
              <w:jc w:val="center"/>
            </w:pPr>
            <w:r>
              <w:t>S106C028</w:t>
            </w:r>
          </w:p>
        </w:tc>
        <w:tc>
          <w:tcPr>
            <w:tcW w:w="1777" w:type="pct"/>
            <w:vAlign w:val="center"/>
          </w:tcPr>
          <w:p w:rsidR="002F34AA" w:rsidRDefault="002F34AA">
            <w:pPr>
              <w:rPr>
                <w:rFonts w:eastAsia="仿宋_GB2312"/>
                <w:szCs w:val="21"/>
              </w:rPr>
            </w:pPr>
            <w:r>
              <w:rPr>
                <w:rFonts w:eastAsia="仿宋_GB2312" w:hint="eastAsia"/>
                <w:szCs w:val="21"/>
              </w:rPr>
              <w:t>网络工程</w:t>
            </w:r>
          </w:p>
        </w:tc>
        <w:tc>
          <w:tcPr>
            <w:tcW w:w="183" w:type="pct"/>
            <w:vAlign w:val="center"/>
          </w:tcPr>
          <w:p w:rsidR="002F34AA" w:rsidRDefault="002F34AA">
            <w:pPr>
              <w:jc w:val="center"/>
              <w:rPr>
                <w:sz w:val="20"/>
              </w:rPr>
            </w:pPr>
            <w:r>
              <w:rPr>
                <w:sz w:val="20"/>
              </w:rPr>
              <w:t>1</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943" w:type="pct"/>
            <w:gridSpan w:val="3"/>
            <w:vMerge w:val="restart"/>
            <w:vAlign w:val="center"/>
          </w:tcPr>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F31439">
        <w:trPr>
          <w:trHeight w:val="284"/>
          <w:jc w:val="center"/>
        </w:trPr>
        <w:tc>
          <w:tcPr>
            <w:tcW w:w="229"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t>S104C057</w:t>
            </w:r>
          </w:p>
        </w:tc>
        <w:tc>
          <w:tcPr>
            <w:tcW w:w="1777" w:type="pct"/>
            <w:vAlign w:val="center"/>
          </w:tcPr>
          <w:p w:rsidR="002F34AA" w:rsidRDefault="002F34AA">
            <w:pPr>
              <w:rPr>
                <w:rFonts w:eastAsia="仿宋_GB2312"/>
                <w:szCs w:val="21"/>
              </w:rPr>
            </w:pPr>
            <w:r>
              <w:rPr>
                <w:rFonts w:eastAsia="仿宋_GB2312" w:hint="eastAsia"/>
                <w:szCs w:val="21"/>
              </w:rPr>
              <w:t>电类综合实验</w:t>
            </w:r>
          </w:p>
        </w:tc>
        <w:tc>
          <w:tcPr>
            <w:tcW w:w="183" w:type="pct"/>
            <w:vAlign w:val="center"/>
          </w:tcPr>
          <w:p w:rsidR="002F34AA" w:rsidRDefault="002F34AA">
            <w:pPr>
              <w:jc w:val="center"/>
              <w:rPr>
                <w:rFonts w:eastAsia="仿宋_GB2312"/>
                <w:szCs w:val="21"/>
              </w:rPr>
            </w:pPr>
            <w:r>
              <w:rPr>
                <w:sz w:val="20"/>
              </w:rPr>
              <w:t>1</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考查</w:t>
            </w:r>
          </w:p>
        </w:tc>
        <w:tc>
          <w:tcPr>
            <w:tcW w:w="943" w:type="pct"/>
            <w:gridSpan w:val="3"/>
            <w:vMerge/>
            <w:vAlign w:val="center"/>
          </w:tcPr>
          <w:p w:rsidR="002F34AA" w:rsidRDefault="002F34AA">
            <w:pPr>
              <w:jc w:val="center"/>
              <w:rPr>
                <w:rFonts w:eastAsia="仿宋_GB2312"/>
              </w:rPr>
            </w:pPr>
          </w:p>
        </w:tc>
      </w:tr>
      <w:tr w:rsidR="002F34AA" w:rsidTr="00F31439">
        <w:trPr>
          <w:trHeight w:val="698"/>
          <w:jc w:val="center"/>
        </w:trPr>
        <w:tc>
          <w:tcPr>
            <w:tcW w:w="229" w:type="pct"/>
            <w:vMerge/>
            <w:vAlign w:val="center"/>
          </w:tcPr>
          <w:p w:rsidR="002F34AA" w:rsidRDefault="002F34AA">
            <w:pPr>
              <w:jc w:val="center"/>
              <w:rPr>
                <w:rFonts w:eastAsia="仿宋_GB2312"/>
              </w:rPr>
            </w:pPr>
          </w:p>
        </w:tc>
        <w:tc>
          <w:tcPr>
            <w:tcW w:w="424" w:type="pct"/>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740" w:type="pct"/>
            <w:vAlign w:val="center"/>
          </w:tcPr>
          <w:p w:rsidR="002F34AA" w:rsidRDefault="002F34AA">
            <w:pPr>
              <w:jc w:val="center"/>
              <w:rPr>
                <w:rFonts w:eastAsia="仿宋_GB2312"/>
                <w:szCs w:val="21"/>
              </w:rPr>
            </w:pPr>
            <w:r>
              <w:rPr>
                <w:rFonts w:eastAsia="仿宋_GB2312"/>
                <w:szCs w:val="21"/>
              </w:rPr>
              <w:t>S2440005</w:t>
            </w:r>
          </w:p>
        </w:tc>
        <w:tc>
          <w:tcPr>
            <w:tcW w:w="1777" w:type="pct"/>
            <w:vAlign w:val="center"/>
          </w:tcPr>
          <w:p w:rsidR="002F34AA" w:rsidRDefault="002F34AA">
            <w:pPr>
              <w:rPr>
                <w:rFonts w:eastAsia="仿宋_GB2312"/>
                <w:szCs w:val="21"/>
              </w:rPr>
            </w:pPr>
            <w:r>
              <w:rPr>
                <w:rFonts w:eastAsia="仿宋_GB2312" w:hint="eastAsia"/>
                <w:szCs w:val="21"/>
              </w:rPr>
              <w:t>创新创业（选修）</w:t>
            </w:r>
          </w:p>
        </w:tc>
        <w:tc>
          <w:tcPr>
            <w:tcW w:w="183" w:type="pct"/>
            <w:vAlign w:val="center"/>
          </w:tcPr>
          <w:p w:rsidR="002F34AA" w:rsidRDefault="002F34AA">
            <w:pPr>
              <w:jc w:val="center"/>
              <w:rPr>
                <w:rFonts w:eastAsia="仿宋_GB2312"/>
                <w:szCs w:val="21"/>
              </w:rPr>
            </w:pPr>
            <w:r>
              <w:rPr>
                <w:rFonts w:eastAsia="仿宋_GB2312"/>
                <w:szCs w:val="21"/>
              </w:rPr>
              <w:t>1</w:t>
            </w:r>
          </w:p>
        </w:tc>
        <w:tc>
          <w:tcPr>
            <w:tcW w:w="352" w:type="pct"/>
            <w:vAlign w:val="center"/>
          </w:tcPr>
          <w:p w:rsidR="002F34AA" w:rsidRDefault="002F34AA">
            <w:pPr>
              <w:jc w:val="center"/>
              <w:rPr>
                <w:rFonts w:eastAsia="仿宋_GB2312"/>
                <w:szCs w:val="21"/>
              </w:rPr>
            </w:pPr>
            <w:r>
              <w:rPr>
                <w:rFonts w:eastAsia="仿宋_GB2312" w:hint="eastAsia"/>
                <w:szCs w:val="21"/>
              </w:rPr>
              <w:t>春</w:t>
            </w:r>
          </w:p>
        </w:tc>
        <w:tc>
          <w:tcPr>
            <w:tcW w:w="352" w:type="pct"/>
            <w:vAlign w:val="center"/>
          </w:tcPr>
          <w:p w:rsidR="002F34AA" w:rsidRDefault="002F34AA">
            <w:pPr>
              <w:jc w:val="center"/>
              <w:rPr>
                <w:rFonts w:eastAsia="仿宋_GB2312"/>
                <w:szCs w:val="21"/>
              </w:rPr>
            </w:pPr>
            <w:r>
              <w:rPr>
                <w:rFonts w:eastAsia="仿宋_GB2312" w:hint="eastAsia"/>
                <w:szCs w:val="21"/>
              </w:rPr>
              <w:t>考试</w:t>
            </w:r>
          </w:p>
        </w:tc>
        <w:tc>
          <w:tcPr>
            <w:tcW w:w="943" w:type="pct"/>
            <w:gridSpan w:val="3"/>
            <w:vAlign w:val="center"/>
          </w:tcPr>
          <w:p w:rsidR="002F34AA" w:rsidRDefault="002F34AA">
            <w:pPr>
              <w:jc w:val="center"/>
              <w:rPr>
                <w:rFonts w:eastAsia="仿宋_GB2312"/>
              </w:rPr>
            </w:pPr>
          </w:p>
        </w:tc>
      </w:tr>
    </w:tbl>
    <w:p w:rsidR="002F34AA" w:rsidRDefault="002F34AA">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Cs/>
          <w:szCs w:val="21"/>
        </w:rPr>
      </w:pPr>
      <w:r>
        <w:rPr>
          <w:rFonts w:eastAsia="仿宋_GB2312" w:hint="eastAsia"/>
          <w:b/>
          <w:bCs/>
          <w:szCs w:val="21"/>
        </w:rPr>
        <w:t>七、开题</w:t>
      </w:r>
      <w:r w:rsidRPr="00CD133D">
        <w:rPr>
          <w:rFonts w:eastAsia="仿宋_GB2312" w:hint="eastAsia"/>
          <w:b/>
          <w:szCs w:val="21"/>
        </w:rPr>
        <w:t>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与开题是研究生培养过程中的重要环节。学位论文选题应来源于应用课题或现实问题，必须要有明确的工程背景和应用价值。研究生应在校内外导师的指导下确定研究方向，通过查阅文献、收集资料和调查研究后确定研究课题，撰写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全日制专业硕士学位论文开题在第三学期内完成；非全日制专业硕士学位论文开题在第四学期内完成。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开题报告其它相关要求详见《南京理工大学全日制硕士专业学位研究生学位论文工作暂行规定》。</w:t>
      </w:r>
    </w:p>
    <w:p w:rsidR="002F34AA" w:rsidRDefault="002F34AA" w:rsidP="00CD133D">
      <w:pPr>
        <w:spacing w:line="400" w:lineRule="exact"/>
        <w:rPr>
          <w:rFonts w:eastAsia="仿宋_GB2312"/>
        </w:rPr>
      </w:pPr>
      <w:r>
        <w:rPr>
          <w:rFonts w:eastAsia="仿宋_GB2312" w:hint="eastAsia"/>
          <w:b/>
          <w:bCs/>
          <w:szCs w:val="21"/>
        </w:rPr>
        <w:t>八、科研实践能力</w:t>
      </w:r>
    </w:p>
    <w:p w:rsidR="002F34AA" w:rsidRDefault="002F34AA">
      <w:pPr>
        <w:spacing w:line="400" w:lineRule="exact"/>
        <w:rPr>
          <w:rFonts w:eastAsia="仿宋_GB2312"/>
          <w:szCs w:val="21"/>
        </w:rPr>
      </w:pPr>
      <w:r>
        <w:rPr>
          <w:rFonts w:eastAsia="仿宋_GB2312" w:hint="eastAsia"/>
          <w:szCs w:val="21"/>
        </w:rPr>
        <w:t>学位论文应体现明确的标志成果，成果形式可以是学术论文、工程设计、专利申请、软件著作权登记、项目鉴定报告、获奖证书、验收评估报告、研制实物、文学艺术作品、计算机软件、企业评价或应用证明等。</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w:t>
      </w:r>
      <w:r>
        <w:rPr>
          <w:rFonts w:eastAsia="仿宋_GB2312" w:hint="eastAsia"/>
        </w:rPr>
        <w:t>在校学习期间至少</w:t>
      </w:r>
      <w:r>
        <w:rPr>
          <w:rFonts w:eastAsia="仿宋_GB2312" w:hint="eastAsia"/>
          <w:szCs w:val="21"/>
        </w:rPr>
        <w:t>发表（或录用）一篇核心及以上与学位论文相关的学术论文等学术成果，具体要求应不低于《南京理工大学关于研究生发表学术论文要求的规定》的要求。</w:t>
      </w:r>
    </w:p>
    <w:p w:rsidR="002F34AA" w:rsidRDefault="002F34AA" w:rsidP="00CD133D">
      <w:pPr>
        <w:spacing w:line="400" w:lineRule="exact"/>
        <w:rPr>
          <w:rFonts w:eastAsia="仿宋_GB2312"/>
          <w:b/>
          <w:bCs/>
          <w:szCs w:val="21"/>
        </w:rPr>
      </w:pPr>
      <w:r>
        <w:rPr>
          <w:rFonts w:eastAsia="仿宋_GB2312" w:hint="eastAsia"/>
          <w:b/>
          <w:bCs/>
          <w:szCs w:val="21"/>
        </w:rPr>
        <w:t>九、</w:t>
      </w:r>
      <w:r w:rsidRPr="00CD133D">
        <w:rPr>
          <w:rFonts w:eastAsia="仿宋_GB2312" w:hint="eastAsia"/>
          <w:b/>
          <w:szCs w:val="21"/>
        </w:rPr>
        <w:t>学位</w:t>
      </w:r>
      <w:r>
        <w:rPr>
          <w:rFonts w:eastAsia="仿宋_GB2312" w:hint="eastAsia"/>
          <w:b/>
          <w:bCs/>
          <w:szCs w:val="21"/>
        </w:rPr>
        <w:t>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研究生培养工作的重要组成部分，是对研究生进行科学研究或承担专门技术工作的全面训练。学位论文在导师或导师组指导下须由研究生独立完成，应体现研究生创新能力和综合运用科学理论、方法和技术手段解决实际问题的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rPr>
          <w:rFonts w:eastAsia="仿宋_GB2312"/>
        </w:rPr>
      </w:pPr>
      <w:r>
        <w:rPr>
          <w:rFonts w:eastAsia="仿宋_GB2312" w:hint="eastAsia"/>
          <w:szCs w:val="21"/>
        </w:rPr>
        <w:t>学位论文工作时间（由开题报告通过之日起至论文答辩前止）一般不少于</w:t>
      </w:r>
      <w:r>
        <w:rPr>
          <w:rFonts w:eastAsia="仿宋_GB2312"/>
          <w:szCs w:val="21"/>
        </w:rPr>
        <w:t>1</w:t>
      </w:r>
      <w:r>
        <w:rPr>
          <w:rFonts w:eastAsia="仿宋_GB2312" w:hint="eastAsia"/>
          <w:szCs w:val="21"/>
        </w:rPr>
        <w:t>年。</w:t>
      </w:r>
    </w:p>
    <w:p w:rsidR="002F34AA" w:rsidRDefault="002F34AA">
      <w:pPr>
        <w:spacing w:line="400" w:lineRule="exact"/>
      </w:pPr>
    </w:p>
    <w:p w:rsidR="002F34AA" w:rsidRDefault="002F34AA">
      <w:pPr>
        <w:pStyle w:val="Title"/>
        <w:rPr>
          <w:b/>
        </w:rPr>
      </w:pPr>
      <w:bookmarkStart w:id="81" w:name="_Toc514963373"/>
      <w:bookmarkStart w:id="82" w:name="_Toc395156178"/>
      <w:bookmarkStart w:id="83" w:name="_Toc395150684"/>
      <w:r>
        <w:br w:type="page"/>
      </w:r>
      <w:bookmarkStart w:id="84" w:name="_Toc523047724"/>
      <w:r>
        <w:rPr>
          <w:rFonts w:hint="eastAsia"/>
        </w:rPr>
        <w:t>电气工程</w:t>
      </w:r>
      <w:bookmarkEnd w:id="81"/>
      <w:bookmarkEnd w:id="82"/>
      <w:bookmarkEnd w:id="83"/>
      <w:bookmarkEnd w:id="84"/>
    </w:p>
    <w:p w:rsidR="002F34AA" w:rsidRDefault="002F34AA">
      <w:pPr>
        <w:spacing w:line="440" w:lineRule="exact"/>
        <w:jc w:val="center"/>
        <w:rPr>
          <w:rFonts w:eastAsia="仿宋_GB2312"/>
          <w:sz w:val="32"/>
          <w:szCs w:val="32"/>
        </w:rPr>
      </w:pPr>
      <w:r>
        <w:rPr>
          <w:rFonts w:eastAsia="黑体"/>
          <w:bCs/>
          <w:sz w:val="32"/>
          <w:szCs w:val="32"/>
        </w:rPr>
        <w:t>Electrical Engineering</w:t>
      </w:r>
    </w:p>
    <w:p w:rsidR="002F34AA" w:rsidRDefault="002F34AA">
      <w:pPr>
        <w:shd w:val="clear" w:color="auto" w:fill="FFFFFF"/>
        <w:spacing w:line="440" w:lineRule="exact"/>
        <w:jc w:val="center"/>
        <w:rPr>
          <w:rFonts w:eastAsia="仿宋_GB2312"/>
          <w:szCs w:val="21"/>
        </w:rPr>
      </w:pPr>
      <w:r>
        <w:rPr>
          <w:rFonts w:eastAsia="仿宋_GB2312" w:hint="eastAsia"/>
          <w:szCs w:val="21"/>
        </w:rPr>
        <w:t>（代码：</w:t>
      </w:r>
      <w:r>
        <w:rPr>
          <w:rFonts w:eastAsia="仿宋_GB2312"/>
          <w:kern w:val="0"/>
          <w:szCs w:val="21"/>
        </w:rPr>
        <w:t>085207</w:t>
      </w:r>
      <w:r>
        <w:rPr>
          <w:rFonts w:eastAsia="仿宋_GB2312" w:hint="eastAsia"/>
          <w:szCs w:val="21"/>
        </w:rPr>
        <w:t>）</w:t>
      </w:r>
    </w:p>
    <w:p w:rsidR="002F34AA" w:rsidRDefault="002F34AA">
      <w:pPr>
        <w:shd w:val="clear" w:color="auto" w:fill="FFFFFF"/>
        <w:spacing w:line="440" w:lineRule="exact"/>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pPr>
        <w:spacing w:line="400" w:lineRule="exact"/>
        <w:ind w:firstLine="432"/>
        <w:rPr>
          <w:rFonts w:eastAsia="仿宋_GB2312"/>
        </w:rPr>
      </w:pPr>
      <w:r>
        <w:rPr>
          <w:rFonts w:eastAsia="仿宋_GB2312" w:hint="eastAsia"/>
          <w:szCs w:val="21"/>
        </w:rPr>
        <w:t>德、智、体全面发展；具有电气工程领域坚实的理论基础和系统的专门知识；了解本学科相关研究领域的国内外学术现状和发展方向；了解本学科的相关行业标准、规范；具有从事科学研究工作或独立担负专门技术工作的能力。具有严谨求实的科学态度和工作作风；具备良好的科研道德；较为熟练地掌握一门外语。毕业后可在科研、教学、企业等单位从事研究、教学、工程技术开发和管理工作；适应科技进步、经济建设和社会发展要求，</w:t>
      </w:r>
      <w:r>
        <w:rPr>
          <w:rFonts w:eastAsia="仿宋_GB2312" w:hint="eastAsia"/>
        </w:rPr>
        <w:t>具有从容择业的竞争力和发展潜力；具备终生学习的能力。</w:t>
      </w:r>
    </w:p>
    <w:p w:rsidR="002F34AA" w:rsidRDefault="002F34AA" w:rsidP="00CD133D">
      <w:pPr>
        <w:spacing w:line="400" w:lineRule="exact"/>
        <w:rPr>
          <w:rFonts w:eastAsia="仿宋_GB2312"/>
          <w:b/>
          <w:bCs/>
          <w:szCs w:val="21"/>
        </w:rPr>
      </w:pPr>
      <w:r>
        <w:rPr>
          <w:rFonts w:eastAsia="仿宋_GB2312" w:hint="eastAsia"/>
          <w:b/>
          <w:bCs/>
          <w:szCs w:val="21"/>
        </w:rPr>
        <w:t>二、</w:t>
      </w:r>
      <w:r w:rsidRPr="00CD133D">
        <w:rPr>
          <w:rFonts w:eastAsia="仿宋_GB2312" w:hint="eastAsia"/>
          <w:b/>
          <w:szCs w:val="21"/>
        </w:rPr>
        <w:t>研究</w:t>
      </w:r>
      <w:r>
        <w:rPr>
          <w:rFonts w:eastAsia="仿宋_GB2312" w:hint="eastAsia"/>
          <w:b/>
          <w:bCs/>
          <w:szCs w:val="21"/>
        </w:rPr>
        <w:t>方向</w:t>
      </w:r>
    </w:p>
    <w:p w:rsidR="002F34AA" w:rsidRDefault="002F34AA" w:rsidP="00F676A0">
      <w:pPr>
        <w:spacing w:line="400" w:lineRule="exact"/>
        <w:ind w:leftChars="35" w:left="31680" w:firstLine="347"/>
        <w:rPr>
          <w:rFonts w:eastAsia="仿宋_GB2312"/>
          <w:szCs w:val="21"/>
        </w:rPr>
      </w:pPr>
      <w:r>
        <w:rPr>
          <w:rFonts w:eastAsia="仿宋_GB2312"/>
          <w:szCs w:val="21"/>
        </w:rPr>
        <w:t>1.</w:t>
      </w:r>
      <w:r>
        <w:rPr>
          <w:rFonts w:eastAsia="仿宋_GB2312" w:hint="eastAsia"/>
          <w:szCs w:val="21"/>
        </w:rPr>
        <w:t>电机运行理论及电机设计、控制方法研究；电磁装置的基础理论、计算分析与仿真研究；电机与电磁装置制造技术研究。</w:t>
      </w:r>
    </w:p>
    <w:p w:rsidR="002F34AA" w:rsidRDefault="002F34AA" w:rsidP="00F676A0">
      <w:pPr>
        <w:spacing w:line="400" w:lineRule="exact"/>
        <w:ind w:leftChars="35" w:left="31680" w:firstLine="347"/>
        <w:rPr>
          <w:rFonts w:eastAsia="仿宋_GB2312"/>
          <w:szCs w:val="21"/>
        </w:rPr>
      </w:pPr>
      <w:r>
        <w:rPr>
          <w:rFonts w:eastAsia="仿宋_GB2312"/>
          <w:szCs w:val="21"/>
        </w:rPr>
        <w:t>2.</w:t>
      </w:r>
      <w:r>
        <w:rPr>
          <w:rFonts w:eastAsia="仿宋_GB2312" w:hint="eastAsia"/>
          <w:szCs w:val="21"/>
        </w:rPr>
        <w:t>电力系统分析、运行、控制与规划；继电保护及安全稳定控制；电力市场理论与实践；功率变换技术及应用；电能质量控制，考虑电力电子装置接入的电力系统控制，微网系统控制。</w:t>
      </w:r>
    </w:p>
    <w:p w:rsidR="002F34AA" w:rsidRDefault="002F34AA" w:rsidP="00F676A0">
      <w:pPr>
        <w:spacing w:line="400" w:lineRule="exact"/>
        <w:ind w:leftChars="35" w:left="31680" w:firstLine="347"/>
        <w:rPr>
          <w:rFonts w:eastAsia="仿宋_GB2312"/>
          <w:szCs w:val="21"/>
        </w:rPr>
      </w:pPr>
      <w:r>
        <w:rPr>
          <w:rFonts w:eastAsia="仿宋_GB2312"/>
          <w:szCs w:val="21"/>
        </w:rPr>
        <w:t>3.</w:t>
      </w:r>
      <w:r>
        <w:rPr>
          <w:rFonts w:eastAsia="仿宋_GB2312" w:hint="eastAsia"/>
          <w:szCs w:val="21"/>
        </w:rPr>
        <w:t>电力电子技术；应用在电力系统中的电力电子技术；电力传动及其自动控制系统；电力电子装置与系统的故障自动诊断与容错控制；应用在智能制造中的电力电子技术等。</w:t>
      </w:r>
    </w:p>
    <w:p w:rsidR="002F34AA" w:rsidRDefault="002F34AA" w:rsidP="00F676A0">
      <w:pPr>
        <w:spacing w:line="400" w:lineRule="exact"/>
        <w:ind w:leftChars="35" w:left="31680" w:firstLine="347"/>
        <w:rPr>
          <w:rFonts w:eastAsia="仿宋_GB2312"/>
          <w:szCs w:val="21"/>
        </w:rPr>
      </w:pPr>
      <w:r>
        <w:rPr>
          <w:rFonts w:eastAsia="仿宋_GB2312"/>
          <w:szCs w:val="21"/>
        </w:rPr>
        <w:t>4.</w:t>
      </w:r>
      <w:r>
        <w:rPr>
          <w:rFonts w:eastAsia="仿宋_GB2312" w:hint="eastAsia"/>
          <w:szCs w:val="21"/>
        </w:rPr>
        <w:t>电工理论新技术；电气工程检测技术；电气工程电磁兼容与电磁干扰抑制、超导技术及其应用。</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1C3233">
      <w:pPr>
        <w:spacing w:line="400" w:lineRule="exact"/>
        <w:ind w:firstLineChars="200" w:firstLine="31680"/>
        <w:rPr>
          <w:rFonts w:eastAsia="仿宋_GB2312"/>
          <w:szCs w:val="21"/>
        </w:rPr>
      </w:pPr>
      <w:bookmarkStart w:id="85" w:name="_Hlk516497144"/>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1C3233">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bookmarkEnd w:id="85"/>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培养分课程学习、专业实践、项目研究与学位论文三大部分相结合的培养方式：课程学习主要在校内完成，专业实践应在实践单位（企事业）完成，项目研究与学位论文可以在学校或实践单位完成。</w:t>
      </w:r>
    </w:p>
    <w:p w:rsidR="002F34AA" w:rsidRDefault="002F34AA" w:rsidP="00CD133D">
      <w:pPr>
        <w:spacing w:line="400" w:lineRule="exact"/>
        <w:rPr>
          <w:rFonts w:eastAsia="仿宋_GB2312"/>
          <w:b/>
          <w:bCs/>
          <w:szCs w:val="21"/>
        </w:rPr>
      </w:pPr>
      <w:r>
        <w:rPr>
          <w:rFonts w:eastAsia="仿宋_GB2312" w:hint="eastAsia"/>
          <w:b/>
          <w:bCs/>
          <w:szCs w:val="21"/>
        </w:rPr>
        <w:t>五、</w:t>
      </w:r>
      <w:r w:rsidRPr="00CD133D">
        <w:rPr>
          <w:rFonts w:eastAsia="仿宋_GB2312" w:hint="eastAsia"/>
          <w:b/>
          <w:szCs w:val="21"/>
        </w:rPr>
        <w:t>课程</w:t>
      </w:r>
      <w:r>
        <w:rPr>
          <w:rFonts w:eastAsia="仿宋_GB2312" w:hint="eastAsia"/>
          <w:b/>
          <w:bCs/>
          <w:szCs w:val="21"/>
        </w:rPr>
        <w:t>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全日制工程硕士研究生课程学习原则上在第</w:t>
      </w:r>
      <w:r>
        <w:rPr>
          <w:rFonts w:eastAsia="仿宋_GB2312"/>
          <w:szCs w:val="21"/>
        </w:rPr>
        <w:t>1</w:t>
      </w:r>
      <w:r>
        <w:rPr>
          <w:rFonts w:eastAsia="仿宋_GB2312" w:hint="eastAsia"/>
          <w:szCs w:val="21"/>
        </w:rPr>
        <w:t>学年内完成。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非全日制工程硕士研究生课程学习原则上在</w:t>
      </w:r>
      <w:r>
        <w:rPr>
          <w:rFonts w:eastAsia="仿宋_GB2312"/>
          <w:szCs w:val="21"/>
        </w:rPr>
        <w:t>2</w:t>
      </w:r>
      <w:r>
        <w:rPr>
          <w:rFonts w:eastAsia="仿宋_GB2312" w:hint="eastAsia"/>
          <w:szCs w:val="21"/>
        </w:rPr>
        <w:t>学年内完成。</w:t>
      </w:r>
    </w:p>
    <w:p w:rsidR="002F34AA" w:rsidRDefault="002F34AA">
      <w:pPr>
        <w:spacing w:line="400" w:lineRule="exact"/>
        <w:jc w:val="center"/>
        <w:rPr>
          <w:rFonts w:eastAsia="仿宋_GB2312"/>
          <w:b/>
          <w:bCs/>
          <w:szCs w:val="21"/>
        </w:rPr>
      </w:pPr>
      <w:r>
        <w:rPr>
          <w:rFonts w:eastAsia="仿宋_GB2312"/>
          <w:b/>
          <w:bCs/>
          <w:szCs w:val="21"/>
        </w:rPr>
        <w:br w:type="page"/>
      </w:r>
      <w:r>
        <w:rPr>
          <w:rFonts w:eastAsia="仿宋_GB2312" w:hint="eastAsia"/>
          <w:b/>
          <w:bCs/>
          <w:szCs w:val="21"/>
        </w:rPr>
        <w:t>电气工程领域课程设置表（表中标注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277"/>
        <w:gridCol w:w="1378"/>
        <w:gridCol w:w="3457"/>
        <w:gridCol w:w="506"/>
        <w:gridCol w:w="644"/>
        <w:gridCol w:w="644"/>
        <w:gridCol w:w="882"/>
        <w:gridCol w:w="479"/>
      </w:tblGrid>
      <w:tr w:rsidR="002F34AA" w:rsidTr="009E1790">
        <w:trPr>
          <w:cantSplit/>
          <w:trHeight w:val="586"/>
          <w:jc w:val="center"/>
        </w:trPr>
        <w:tc>
          <w:tcPr>
            <w:tcW w:w="878" w:type="pct"/>
            <w:gridSpan w:val="2"/>
            <w:tcBorders>
              <w:tl2br w:val="single" w:sz="4" w:space="0" w:color="auto"/>
            </w:tcBorders>
            <w:vAlign w:val="center"/>
          </w:tcPr>
          <w:p w:rsidR="002F34AA" w:rsidRDefault="002F34AA" w:rsidP="002F34AA">
            <w:pPr>
              <w:spacing w:line="280" w:lineRule="exact"/>
              <w:ind w:firstLineChars="196" w:firstLine="31680"/>
              <w:jc w:val="center"/>
              <w:rPr>
                <w:rFonts w:eastAsia="仿宋_GB2312"/>
                <w:b/>
                <w:kern w:val="0"/>
                <w:szCs w:val="21"/>
              </w:rPr>
            </w:pPr>
            <w:r>
              <w:rPr>
                <w:rFonts w:eastAsia="仿宋_GB2312" w:hint="eastAsia"/>
                <w:b/>
                <w:kern w:val="0"/>
                <w:szCs w:val="21"/>
              </w:rPr>
              <w:t>类别</w:t>
            </w:r>
          </w:p>
          <w:p w:rsidR="002F34AA" w:rsidRDefault="002F34AA" w:rsidP="003956F0">
            <w:pPr>
              <w:spacing w:line="280" w:lineRule="exact"/>
              <w:rPr>
                <w:rFonts w:eastAsia="仿宋_GB2312"/>
                <w:b/>
                <w:kern w:val="0"/>
                <w:szCs w:val="21"/>
              </w:rPr>
            </w:pPr>
            <w:r>
              <w:rPr>
                <w:rFonts w:eastAsia="仿宋_GB2312" w:hint="eastAsia"/>
                <w:b/>
                <w:kern w:val="0"/>
                <w:szCs w:val="21"/>
              </w:rPr>
              <w:t>课程</w:t>
            </w:r>
          </w:p>
        </w:tc>
        <w:tc>
          <w:tcPr>
            <w:tcW w:w="711" w:type="pct"/>
            <w:vAlign w:val="center"/>
          </w:tcPr>
          <w:p w:rsidR="002F34AA" w:rsidRDefault="002F34AA" w:rsidP="003956F0">
            <w:pPr>
              <w:spacing w:line="280" w:lineRule="exact"/>
              <w:jc w:val="center"/>
              <w:rPr>
                <w:rFonts w:eastAsia="仿宋_GB2312"/>
                <w:b/>
                <w:szCs w:val="21"/>
              </w:rPr>
            </w:pPr>
            <w:r>
              <w:rPr>
                <w:rFonts w:eastAsia="仿宋_GB2312" w:hint="eastAsia"/>
                <w:b/>
                <w:szCs w:val="21"/>
              </w:rPr>
              <w:t>课程编号</w:t>
            </w:r>
          </w:p>
        </w:tc>
        <w:tc>
          <w:tcPr>
            <w:tcW w:w="1783" w:type="pct"/>
            <w:vAlign w:val="center"/>
          </w:tcPr>
          <w:p w:rsidR="002F34AA" w:rsidRDefault="002F34AA" w:rsidP="003956F0">
            <w:pPr>
              <w:spacing w:line="280" w:lineRule="exact"/>
              <w:jc w:val="center"/>
              <w:rPr>
                <w:rFonts w:eastAsia="仿宋_GB2312"/>
                <w:b/>
                <w:szCs w:val="21"/>
              </w:rPr>
            </w:pPr>
            <w:r>
              <w:rPr>
                <w:rFonts w:eastAsia="仿宋_GB2312" w:hint="eastAsia"/>
                <w:b/>
                <w:szCs w:val="21"/>
              </w:rPr>
              <w:t>课程名称</w:t>
            </w:r>
          </w:p>
        </w:tc>
        <w:tc>
          <w:tcPr>
            <w:tcW w:w="261" w:type="pct"/>
            <w:vAlign w:val="center"/>
          </w:tcPr>
          <w:p w:rsidR="002F34AA" w:rsidRDefault="002F34AA" w:rsidP="003956F0">
            <w:pPr>
              <w:spacing w:line="280" w:lineRule="exact"/>
              <w:jc w:val="center"/>
              <w:rPr>
                <w:rFonts w:eastAsia="仿宋_GB2312"/>
                <w:b/>
                <w:szCs w:val="21"/>
              </w:rPr>
            </w:pPr>
            <w:r>
              <w:rPr>
                <w:rFonts w:eastAsia="仿宋_GB2312" w:hint="eastAsia"/>
                <w:b/>
                <w:szCs w:val="21"/>
              </w:rPr>
              <w:t>学分</w:t>
            </w:r>
          </w:p>
        </w:tc>
        <w:tc>
          <w:tcPr>
            <w:tcW w:w="332" w:type="pct"/>
            <w:vAlign w:val="center"/>
          </w:tcPr>
          <w:p w:rsidR="002F34AA" w:rsidRDefault="002F34AA" w:rsidP="003956F0">
            <w:pPr>
              <w:spacing w:line="280" w:lineRule="exact"/>
              <w:jc w:val="center"/>
              <w:rPr>
                <w:rFonts w:eastAsia="仿宋_GB2312"/>
                <w:b/>
                <w:szCs w:val="21"/>
              </w:rPr>
            </w:pPr>
            <w:r>
              <w:rPr>
                <w:rFonts w:eastAsia="仿宋_GB2312" w:hint="eastAsia"/>
                <w:b/>
                <w:szCs w:val="21"/>
              </w:rPr>
              <w:t>开课学期</w:t>
            </w:r>
          </w:p>
        </w:tc>
        <w:tc>
          <w:tcPr>
            <w:tcW w:w="332" w:type="pct"/>
            <w:vAlign w:val="center"/>
          </w:tcPr>
          <w:p w:rsidR="002F34AA" w:rsidRDefault="002F34AA" w:rsidP="003956F0">
            <w:pPr>
              <w:spacing w:line="280" w:lineRule="exact"/>
              <w:jc w:val="center"/>
              <w:rPr>
                <w:rFonts w:eastAsia="仿宋_GB2312"/>
                <w:b/>
                <w:szCs w:val="21"/>
              </w:rPr>
            </w:pPr>
            <w:r>
              <w:rPr>
                <w:rFonts w:eastAsia="仿宋_GB2312" w:hint="eastAsia"/>
                <w:b/>
                <w:szCs w:val="21"/>
              </w:rPr>
              <w:t>考核方式</w:t>
            </w:r>
          </w:p>
        </w:tc>
        <w:tc>
          <w:tcPr>
            <w:tcW w:w="702" w:type="pct"/>
            <w:gridSpan w:val="2"/>
            <w:vAlign w:val="center"/>
          </w:tcPr>
          <w:p w:rsidR="002F34AA" w:rsidRDefault="002F34AA" w:rsidP="003956F0">
            <w:pPr>
              <w:spacing w:line="280" w:lineRule="exact"/>
              <w:jc w:val="center"/>
              <w:rPr>
                <w:rFonts w:eastAsia="仿宋_GB2312"/>
                <w:b/>
                <w:szCs w:val="21"/>
              </w:rPr>
            </w:pPr>
            <w:r>
              <w:rPr>
                <w:rFonts w:eastAsia="仿宋_GB2312" w:hint="eastAsia"/>
                <w:b/>
                <w:szCs w:val="21"/>
              </w:rPr>
              <w:t>备注</w:t>
            </w:r>
          </w:p>
        </w:tc>
      </w:tr>
      <w:tr w:rsidR="002F34AA" w:rsidTr="009E1790">
        <w:trPr>
          <w:cantSplit/>
          <w:trHeight w:val="284"/>
          <w:jc w:val="center"/>
        </w:trPr>
        <w:tc>
          <w:tcPr>
            <w:tcW w:w="220" w:type="pct"/>
            <w:vMerge w:val="restart"/>
            <w:vAlign w:val="center"/>
          </w:tcPr>
          <w:p w:rsidR="002F34AA" w:rsidRDefault="002F34AA" w:rsidP="00150C95">
            <w:pPr>
              <w:jc w:val="center"/>
              <w:rPr>
                <w:rFonts w:eastAsia="仿宋_GB2312"/>
                <w:szCs w:val="21"/>
              </w:rPr>
            </w:pPr>
            <w:r>
              <w:rPr>
                <w:rFonts w:eastAsia="仿宋_GB2312" w:hint="eastAsia"/>
                <w:szCs w:val="21"/>
              </w:rPr>
              <w:t>必修模块</w:t>
            </w:r>
          </w:p>
        </w:tc>
        <w:tc>
          <w:tcPr>
            <w:tcW w:w="659" w:type="pct"/>
            <w:vMerge w:val="restart"/>
            <w:vAlign w:val="center"/>
          </w:tcPr>
          <w:p w:rsidR="002F34AA" w:rsidRDefault="002F34AA" w:rsidP="00150C95">
            <w:pPr>
              <w:jc w:val="center"/>
              <w:rPr>
                <w:rFonts w:eastAsia="仿宋_GB2312"/>
                <w:szCs w:val="21"/>
              </w:rPr>
            </w:pPr>
            <w:r>
              <w:rPr>
                <w:rFonts w:eastAsia="仿宋_GB2312" w:hint="eastAsia"/>
                <w:szCs w:val="21"/>
              </w:rPr>
              <w:t>公共</w:t>
            </w:r>
          </w:p>
          <w:p w:rsidR="002F34AA" w:rsidRDefault="002F34AA" w:rsidP="00150C95">
            <w:pPr>
              <w:jc w:val="center"/>
              <w:rPr>
                <w:rFonts w:eastAsia="仿宋_GB2312"/>
                <w:szCs w:val="21"/>
              </w:rPr>
            </w:pPr>
            <w:r>
              <w:rPr>
                <w:rFonts w:eastAsia="仿宋_GB2312" w:hint="eastAsia"/>
                <w:szCs w:val="21"/>
              </w:rPr>
              <w:t>基础</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S123A003</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中国特色社会主义理论与实践研究</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必修</w:t>
            </w:r>
          </w:p>
        </w:tc>
        <w:tc>
          <w:tcPr>
            <w:tcW w:w="247" w:type="pct"/>
            <w:vMerge w:val="restart"/>
            <w:vAlign w:val="center"/>
          </w:tcPr>
          <w:p w:rsidR="002F34AA" w:rsidRDefault="002F34AA" w:rsidP="00150C95">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S123A004</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自然辩证法概论</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1</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S114A018/19</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硕士外语（俄、日）</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pPr>
            <w:r>
              <w:rPr>
                <w:rFonts w:eastAsia="仿宋_GB2312" w:hint="eastAsia"/>
                <w:szCs w:val="21"/>
              </w:rPr>
              <w:t>考试</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47" w:type="pct"/>
            <w:vMerge/>
            <w:vAlign w:val="center"/>
          </w:tcPr>
          <w:p w:rsidR="002F34AA" w:rsidRDefault="002F34AA" w:rsidP="00150C95">
            <w:pPr>
              <w:jc w:val="center"/>
              <w:rPr>
                <w:rFonts w:eastAsia="仿宋_GB2312"/>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S114A006/15</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硕士英语（必修）</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春秋</w:t>
            </w:r>
          </w:p>
        </w:tc>
        <w:tc>
          <w:tcPr>
            <w:tcW w:w="332" w:type="pct"/>
            <w:vAlign w:val="center"/>
          </w:tcPr>
          <w:p w:rsidR="002F34AA" w:rsidRDefault="002F34AA" w:rsidP="003956F0">
            <w:pPr>
              <w:adjustRightInd w:val="0"/>
              <w:snapToGrid w:val="0"/>
              <w:spacing w:line="240" w:lineRule="exact"/>
              <w:jc w:val="cente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S123C026</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工程伦理</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1</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Align w:val="center"/>
          </w:tcPr>
          <w:p w:rsidR="002F34AA" w:rsidRDefault="002F34AA" w:rsidP="00150C95">
            <w:pPr>
              <w:jc w:val="center"/>
              <w:rPr>
                <w:rFonts w:eastAsia="仿宋_GB2312"/>
                <w:szCs w:val="21"/>
              </w:rPr>
            </w:pPr>
            <w:r>
              <w:rPr>
                <w:rFonts w:eastAsia="仿宋_GB2312" w:hint="eastAsia"/>
                <w:szCs w:val="21"/>
              </w:rPr>
              <w:t>必修</w:t>
            </w: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restart"/>
            <w:vAlign w:val="center"/>
          </w:tcPr>
          <w:p w:rsidR="002F34AA" w:rsidRDefault="002F34AA" w:rsidP="00150C95">
            <w:pPr>
              <w:jc w:val="center"/>
              <w:rPr>
                <w:rFonts w:eastAsia="仿宋_GB2312"/>
                <w:szCs w:val="21"/>
              </w:rPr>
            </w:pPr>
            <w:r>
              <w:rPr>
                <w:rFonts w:eastAsia="仿宋_GB2312" w:hint="eastAsia"/>
                <w:szCs w:val="21"/>
              </w:rPr>
              <w:t>基础</w:t>
            </w:r>
          </w:p>
          <w:p w:rsidR="002F34AA" w:rsidRDefault="002F34AA" w:rsidP="00150C95">
            <w:pPr>
              <w:jc w:val="center"/>
              <w:rPr>
                <w:rFonts w:eastAsia="仿宋_GB2312"/>
                <w:szCs w:val="21"/>
              </w:rPr>
            </w:pPr>
            <w:r>
              <w:rPr>
                <w:rFonts w:eastAsia="仿宋_GB2312" w:hint="eastAsia"/>
                <w:szCs w:val="21"/>
              </w:rPr>
              <w:t>理论</w:t>
            </w:r>
          </w:p>
        </w:tc>
        <w:tc>
          <w:tcPr>
            <w:tcW w:w="711"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kern w:val="0"/>
                <w:szCs w:val="21"/>
              </w:rPr>
              <w:t>S113A018</w:t>
            </w:r>
          </w:p>
        </w:tc>
        <w:tc>
          <w:tcPr>
            <w:tcW w:w="1783" w:type="pct"/>
            <w:vAlign w:val="center"/>
          </w:tcPr>
          <w:p w:rsidR="002F34AA" w:rsidRDefault="002F34AA" w:rsidP="003956F0">
            <w:pPr>
              <w:widowControl/>
              <w:adjustRightInd w:val="0"/>
              <w:snapToGrid w:val="0"/>
              <w:spacing w:line="240" w:lineRule="exact"/>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61"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kern w:val="0"/>
                <w:szCs w:val="21"/>
              </w:rPr>
              <w:t>3</w:t>
            </w:r>
          </w:p>
        </w:tc>
        <w:tc>
          <w:tcPr>
            <w:tcW w:w="332" w:type="pct"/>
            <w:vAlign w:val="center"/>
          </w:tcPr>
          <w:p w:rsidR="002F34AA" w:rsidRDefault="002F34AA" w:rsidP="003956F0">
            <w:pPr>
              <w:adjustRightInd w:val="0"/>
              <w:snapToGrid w:val="0"/>
              <w:spacing w:line="240" w:lineRule="exact"/>
              <w:jc w:val="center"/>
              <w:rPr>
                <w:rFonts w:eastAsia="仿宋_GB2312"/>
                <w:kern w:val="0"/>
                <w:szCs w:val="21"/>
              </w:rPr>
            </w:pPr>
            <w:r>
              <w:rPr>
                <w:rFonts w:eastAsia="仿宋_GB2312" w:hint="eastAsia"/>
                <w:kern w:val="0"/>
                <w:szCs w:val="21"/>
              </w:rPr>
              <w:t>秋</w:t>
            </w:r>
          </w:p>
        </w:tc>
        <w:tc>
          <w:tcPr>
            <w:tcW w:w="332" w:type="pct"/>
            <w:vAlign w:val="center"/>
          </w:tcPr>
          <w:p w:rsidR="002F34AA" w:rsidRDefault="002F34AA" w:rsidP="003956F0">
            <w:pPr>
              <w:adjustRightInd w:val="0"/>
              <w:snapToGrid w:val="0"/>
              <w:spacing w:line="240" w:lineRule="exact"/>
              <w:jc w:val="center"/>
              <w:rPr>
                <w:rFonts w:eastAsia="仿宋_GB2312"/>
                <w:kern w:val="0"/>
                <w:szCs w:val="21"/>
              </w:rPr>
            </w:pPr>
            <w:r>
              <w:rPr>
                <w:rFonts w:eastAsia="仿宋_GB2312" w:hint="eastAsia"/>
                <w:kern w:val="0"/>
                <w:szCs w:val="21"/>
              </w:rPr>
              <w:t>考试</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至少</w:t>
            </w:r>
          </w:p>
          <w:p w:rsidR="002F34AA" w:rsidRDefault="002F34AA" w:rsidP="00150C95">
            <w:pPr>
              <w:jc w:val="center"/>
              <w:rPr>
                <w:rFonts w:eastAsia="仿宋_GB2312"/>
                <w:szCs w:val="21"/>
              </w:rPr>
            </w:pPr>
            <w:r>
              <w:rPr>
                <w:rFonts w:eastAsia="仿宋_GB2312" w:hint="eastAsia"/>
                <w:szCs w:val="21"/>
              </w:rPr>
              <w:t>选</w:t>
            </w:r>
            <w:r>
              <w:rPr>
                <w:rFonts w:eastAsia="仿宋_GB2312"/>
                <w:szCs w:val="21"/>
              </w:rPr>
              <w:t>2</w:t>
            </w:r>
            <w:r>
              <w:rPr>
                <w:rFonts w:eastAsia="仿宋_GB2312" w:hint="eastAsia"/>
                <w:szCs w:val="21"/>
              </w:rPr>
              <w:t>门</w:t>
            </w: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kern w:val="0"/>
                <w:szCs w:val="21"/>
              </w:rPr>
              <w:t>S113A020</w:t>
            </w:r>
          </w:p>
        </w:tc>
        <w:tc>
          <w:tcPr>
            <w:tcW w:w="1783" w:type="pct"/>
            <w:vAlign w:val="center"/>
          </w:tcPr>
          <w:p w:rsidR="002F34AA" w:rsidRDefault="002F34AA" w:rsidP="003956F0">
            <w:pPr>
              <w:widowControl/>
              <w:adjustRightInd w:val="0"/>
              <w:snapToGrid w:val="0"/>
              <w:spacing w:line="240" w:lineRule="exact"/>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61"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kern w:val="0"/>
                <w:szCs w:val="21"/>
              </w:rPr>
              <w:t>2</w:t>
            </w:r>
          </w:p>
        </w:tc>
        <w:tc>
          <w:tcPr>
            <w:tcW w:w="332"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hint="eastAsia"/>
                <w:kern w:val="0"/>
                <w:szCs w:val="21"/>
              </w:rPr>
              <w:t>春</w:t>
            </w:r>
          </w:p>
        </w:tc>
        <w:tc>
          <w:tcPr>
            <w:tcW w:w="332" w:type="pct"/>
            <w:vAlign w:val="center"/>
          </w:tcPr>
          <w:p w:rsidR="002F34AA" w:rsidRDefault="002F34AA" w:rsidP="003956F0">
            <w:pPr>
              <w:widowControl/>
              <w:adjustRightInd w:val="0"/>
              <w:snapToGrid w:val="0"/>
              <w:spacing w:line="240" w:lineRule="exact"/>
              <w:jc w:val="center"/>
              <w:rPr>
                <w:rFonts w:eastAsia="仿宋_GB2312"/>
                <w:kern w:val="0"/>
                <w:szCs w:val="21"/>
              </w:rPr>
            </w:pPr>
            <w:r>
              <w:rPr>
                <w:rFonts w:eastAsia="仿宋_GB2312" w:hint="eastAsia"/>
                <w:kern w:val="0"/>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S110B001</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电磁场理论与应用</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3</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sz w:val="24"/>
              </w:rPr>
            </w:pPr>
            <w:r>
              <w:t>S110B020</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电网络理论及应用</w:t>
            </w:r>
          </w:p>
        </w:tc>
        <w:tc>
          <w:tcPr>
            <w:tcW w:w="261" w:type="pct"/>
            <w:vAlign w:val="center"/>
          </w:tcPr>
          <w:p w:rsidR="002F34AA" w:rsidRDefault="002F34AA" w:rsidP="003956F0">
            <w:pPr>
              <w:adjustRightInd w:val="0"/>
              <w:snapToGrid w:val="0"/>
              <w:spacing w:line="240" w:lineRule="exact"/>
              <w:jc w:val="center"/>
              <w:rPr>
                <w:sz w:val="20"/>
              </w:rPr>
            </w:pPr>
            <w:r>
              <w:rPr>
                <w:sz w:val="20"/>
              </w:rPr>
              <w:t>3</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restart"/>
            <w:vAlign w:val="center"/>
          </w:tcPr>
          <w:p w:rsidR="002F34AA" w:rsidRDefault="002F34AA" w:rsidP="00150C95">
            <w:pPr>
              <w:jc w:val="center"/>
              <w:rPr>
                <w:rFonts w:eastAsia="仿宋_GB2312"/>
                <w:szCs w:val="21"/>
              </w:rPr>
            </w:pPr>
            <w:r>
              <w:rPr>
                <w:rFonts w:eastAsia="仿宋_GB2312" w:hint="eastAsia"/>
                <w:szCs w:val="21"/>
              </w:rPr>
              <w:t>工程</w:t>
            </w:r>
          </w:p>
          <w:p w:rsidR="002F34AA" w:rsidRDefault="002F34AA" w:rsidP="00150C95">
            <w:pPr>
              <w:jc w:val="center"/>
              <w:rPr>
                <w:rFonts w:eastAsia="仿宋_GB2312"/>
                <w:szCs w:val="21"/>
              </w:rPr>
            </w:pPr>
            <w:r>
              <w:rPr>
                <w:rFonts w:eastAsia="仿宋_GB2312" w:hint="eastAsia"/>
                <w:szCs w:val="21"/>
              </w:rPr>
              <w:t>技术</w:t>
            </w:r>
          </w:p>
          <w:p w:rsidR="002F34AA" w:rsidRDefault="002F34AA" w:rsidP="00150C95">
            <w:pPr>
              <w:jc w:val="center"/>
              <w:rPr>
                <w:rFonts w:eastAsia="仿宋_GB2312"/>
                <w:szCs w:val="21"/>
              </w:rPr>
            </w:pPr>
            <w:r>
              <w:rPr>
                <w:rFonts w:eastAsia="仿宋_GB2312" w:hint="eastAsia"/>
                <w:szCs w:val="21"/>
              </w:rPr>
              <w:t>基础</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S110B003</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电力系统稳态分析</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2.5</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至少</w:t>
            </w:r>
          </w:p>
          <w:p w:rsidR="002F34AA" w:rsidRDefault="002F34AA" w:rsidP="00150C95">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S110C024</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动态电力系统分析</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sz w:val="24"/>
              </w:rPr>
            </w:pPr>
            <w:r>
              <w:t>S110B007</w:t>
            </w:r>
          </w:p>
        </w:tc>
        <w:tc>
          <w:tcPr>
            <w:tcW w:w="1783" w:type="pct"/>
            <w:vAlign w:val="center"/>
          </w:tcPr>
          <w:p w:rsidR="002F34AA" w:rsidRDefault="002F34AA" w:rsidP="003956F0">
            <w:pPr>
              <w:adjustRightInd w:val="0"/>
              <w:snapToGrid w:val="0"/>
              <w:spacing w:line="240" w:lineRule="exact"/>
              <w:rPr>
                <w:szCs w:val="21"/>
              </w:rPr>
            </w:pPr>
            <w:r>
              <w:rPr>
                <w:szCs w:val="21"/>
              </w:rPr>
              <w:t>Modern Power Electronics</w:t>
            </w:r>
          </w:p>
        </w:tc>
        <w:tc>
          <w:tcPr>
            <w:tcW w:w="261" w:type="pct"/>
            <w:vAlign w:val="center"/>
          </w:tcPr>
          <w:p w:rsidR="002F34AA" w:rsidRDefault="002F34AA" w:rsidP="003956F0">
            <w:pPr>
              <w:adjustRightInd w:val="0"/>
              <w:snapToGrid w:val="0"/>
              <w:spacing w:line="240" w:lineRule="exact"/>
              <w:jc w:val="center"/>
              <w:rPr>
                <w:sz w:val="20"/>
              </w:rPr>
            </w:pPr>
            <w:r>
              <w:rPr>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S110C010</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电力电子系统建模与控制</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S110B005</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交流电机统一理论</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2.5</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sz w:val="24"/>
              </w:rPr>
            </w:pPr>
            <w:r>
              <w:t>S110C004</w:t>
            </w:r>
          </w:p>
        </w:tc>
        <w:tc>
          <w:tcPr>
            <w:tcW w:w="1783" w:type="pct"/>
            <w:vAlign w:val="center"/>
          </w:tcPr>
          <w:p w:rsidR="002F34AA" w:rsidRDefault="002F34AA" w:rsidP="003956F0">
            <w:pPr>
              <w:adjustRightInd w:val="0"/>
              <w:snapToGrid w:val="0"/>
              <w:spacing w:line="240" w:lineRule="exact"/>
              <w:rPr>
                <w:rFonts w:eastAsia="仿宋_GB2312"/>
                <w:szCs w:val="21"/>
              </w:rPr>
            </w:pPr>
            <w:r>
              <w:rPr>
                <w:szCs w:val="21"/>
              </w:rPr>
              <w:t>Motor Design and CAD</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S110C045</w:t>
            </w:r>
          </w:p>
        </w:tc>
        <w:tc>
          <w:tcPr>
            <w:tcW w:w="1783" w:type="pct"/>
            <w:vAlign w:val="center"/>
          </w:tcPr>
          <w:p w:rsidR="002F34AA" w:rsidRDefault="002F34AA" w:rsidP="003956F0">
            <w:pPr>
              <w:adjustRightInd w:val="0"/>
              <w:snapToGrid w:val="0"/>
              <w:spacing w:line="240" w:lineRule="exact"/>
              <w:rPr>
                <w:rFonts w:eastAsia="仿宋_GB2312"/>
                <w:szCs w:val="21"/>
              </w:rPr>
            </w:pPr>
            <w:r>
              <w:rPr>
                <w:szCs w:val="21"/>
              </w:rPr>
              <w:t>New Energy Technology</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restart"/>
            <w:vAlign w:val="center"/>
          </w:tcPr>
          <w:p w:rsidR="002F34AA" w:rsidRDefault="002F34AA" w:rsidP="00150C95">
            <w:pPr>
              <w:jc w:val="center"/>
              <w:rPr>
                <w:rFonts w:eastAsia="仿宋_GB2312"/>
                <w:szCs w:val="21"/>
              </w:rPr>
            </w:pPr>
            <w:r>
              <w:rPr>
                <w:rFonts w:eastAsia="仿宋_GB2312" w:hint="eastAsia"/>
                <w:szCs w:val="21"/>
              </w:rPr>
              <w:t>工程</w:t>
            </w:r>
          </w:p>
          <w:p w:rsidR="002F34AA" w:rsidRDefault="002F34AA" w:rsidP="00150C95">
            <w:pPr>
              <w:jc w:val="center"/>
              <w:rPr>
                <w:rFonts w:eastAsia="仿宋_GB2312"/>
                <w:szCs w:val="21"/>
              </w:rPr>
            </w:pPr>
            <w:r>
              <w:rPr>
                <w:rFonts w:eastAsia="仿宋_GB2312" w:hint="eastAsia"/>
                <w:szCs w:val="21"/>
              </w:rPr>
              <w:t>技术</w:t>
            </w:r>
          </w:p>
          <w:p w:rsidR="002F34AA" w:rsidRDefault="002F34AA" w:rsidP="00150C95">
            <w:pPr>
              <w:jc w:val="center"/>
              <w:rPr>
                <w:rFonts w:eastAsia="仿宋_GB2312"/>
                <w:szCs w:val="21"/>
              </w:rPr>
            </w:pPr>
            <w:r>
              <w:rPr>
                <w:rFonts w:eastAsia="仿宋_GB2312" w:hint="eastAsia"/>
                <w:szCs w:val="21"/>
              </w:rPr>
              <w:t>实践</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S110S004</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交流电机调速技术</w:t>
            </w:r>
            <w:r>
              <w:rPr>
                <w:rFonts w:ascii="宋体" w:hAnsi="宋体" w:cs="宋体" w:hint="eastAsia"/>
                <w:b/>
                <w:bCs/>
                <w:szCs w:val="21"/>
              </w:rPr>
              <w:t>※</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至少</w:t>
            </w:r>
          </w:p>
          <w:p w:rsidR="002F34AA" w:rsidRDefault="002F34AA" w:rsidP="00150C95">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S110S007</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开关电源设计与应用</w:t>
            </w:r>
            <w:r>
              <w:rPr>
                <w:rFonts w:ascii="宋体" w:hAnsi="宋体" w:cs="宋体" w:hint="eastAsia"/>
                <w:b/>
                <w:bCs/>
                <w:szCs w:val="21"/>
              </w:rPr>
              <w:t>※</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S110S001</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电力系统仿真</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restart"/>
            <w:vAlign w:val="center"/>
          </w:tcPr>
          <w:p w:rsidR="002F34AA" w:rsidRDefault="002F34AA" w:rsidP="00150C95">
            <w:pPr>
              <w:jc w:val="center"/>
              <w:rPr>
                <w:rFonts w:eastAsia="仿宋_GB2312"/>
                <w:szCs w:val="21"/>
              </w:rPr>
            </w:pPr>
            <w:r>
              <w:rPr>
                <w:rFonts w:eastAsia="仿宋_GB2312" w:hint="eastAsia"/>
                <w:szCs w:val="21"/>
              </w:rPr>
              <w:t>选修模块</w:t>
            </w:r>
          </w:p>
          <w:p w:rsidR="002F34AA" w:rsidRDefault="002F34AA" w:rsidP="00150C95">
            <w:pPr>
              <w:jc w:val="center"/>
              <w:rPr>
                <w:rFonts w:eastAsia="仿宋_GB2312"/>
                <w:szCs w:val="21"/>
              </w:rPr>
            </w:pPr>
          </w:p>
        </w:tc>
        <w:tc>
          <w:tcPr>
            <w:tcW w:w="659" w:type="pct"/>
            <w:vAlign w:val="center"/>
          </w:tcPr>
          <w:p w:rsidR="002F34AA" w:rsidRDefault="002F34AA" w:rsidP="001D6AA3">
            <w:pPr>
              <w:spacing w:line="240" w:lineRule="exact"/>
              <w:jc w:val="center"/>
              <w:rPr>
                <w:rFonts w:eastAsia="仿宋_GB2312"/>
                <w:szCs w:val="21"/>
              </w:rPr>
            </w:pPr>
            <w:r>
              <w:rPr>
                <w:rFonts w:eastAsia="仿宋_GB2312" w:hint="eastAsia"/>
                <w:szCs w:val="21"/>
              </w:rPr>
              <w:t>英语</w:t>
            </w:r>
          </w:p>
          <w:p w:rsidR="002F34AA" w:rsidRDefault="002F34AA" w:rsidP="001D6AA3">
            <w:pPr>
              <w:spacing w:line="240" w:lineRule="exact"/>
              <w:jc w:val="center"/>
              <w:rPr>
                <w:rFonts w:eastAsia="仿宋_GB2312"/>
                <w:szCs w:val="21"/>
              </w:rPr>
            </w:pPr>
            <w:r>
              <w:rPr>
                <w:rFonts w:eastAsia="仿宋_GB2312" w:hint="eastAsia"/>
                <w:szCs w:val="21"/>
              </w:rPr>
              <w:t>选修</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S114A016</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硕士英语（选修）</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455" w:type="pct"/>
            <w:vAlign w:val="center"/>
          </w:tcPr>
          <w:p w:rsidR="002F34AA" w:rsidRDefault="002F34AA" w:rsidP="00150C95">
            <w:pPr>
              <w:jc w:val="center"/>
              <w:rPr>
                <w:rFonts w:eastAsia="仿宋_GB2312"/>
                <w:szCs w:val="21"/>
              </w:rPr>
            </w:pPr>
          </w:p>
        </w:tc>
        <w:tc>
          <w:tcPr>
            <w:tcW w:w="247" w:type="pct"/>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restart"/>
            <w:vAlign w:val="center"/>
          </w:tcPr>
          <w:p w:rsidR="002F34AA" w:rsidRDefault="002F34AA" w:rsidP="00150C95">
            <w:pPr>
              <w:jc w:val="center"/>
              <w:rPr>
                <w:rFonts w:eastAsia="仿宋_GB2312"/>
                <w:szCs w:val="21"/>
              </w:rPr>
            </w:pPr>
            <w:r>
              <w:rPr>
                <w:rFonts w:eastAsia="仿宋_GB2312" w:hint="eastAsia"/>
                <w:szCs w:val="21"/>
              </w:rPr>
              <w:t>专业</w:t>
            </w:r>
          </w:p>
          <w:p w:rsidR="002F34AA" w:rsidRDefault="002F34AA" w:rsidP="00150C95">
            <w:pPr>
              <w:jc w:val="center"/>
              <w:rPr>
                <w:rFonts w:eastAsia="仿宋_GB2312"/>
                <w:szCs w:val="21"/>
              </w:rPr>
            </w:pPr>
            <w:r>
              <w:rPr>
                <w:rFonts w:eastAsia="仿宋_GB2312" w:hint="eastAsia"/>
                <w:szCs w:val="21"/>
              </w:rPr>
              <w:t>选修</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S110C002</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超高压电网继电保护原理</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restart"/>
            <w:vAlign w:val="center"/>
          </w:tcPr>
          <w:p w:rsidR="002F34AA" w:rsidRDefault="002F34AA" w:rsidP="00150C95">
            <w:pPr>
              <w:jc w:val="center"/>
              <w:rPr>
                <w:rFonts w:eastAsia="仿宋_GB2312"/>
                <w:szCs w:val="21"/>
              </w:rPr>
            </w:pPr>
            <w:r>
              <w:rPr>
                <w:rFonts w:eastAsia="仿宋_GB2312" w:hint="eastAsia"/>
                <w:szCs w:val="21"/>
              </w:rPr>
              <w:t>从本模块课程或从学校其它课程中至少选</w:t>
            </w:r>
            <w:r>
              <w:rPr>
                <w:rFonts w:eastAsia="仿宋_GB2312"/>
                <w:szCs w:val="21"/>
              </w:rPr>
              <w:t>4</w:t>
            </w:r>
            <w:r>
              <w:rPr>
                <w:rFonts w:eastAsia="仿宋_GB2312" w:hint="eastAsia"/>
                <w:szCs w:val="21"/>
              </w:rPr>
              <w:t>门</w:t>
            </w:r>
          </w:p>
        </w:tc>
        <w:tc>
          <w:tcPr>
            <w:tcW w:w="247" w:type="pct"/>
            <w:vMerge w:val="restart"/>
            <w:vAlign w:val="center"/>
          </w:tcPr>
          <w:p w:rsidR="002F34AA" w:rsidRDefault="002F34AA" w:rsidP="00150C95">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S110C014</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电力工程信号处理</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S110C043</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配电网自动化</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S110C052</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现代测量技术与误差分析</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sz w:val="24"/>
              </w:rPr>
            </w:pPr>
            <w:r>
              <w:t>S110C016</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电力系统安全性与稳定性</w:t>
            </w:r>
          </w:p>
        </w:tc>
        <w:tc>
          <w:tcPr>
            <w:tcW w:w="261" w:type="pct"/>
            <w:vAlign w:val="center"/>
          </w:tcPr>
          <w:p w:rsidR="002F34AA" w:rsidRDefault="002F34AA" w:rsidP="003956F0">
            <w:pPr>
              <w:adjustRightInd w:val="0"/>
              <w:snapToGrid w:val="0"/>
              <w:spacing w:line="240" w:lineRule="exact"/>
              <w:jc w:val="center"/>
              <w:rPr>
                <w:sz w:val="20"/>
              </w:rPr>
            </w:pPr>
            <w:r>
              <w:rPr>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sz w:val="24"/>
              </w:rPr>
            </w:pPr>
            <w:r>
              <w:t>S110C047</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新型输电系统</w:t>
            </w:r>
          </w:p>
        </w:tc>
        <w:tc>
          <w:tcPr>
            <w:tcW w:w="261" w:type="pct"/>
            <w:vAlign w:val="center"/>
          </w:tcPr>
          <w:p w:rsidR="002F34AA" w:rsidRDefault="002F34AA" w:rsidP="003956F0">
            <w:pPr>
              <w:adjustRightInd w:val="0"/>
              <w:snapToGrid w:val="0"/>
              <w:spacing w:line="240" w:lineRule="exact"/>
              <w:jc w:val="center"/>
              <w:rPr>
                <w:sz w:val="20"/>
              </w:rPr>
            </w:pPr>
            <w:r>
              <w:rPr>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S110C018</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电力系统通信工程</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S110C069</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电力电子变换器的数字控制技术</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sz w:val="22"/>
                <w:szCs w:val="22"/>
              </w:rPr>
            </w:pPr>
            <w:r>
              <w:rPr>
                <w:rFonts w:eastAsia="等线"/>
                <w:color w:val="000000"/>
                <w:kern w:val="0"/>
                <w:szCs w:val="21"/>
              </w:rPr>
              <w:t>S110C070</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电力电子变换器及其控制理论</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S110C071</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电力电子元器件及其设计</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S110C072</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电力电子在电力系统中的应用</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S110C073</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电气工程电磁兼容</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S110C074</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超导技术及其应用</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S110C075</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电气测试技术</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秋</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restart"/>
            <w:vAlign w:val="center"/>
          </w:tcPr>
          <w:p w:rsidR="002F34AA" w:rsidRDefault="002F34AA" w:rsidP="00150C95">
            <w:pPr>
              <w:jc w:val="center"/>
              <w:rPr>
                <w:rFonts w:eastAsia="仿宋_GB2312"/>
                <w:szCs w:val="21"/>
              </w:rPr>
            </w:pPr>
          </w:p>
        </w:tc>
      </w:tr>
      <w:tr w:rsidR="002F34AA" w:rsidTr="009E1790">
        <w:trPr>
          <w:cantSplit/>
          <w:trHeight w:val="284"/>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szCs w:val="21"/>
              </w:rPr>
            </w:pPr>
          </w:p>
        </w:tc>
        <w:tc>
          <w:tcPr>
            <w:tcW w:w="711" w:type="pct"/>
            <w:vAlign w:val="center"/>
          </w:tcPr>
          <w:p w:rsidR="002F34AA" w:rsidRDefault="002F34AA" w:rsidP="003956F0">
            <w:pPr>
              <w:widowControl/>
              <w:adjustRightInd w:val="0"/>
              <w:snapToGrid w:val="0"/>
              <w:spacing w:line="240" w:lineRule="exact"/>
              <w:jc w:val="center"/>
              <w:textAlignment w:val="center"/>
              <w:rPr>
                <w:rFonts w:eastAsia="仿宋_GB2312"/>
                <w:sz w:val="20"/>
                <w:szCs w:val="22"/>
              </w:rPr>
            </w:pPr>
            <w:r>
              <w:rPr>
                <w:rFonts w:eastAsia="等线"/>
                <w:color w:val="000000"/>
                <w:kern w:val="0"/>
                <w:szCs w:val="21"/>
              </w:rPr>
              <w:t>S110C076</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先进储能管理技术</w:t>
            </w:r>
          </w:p>
        </w:tc>
        <w:tc>
          <w:tcPr>
            <w:tcW w:w="261" w:type="pct"/>
            <w:vAlign w:val="center"/>
          </w:tcPr>
          <w:p w:rsidR="002F34AA" w:rsidRDefault="002F34AA" w:rsidP="003956F0">
            <w:pPr>
              <w:adjustRightInd w:val="0"/>
              <w:snapToGrid w:val="0"/>
              <w:spacing w:line="240" w:lineRule="exact"/>
              <w:jc w:val="center"/>
              <w:rPr>
                <w:rFonts w:eastAsia="仿宋_GB2312"/>
                <w:sz w:val="20"/>
              </w:rPr>
            </w:pPr>
            <w:r>
              <w:rPr>
                <w:rFonts w:eastAsia="仿宋_GB2312"/>
                <w:sz w:val="20"/>
              </w:rPr>
              <w:t>2</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455" w:type="pct"/>
            <w:vMerge/>
            <w:vAlign w:val="center"/>
          </w:tcPr>
          <w:p w:rsidR="002F34AA" w:rsidRDefault="002F34AA" w:rsidP="00150C95">
            <w:pPr>
              <w:jc w:val="center"/>
              <w:rPr>
                <w:rFonts w:eastAsia="仿宋_GB2312"/>
                <w:szCs w:val="21"/>
              </w:rPr>
            </w:pPr>
          </w:p>
        </w:tc>
        <w:tc>
          <w:tcPr>
            <w:tcW w:w="247" w:type="pct"/>
            <w:vMerge/>
            <w:vAlign w:val="center"/>
          </w:tcPr>
          <w:p w:rsidR="002F34AA" w:rsidRDefault="002F34AA" w:rsidP="00150C95">
            <w:pPr>
              <w:jc w:val="center"/>
              <w:rPr>
                <w:rFonts w:eastAsia="仿宋_GB2312"/>
                <w:szCs w:val="21"/>
              </w:rPr>
            </w:pPr>
          </w:p>
        </w:tc>
      </w:tr>
      <w:tr w:rsidR="002F34AA" w:rsidTr="009E1790">
        <w:trPr>
          <w:cantSplit/>
          <w:trHeight w:val="312"/>
          <w:jc w:val="center"/>
        </w:trPr>
        <w:tc>
          <w:tcPr>
            <w:tcW w:w="220" w:type="pct"/>
            <w:vMerge/>
            <w:vAlign w:val="center"/>
          </w:tcPr>
          <w:p w:rsidR="002F34AA" w:rsidRDefault="002F34AA" w:rsidP="00150C95">
            <w:pPr>
              <w:jc w:val="center"/>
              <w:rPr>
                <w:rFonts w:eastAsia="仿宋_GB2312"/>
                <w:szCs w:val="21"/>
              </w:rPr>
            </w:pPr>
          </w:p>
        </w:tc>
        <w:tc>
          <w:tcPr>
            <w:tcW w:w="659" w:type="pct"/>
            <w:vMerge w:val="restart"/>
            <w:vAlign w:val="center"/>
          </w:tcPr>
          <w:p w:rsidR="002F34AA" w:rsidRDefault="002F34AA" w:rsidP="001D6AA3">
            <w:pPr>
              <w:spacing w:line="240" w:lineRule="exact"/>
              <w:jc w:val="center"/>
              <w:rPr>
                <w:rFonts w:eastAsia="仿宋_GB2312"/>
                <w:szCs w:val="21"/>
              </w:rPr>
            </w:pPr>
            <w:r>
              <w:rPr>
                <w:rFonts w:eastAsia="仿宋_GB2312" w:hint="eastAsia"/>
                <w:szCs w:val="21"/>
              </w:rPr>
              <w:t>公共</w:t>
            </w:r>
          </w:p>
          <w:p w:rsidR="002F34AA" w:rsidRDefault="002F34AA" w:rsidP="001D6AA3">
            <w:pPr>
              <w:spacing w:line="240" w:lineRule="exact"/>
              <w:jc w:val="center"/>
              <w:rPr>
                <w:rFonts w:eastAsia="仿宋_GB2312"/>
                <w:szCs w:val="21"/>
              </w:rPr>
            </w:pPr>
            <w:r>
              <w:rPr>
                <w:rFonts w:eastAsia="仿宋_GB2312" w:hint="eastAsia"/>
                <w:szCs w:val="21"/>
              </w:rPr>
              <w:t>实验</w:t>
            </w:r>
          </w:p>
        </w:tc>
        <w:tc>
          <w:tcPr>
            <w:tcW w:w="711" w:type="pct"/>
            <w:vAlign w:val="center"/>
          </w:tcPr>
          <w:p w:rsidR="002F34AA" w:rsidRDefault="002F34AA" w:rsidP="003956F0">
            <w:pPr>
              <w:adjustRightInd w:val="0"/>
              <w:snapToGrid w:val="0"/>
              <w:spacing w:line="240" w:lineRule="exact"/>
              <w:jc w:val="center"/>
            </w:pPr>
            <w:r>
              <w:t>S106C028</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网络工程</w:t>
            </w:r>
          </w:p>
        </w:tc>
        <w:tc>
          <w:tcPr>
            <w:tcW w:w="261" w:type="pct"/>
            <w:vAlign w:val="center"/>
          </w:tcPr>
          <w:p w:rsidR="002F34AA" w:rsidRDefault="002F34AA" w:rsidP="003956F0">
            <w:pPr>
              <w:adjustRightInd w:val="0"/>
              <w:snapToGrid w:val="0"/>
              <w:spacing w:line="240" w:lineRule="exact"/>
              <w:jc w:val="center"/>
              <w:rPr>
                <w:sz w:val="20"/>
              </w:rPr>
            </w:pPr>
            <w:r>
              <w:rPr>
                <w:sz w:val="20"/>
              </w:rPr>
              <w:t>1</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702" w:type="pct"/>
            <w:gridSpan w:val="2"/>
            <w:vMerge w:val="restart"/>
            <w:vAlign w:val="center"/>
          </w:tcPr>
          <w:p w:rsidR="002F34AA" w:rsidRDefault="002F34AA" w:rsidP="00150C95">
            <w:pPr>
              <w:jc w:val="center"/>
              <w:rPr>
                <w:rFonts w:eastAsia="仿宋_GB2312"/>
                <w:szCs w:val="21"/>
              </w:rPr>
            </w:pPr>
            <w:r>
              <w:rPr>
                <w:rFonts w:eastAsia="仿宋_GB2312" w:hint="eastAsia"/>
              </w:rPr>
              <w:t>全日制学生选</w:t>
            </w:r>
            <w:r>
              <w:rPr>
                <w:rFonts w:eastAsia="仿宋_GB2312"/>
              </w:rPr>
              <w:t>1</w:t>
            </w:r>
            <w:r>
              <w:rPr>
                <w:rFonts w:eastAsia="仿宋_GB2312" w:hint="eastAsia"/>
              </w:rPr>
              <w:t>门</w:t>
            </w:r>
          </w:p>
        </w:tc>
      </w:tr>
      <w:tr w:rsidR="002F34AA" w:rsidTr="009E1790">
        <w:trPr>
          <w:cantSplit/>
          <w:trHeight w:val="312"/>
          <w:jc w:val="center"/>
        </w:trPr>
        <w:tc>
          <w:tcPr>
            <w:tcW w:w="220" w:type="pct"/>
            <w:vMerge/>
            <w:vAlign w:val="center"/>
          </w:tcPr>
          <w:p w:rsidR="002F34AA" w:rsidRDefault="002F34AA" w:rsidP="00150C95">
            <w:pPr>
              <w:jc w:val="center"/>
              <w:rPr>
                <w:rFonts w:eastAsia="仿宋_GB2312"/>
                <w:szCs w:val="21"/>
              </w:rPr>
            </w:pPr>
          </w:p>
        </w:tc>
        <w:tc>
          <w:tcPr>
            <w:tcW w:w="659" w:type="pct"/>
            <w:vMerge/>
            <w:vAlign w:val="center"/>
          </w:tcPr>
          <w:p w:rsidR="002F34AA" w:rsidRDefault="002F34AA" w:rsidP="00150C95">
            <w:pPr>
              <w:jc w:val="center"/>
              <w:rPr>
                <w:rFonts w:eastAsia="仿宋_GB2312"/>
              </w:rPr>
            </w:pPr>
          </w:p>
        </w:tc>
        <w:tc>
          <w:tcPr>
            <w:tcW w:w="711" w:type="pct"/>
            <w:vAlign w:val="center"/>
          </w:tcPr>
          <w:p w:rsidR="002F34AA" w:rsidRDefault="002F34AA" w:rsidP="003956F0">
            <w:pPr>
              <w:adjustRightInd w:val="0"/>
              <w:snapToGrid w:val="0"/>
              <w:spacing w:line="240" w:lineRule="exact"/>
              <w:jc w:val="center"/>
              <w:rPr>
                <w:rFonts w:eastAsia="仿宋_GB2312"/>
                <w:szCs w:val="21"/>
              </w:rPr>
            </w:pPr>
            <w:r>
              <w:t>S104C057</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电类综合实验</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sz w:val="20"/>
              </w:rPr>
              <w:t>1</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考查</w:t>
            </w:r>
          </w:p>
        </w:tc>
        <w:tc>
          <w:tcPr>
            <w:tcW w:w="702" w:type="pct"/>
            <w:gridSpan w:val="2"/>
            <w:vMerge/>
            <w:vAlign w:val="center"/>
          </w:tcPr>
          <w:p w:rsidR="002F34AA" w:rsidRDefault="002F34AA" w:rsidP="00150C95">
            <w:pPr>
              <w:jc w:val="center"/>
              <w:rPr>
                <w:rFonts w:eastAsia="仿宋_GB2312"/>
                <w:szCs w:val="21"/>
              </w:rPr>
            </w:pPr>
          </w:p>
        </w:tc>
      </w:tr>
      <w:tr w:rsidR="002F34AA" w:rsidTr="009E1790">
        <w:trPr>
          <w:cantSplit/>
          <w:trHeight w:val="369"/>
          <w:jc w:val="center"/>
        </w:trPr>
        <w:tc>
          <w:tcPr>
            <w:tcW w:w="220" w:type="pct"/>
            <w:vMerge/>
            <w:vAlign w:val="center"/>
          </w:tcPr>
          <w:p w:rsidR="002F34AA" w:rsidRDefault="002F34AA" w:rsidP="00150C95">
            <w:pPr>
              <w:jc w:val="center"/>
              <w:rPr>
                <w:rFonts w:eastAsia="仿宋_GB2312"/>
                <w:szCs w:val="21"/>
              </w:rPr>
            </w:pPr>
          </w:p>
        </w:tc>
        <w:tc>
          <w:tcPr>
            <w:tcW w:w="659" w:type="pct"/>
            <w:vAlign w:val="center"/>
          </w:tcPr>
          <w:p w:rsidR="002F34AA" w:rsidRDefault="002F34AA" w:rsidP="00150C95">
            <w:pPr>
              <w:jc w:val="center"/>
              <w:rPr>
                <w:rFonts w:eastAsia="仿宋_GB2312"/>
                <w:szCs w:val="21"/>
              </w:rPr>
            </w:pPr>
            <w:r>
              <w:rPr>
                <w:rFonts w:eastAsia="仿宋_GB2312" w:hint="eastAsia"/>
                <w:szCs w:val="21"/>
              </w:rPr>
              <w:t>创新创业与公共素养</w:t>
            </w:r>
          </w:p>
        </w:tc>
        <w:tc>
          <w:tcPr>
            <w:tcW w:w="71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S2440005</w:t>
            </w:r>
          </w:p>
        </w:tc>
        <w:tc>
          <w:tcPr>
            <w:tcW w:w="1783" w:type="pct"/>
            <w:vAlign w:val="center"/>
          </w:tcPr>
          <w:p w:rsidR="002F34AA" w:rsidRDefault="002F34AA" w:rsidP="003956F0">
            <w:pPr>
              <w:adjustRightInd w:val="0"/>
              <w:snapToGrid w:val="0"/>
              <w:spacing w:line="240" w:lineRule="exact"/>
              <w:rPr>
                <w:rFonts w:eastAsia="仿宋_GB2312"/>
                <w:szCs w:val="21"/>
              </w:rPr>
            </w:pPr>
            <w:r>
              <w:rPr>
                <w:rFonts w:eastAsia="仿宋_GB2312" w:hint="eastAsia"/>
                <w:szCs w:val="21"/>
              </w:rPr>
              <w:t>创新创业（选修）</w:t>
            </w:r>
          </w:p>
        </w:tc>
        <w:tc>
          <w:tcPr>
            <w:tcW w:w="261"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szCs w:val="21"/>
              </w:rPr>
              <w:t>1</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春</w:t>
            </w:r>
          </w:p>
        </w:tc>
        <w:tc>
          <w:tcPr>
            <w:tcW w:w="332" w:type="pct"/>
            <w:vAlign w:val="center"/>
          </w:tcPr>
          <w:p w:rsidR="002F34AA" w:rsidRDefault="002F34AA" w:rsidP="003956F0">
            <w:pPr>
              <w:adjustRightInd w:val="0"/>
              <w:snapToGrid w:val="0"/>
              <w:spacing w:line="240" w:lineRule="exact"/>
              <w:jc w:val="center"/>
              <w:rPr>
                <w:rFonts w:eastAsia="仿宋_GB2312"/>
                <w:szCs w:val="21"/>
              </w:rPr>
            </w:pPr>
            <w:r>
              <w:rPr>
                <w:rFonts w:eastAsia="仿宋_GB2312" w:hint="eastAsia"/>
                <w:szCs w:val="21"/>
              </w:rPr>
              <w:t>考试</w:t>
            </w:r>
          </w:p>
        </w:tc>
        <w:tc>
          <w:tcPr>
            <w:tcW w:w="702" w:type="pct"/>
            <w:gridSpan w:val="2"/>
            <w:vAlign w:val="center"/>
          </w:tcPr>
          <w:p w:rsidR="002F34AA" w:rsidRDefault="002F34AA" w:rsidP="00150C95">
            <w:pPr>
              <w:jc w:val="center"/>
              <w:rPr>
                <w:rFonts w:eastAsia="仿宋_GB2312"/>
                <w:szCs w:val="21"/>
              </w:rPr>
            </w:pPr>
          </w:p>
        </w:tc>
      </w:tr>
    </w:tbl>
    <w:p w:rsidR="002F34AA" w:rsidRDefault="002F34AA">
      <w:pPr>
        <w:spacing w:line="400" w:lineRule="exact"/>
        <w:rPr>
          <w:rFonts w:eastAsia="仿宋_GB2312"/>
          <w:b/>
          <w:szCs w:val="21"/>
        </w:rPr>
      </w:pPr>
      <w:bookmarkStart w:id="86" w:name="_Toc388572910"/>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bookmarkEnd w:id="86"/>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p>
    <w:p w:rsidR="002F34AA" w:rsidRDefault="002F34AA" w:rsidP="00F676A0">
      <w:pPr>
        <w:spacing w:line="400" w:lineRule="exact"/>
        <w:ind w:firstLineChars="200" w:firstLine="31680"/>
        <w:rPr>
          <w:rFonts w:eastAsia="仿宋_GB2312"/>
          <w:szCs w:val="21"/>
        </w:rPr>
      </w:pPr>
      <w:r>
        <w:rPr>
          <w:rFonts w:eastAsia="仿宋_GB2312" w:hint="eastAsia"/>
          <w:szCs w:val="21"/>
        </w:rPr>
        <w:t>专工程硕士研究生外出实践须在导师指导下，做出实践计划安排，经学院批准后成行，实践结束须提交《南京理工大学研究生实践鉴定表》。工程硕士研究生外出实践相关程序详见《南京理工大学研究生外出实践管理办法》。</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学位论文开题是撰写学位论文工作的基础，是保证学位论文质量的重要环节之一。</w:t>
      </w:r>
    </w:p>
    <w:p w:rsidR="002F34AA" w:rsidRDefault="002F34AA" w:rsidP="00F676A0">
      <w:pPr>
        <w:spacing w:line="400" w:lineRule="exact"/>
        <w:ind w:firstLineChars="200" w:firstLine="31680"/>
        <w:rPr>
          <w:rFonts w:eastAsia="仿宋_GB2312"/>
        </w:rPr>
      </w:pPr>
      <w:r>
        <w:rPr>
          <w:rFonts w:eastAsia="仿宋_GB2312" w:hint="eastAsia"/>
        </w:rPr>
        <w:t>要求硕士研究生在导师的指导下确定研究方向，在课程学习的同时，通过查阅文献、收集资料和调查研究后确定研究课题。全日制工程硕士研究生论文开题必须在第</w:t>
      </w:r>
      <w:r>
        <w:rPr>
          <w:rFonts w:eastAsia="仿宋_GB2312"/>
        </w:rPr>
        <w:t>3</w:t>
      </w:r>
      <w:r>
        <w:rPr>
          <w:rFonts w:eastAsia="仿宋_GB2312" w:hint="eastAsia"/>
        </w:rPr>
        <w:t>学期内完成，非全日制工程硕士研究生论文开题必须在第</w:t>
      </w:r>
      <w:r>
        <w:rPr>
          <w:rFonts w:eastAsia="仿宋_GB2312"/>
        </w:rPr>
        <w:t>4</w:t>
      </w:r>
      <w:r>
        <w:rPr>
          <w:rFonts w:eastAsia="仿宋_GB2312" w:hint="eastAsia"/>
        </w:rPr>
        <w:t>学期结束前完成。开题报告字数应不少于</w:t>
      </w:r>
      <w:r>
        <w:rPr>
          <w:rFonts w:eastAsia="仿宋_GB2312"/>
        </w:rPr>
        <w:t>8000</w:t>
      </w:r>
      <w:r>
        <w:rPr>
          <w:rFonts w:eastAsia="仿宋_GB2312" w:hint="eastAsia"/>
        </w:rPr>
        <w:t>字，其中文献综述</w:t>
      </w:r>
      <w:r>
        <w:rPr>
          <w:rFonts w:eastAsia="仿宋_GB2312"/>
        </w:rPr>
        <w:t>5000</w:t>
      </w:r>
      <w:r>
        <w:rPr>
          <w:rFonts w:eastAsia="仿宋_GB2312" w:hint="eastAsia"/>
        </w:rPr>
        <w:t>字左右；要求查阅不少于</w:t>
      </w:r>
      <w:r>
        <w:rPr>
          <w:rFonts w:eastAsia="仿宋_GB2312"/>
        </w:rPr>
        <w:t>40</w:t>
      </w:r>
      <w:r>
        <w:rPr>
          <w:rFonts w:eastAsia="仿宋_GB2312" w:hint="eastAsia"/>
        </w:rPr>
        <w:t>篇与选题相关的专业文献，其中外文文献不少于总数的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w:t>
      </w:r>
    </w:p>
    <w:p w:rsidR="002F34AA" w:rsidRDefault="002F34AA" w:rsidP="00F676A0">
      <w:pPr>
        <w:spacing w:line="400" w:lineRule="exact"/>
        <w:ind w:firstLineChars="200" w:firstLine="31680"/>
        <w:rPr>
          <w:rFonts w:eastAsia="仿宋_GB2312"/>
        </w:rPr>
      </w:pPr>
      <w:r>
        <w:rPr>
          <w:rFonts w:eastAsia="仿宋_GB2312" w:hint="eastAsia"/>
        </w:rPr>
        <w:t>论文选题要求对所研究的课题在基本理论、计算方法、生产技术、制造工艺等某一方面有新的见解和新的认识，或用已有的理论及新的方法解决工程技术中的实际问题；在学术上有一定的理论意义，或在经济建设和社会发展中具有一定的应用价值。文献综述通过对所查阅的文献的引用、分析和对前人研究工作的总结、综合，准确地反映该研究领域的发展现状，阐明要解决的问题，并对问题的来源、意义以及拟解决问题的方法和技术路线的可行性进行论证。</w:t>
      </w:r>
    </w:p>
    <w:p w:rsidR="002F34AA" w:rsidRDefault="002F34AA" w:rsidP="00F676A0">
      <w:pPr>
        <w:spacing w:line="400" w:lineRule="exact"/>
        <w:ind w:firstLineChars="200" w:firstLine="31680"/>
        <w:rPr>
          <w:rFonts w:eastAsia="仿宋_GB2312"/>
        </w:rPr>
      </w:pPr>
      <w:r>
        <w:rPr>
          <w:rFonts w:eastAsia="仿宋_GB2312" w:hint="eastAsia"/>
        </w:rPr>
        <w:t>实行双导师制，其中一位导师来自学校，另一位导师来自企事业的与本领域相关的专家。</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开题报告要求详见《南京理工大学全日制硕士专业学位研究生学位论文工作暂行规定》。</w:t>
      </w:r>
    </w:p>
    <w:p w:rsidR="002F34AA" w:rsidRDefault="002F34AA" w:rsidP="00CD133D">
      <w:pPr>
        <w:spacing w:line="400" w:lineRule="exact"/>
        <w:rPr>
          <w:rFonts w:eastAsia="仿宋_GB2312"/>
          <w:szCs w:val="21"/>
        </w:rPr>
      </w:pPr>
      <w:r>
        <w:rPr>
          <w:rFonts w:eastAsia="仿宋_GB2312" w:hint="eastAsia"/>
          <w:b/>
          <w:bCs/>
          <w:szCs w:val="21"/>
        </w:rPr>
        <w:t>八、科研</w:t>
      </w:r>
      <w:r w:rsidRPr="00CD133D">
        <w:rPr>
          <w:rFonts w:eastAsia="仿宋_GB2312" w:hint="eastAsia"/>
          <w:b/>
          <w:szCs w:val="21"/>
        </w:rPr>
        <w:t>实践</w:t>
      </w:r>
      <w:r>
        <w:rPr>
          <w:rFonts w:eastAsia="仿宋_GB2312" w:hint="eastAsia"/>
          <w:b/>
          <w:bCs/>
          <w:szCs w:val="21"/>
        </w:rPr>
        <w:t>能力</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采用课程学习、科学研究、实践环节相结合的培养方式，使得研究生不但有扎实的理论基础和宽广的知识面，同时具有较强的知识获取能力、知识应用能力、科学研究能力、实践和创新能力；</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以学术训练和实践能力为重点，掌握宽广的基础知识、系统的专业理论和学科的前沿发展动态，以及研究方法、学术规范等；要求该类型的研究生在读期间广泛阅读大量的文献，进行大量的学术研究训练，广泛参加学术交流；同时要求研究生具有较强的实践动手能力和工程应用知识。</w:t>
      </w:r>
    </w:p>
    <w:p w:rsidR="002F34AA" w:rsidRDefault="002F34AA" w:rsidP="00F676A0">
      <w:pPr>
        <w:spacing w:line="400" w:lineRule="atLeast"/>
        <w:ind w:firstLineChars="200" w:firstLine="31680"/>
        <w:rPr>
          <w:rFonts w:eastAsia="仿宋_GB2312"/>
          <w:szCs w:val="21"/>
        </w:rPr>
      </w:pPr>
      <w:r>
        <w:rPr>
          <w:rFonts w:eastAsia="仿宋_GB2312"/>
          <w:bCs/>
          <w:szCs w:val="21"/>
        </w:rPr>
        <w:t>3.</w:t>
      </w:r>
      <w:r w:rsidRPr="00477395">
        <w:rPr>
          <w:rFonts w:eastAsia="仿宋_GB2312"/>
          <w:szCs w:val="21"/>
        </w:rPr>
        <w:t xml:space="preserve"> </w:t>
      </w: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r>
        <w:rPr>
          <w:rFonts w:eastAsia="仿宋_GB2312"/>
          <w:szCs w:val="21"/>
        </w:rPr>
        <w:t xml:space="preserve"> </w:t>
      </w:r>
    </w:p>
    <w:p w:rsidR="002F34AA" w:rsidRDefault="002F34AA" w:rsidP="00CD133D">
      <w:pPr>
        <w:spacing w:line="400" w:lineRule="exact"/>
        <w:rPr>
          <w:rFonts w:eastAsia="仿宋_GB2312"/>
          <w:b/>
          <w:bCs/>
          <w:szCs w:val="21"/>
        </w:rPr>
      </w:pPr>
      <w:r>
        <w:rPr>
          <w:rFonts w:eastAsia="仿宋_GB2312" w:hint="eastAsia"/>
          <w:b/>
          <w:bCs/>
          <w:szCs w:val="21"/>
        </w:rPr>
        <w:t>九、</w:t>
      </w:r>
      <w:r w:rsidRPr="00CD133D">
        <w:rPr>
          <w:rFonts w:eastAsia="仿宋_GB2312" w:hint="eastAsia"/>
          <w:b/>
          <w:szCs w:val="21"/>
        </w:rPr>
        <w:t>学位</w:t>
      </w:r>
      <w:r>
        <w:rPr>
          <w:rFonts w:eastAsia="仿宋_GB2312" w:hint="eastAsia"/>
          <w:b/>
          <w:bCs/>
          <w:szCs w:val="21"/>
        </w:rPr>
        <w:t>论文</w:t>
      </w:r>
    </w:p>
    <w:p w:rsidR="002F34AA" w:rsidRDefault="002F34AA" w:rsidP="00F676A0">
      <w:pPr>
        <w:spacing w:line="400" w:lineRule="exact"/>
        <w:ind w:firstLineChars="200" w:firstLine="31680"/>
        <w:rPr>
          <w:rFonts w:eastAsia="仿宋_GB2312"/>
        </w:rPr>
      </w:pPr>
      <w:r>
        <w:rPr>
          <w:rFonts w:eastAsia="仿宋_GB2312" w:hint="eastAsia"/>
        </w:rPr>
        <w:t>学位论文工作是研究生培养工作的重要组成部分，是对研究生进行科学研究或承担专门技术工作的全面训练，是培养研究生创新能力、综合运用所学知识发现问题、分析问题和解决问题能力的重要环节。</w:t>
      </w:r>
      <w:r>
        <w:rPr>
          <w:rFonts w:eastAsia="仿宋_GB2312" w:hint="eastAsia"/>
          <w:szCs w:val="21"/>
        </w:rPr>
        <w:t>硕士研究生从事科学研究、工程研究和撰写论文时间一般要求不少于</w:t>
      </w:r>
      <w:r>
        <w:rPr>
          <w:rFonts w:eastAsia="仿宋_GB2312"/>
          <w:szCs w:val="21"/>
        </w:rPr>
        <w:t>1</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学位论文在导师或导师组指导下由硕士研究生独立完成。与他人合作或在前人基础上继续进行的课题，必须在论文中明确指出本人所做的工作，并对所引述的他人工作明确具体地标明出处。</w:t>
      </w:r>
    </w:p>
    <w:p w:rsidR="002F34AA" w:rsidRDefault="002F34AA" w:rsidP="00F676A0">
      <w:pPr>
        <w:spacing w:line="400" w:lineRule="exact"/>
        <w:ind w:firstLineChars="200" w:firstLine="31680"/>
        <w:rPr>
          <w:rFonts w:eastAsia="仿宋_GB2312"/>
        </w:rPr>
      </w:pPr>
      <w:r>
        <w:rPr>
          <w:rFonts w:eastAsia="仿宋_GB2312" w:hint="eastAsia"/>
        </w:rPr>
        <w:t>学位论文要求概念清楚、立论正确、分析严谨、计算正确、数据可靠、文句简练、图表清晰、层次分明，能体现研究生具有宽广的理论基础，较强的独立工作能力和优良的学风。</w:t>
      </w:r>
    </w:p>
    <w:p w:rsidR="002F34AA" w:rsidRDefault="002F34AA" w:rsidP="00F676A0">
      <w:pPr>
        <w:spacing w:line="400" w:lineRule="exact"/>
        <w:ind w:firstLineChars="200" w:firstLine="31680"/>
        <w:rPr>
          <w:rFonts w:eastAsia="仿宋_GB2312"/>
        </w:rPr>
      </w:pPr>
      <w:r>
        <w:rPr>
          <w:rFonts w:eastAsia="仿宋_GB2312" w:hint="eastAsia"/>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2F34AA" w:rsidRDefault="002F34AA" w:rsidP="00F676A0">
      <w:pPr>
        <w:spacing w:line="400" w:lineRule="exact"/>
        <w:ind w:firstLineChars="200" w:firstLine="31680"/>
        <w:rPr>
          <w:rFonts w:eastAsia="仿宋_GB2312"/>
          <w:szCs w:val="21"/>
        </w:rPr>
      </w:pPr>
      <w:r>
        <w:rPr>
          <w:rFonts w:eastAsia="仿宋_GB2312" w:hint="eastAsia"/>
          <w:szCs w:val="21"/>
        </w:rPr>
        <w:t>硕士学位论文的要求详见《南京理工大学研究生学位论文选题、开题及撰写的规定》及《南京理工大学博士、硕士学位论文撰写格式》。</w:t>
      </w:r>
    </w:p>
    <w:p w:rsidR="002F34AA" w:rsidRDefault="002F34AA">
      <w:pPr>
        <w:pStyle w:val="Title"/>
      </w:pPr>
      <w:bookmarkStart w:id="87" w:name="_Toc395156179"/>
      <w:bookmarkStart w:id="88" w:name="_Toc397709847"/>
      <w:bookmarkStart w:id="89" w:name="_Toc395150685"/>
      <w:r>
        <w:rPr>
          <w:b/>
        </w:rPr>
        <w:br w:type="page"/>
      </w:r>
      <w:bookmarkStart w:id="90" w:name="_Toc523047725"/>
      <w:r>
        <w:rPr>
          <w:rFonts w:hint="eastAsia"/>
        </w:rPr>
        <w:t>电子与通信工程</w:t>
      </w:r>
      <w:bookmarkEnd w:id="87"/>
      <w:bookmarkEnd w:id="88"/>
      <w:bookmarkEnd w:id="89"/>
      <w:bookmarkEnd w:id="90"/>
    </w:p>
    <w:p w:rsidR="002F34AA" w:rsidRDefault="002F34AA">
      <w:pPr>
        <w:jc w:val="center"/>
        <w:rPr>
          <w:rFonts w:eastAsia="仿宋_GB2312"/>
          <w:b/>
          <w:sz w:val="32"/>
          <w:szCs w:val="32"/>
        </w:rPr>
      </w:pPr>
      <w:r>
        <w:rPr>
          <w:rFonts w:eastAsia="黑体"/>
          <w:bCs/>
          <w:sz w:val="32"/>
          <w:szCs w:val="32"/>
        </w:rPr>
        <w:t>Electronics and Communication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kern w:val="0"/>
          <w:szCs w:val="21"/>
        </w:rPr>
        <w:t>085208</w:t>
      </w:r>
      <w:r>
        <w:rPr>
          <w:rFonts w:eastAsia="仿宋_GB2312" w:hint="eastAsia"/>
          <w:szCs w:val="21"/>
        </w:rPr>
        <w:t>）</w:t>
      </w:r>
    </w:p>
    <w:p w:rsidR="002F34AA" w:rsidRDefault="002F34AA">
      <w:pP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hd w:val="clear" w:color="auto" w:fill="FFFFFF"/>
        <w:tabs>
          <w:tab w:val="left" w:pos="1080"/>
        </w:tabs>
        <w:snapToGrid w:val="0"/>
        <w:spacing w:line="400" w:lineRule="exact"/>
        <w:ind w:firstLineChars="200" w:firstLine="31680"/>
        <w:rPr>
          <w:rFonts w:eastAsia="仿宋_GB2312"/>
          <w:szCs w:val="21"/>
        </w:rPr>
      </w:pPr>
      <w:r>
        <w:rPr>
          <w:rFonts w:eastAsia="仿宋_GB2312" w:hint="eastAsia"/>
          <w:szCs w:val="21"/>
        </w:rPr>
        <w:t>工程硕士专业学位是与工程领域任职资格相联系的专业性学位，培养应用型、复合式高层次工程技术和工程管理人才。具体要求为：</w:t>
      </w:r>
    </w:p>
    <w:p w:rsidR="002F34AA" w:rsidRDefault="002F34AA" w:rsidP="00F676A0">
      <w:pPr>
        <w:shd w:val="clear" w:color="auto" w:fill="FFFFFF"/>
        <w:tabs>
          <w:tab w:val="left" w:pos="1080"/>
        </w:tabs>
        <w:snapToGrid w:val="0"/>
        <w:spacing w:line="400" w:lineRule="exact"/>
        <w:ind w:firstLineChars="200" w:firstLine="31680"/>
        <w:rPr>
          <w:rFonts w:eastAsia="仿宋_GB2312"/>
          <w:szCs w:val="21"/>
        </w:rPr>
      </w:pPr>
      <w:r>
        <w:rPr>
          <w:rFonts w:eastAsia="仿宋_GB2312"/>
          <w:szCs w:val="21"/>
        </w:rPr>
        <w:t>1</w:t>
      </w:r>
      <w:r>
        <w:rPr>
          <w:rFonts w:eastAsia="仿宋_GB2312" w:hint="eastAsia"/>
          <w:szCs w:val="21"/>
        </w:rPr>
        <w:t>．热爱祖国，遵纪守法，具有良好的职业道德和敬业精神，具有科学严谨和求真务实的学习态度和工作作风，</w:t>
      </w:r>
      <w:r>
        <w:rPr>
          <w:rFonts w:eastAsia="仿宋_GB2312" w:hint="eastAsia"/>
          <w:kern w:val="0"/>
          <w:szCs w:val="21"/>
        </w:rPr>
        <w:t>品行端正、</w:t>
      </w:r>
      <w:r>
        <w:rPr>
          <w:rFonts w:eastAsia="仿宋_GB2312" w:hint="eastAsia"/>
          <w:szCs w:val="21"/>
        </w:rPr>
        <w:t>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．能够适应科学进步及社会发展的需求，掌握电子与通信工程领域坚实的基础</w:t>
      </w:r>
      <w:r>
        <w:rPr>
          <w:rFonts w:eastAsia="仿宋_GB2312" w:hint="eastAsia"/>
          <w:kern w:val="0"/>
          <w:szCs w:val="21"/>
        </w:rPr>
        <w:t>理论</w:t>
      </w:r>
      <w:r>
        <w:rPr>
          <w:rFonts w:eastAsia="仿宋_GB2312" w:hint="eastAsia"/>
          <w:szCs w:val="21"/>
        </w:rPr>
        <w:t>和宽广的专业知识、具有较强的</w:t>
      </w:r>
      <w:r>
        <w:rPr>
          <w:rFonts w:eastAsia="仿宋_GB2312" w:hint="eastAsia"/>
          <w:kern w:val="0"/>
          <w:szCs w:val="21"/>
        </w:rPr>
        <w:t>分析、</w:t>
      </w:r>
      <w:r>
        <w:rPr>
          <w:rFonts w:eastAsia="仿宋_GB2312" w:hint="eastAsia"/>
          <w:szCs w:val="21"/>
        </w:rPr>
        <w:t>解决实际问题的能力，能够承担专业技术或管理工作、具有良好职业素养的高层次应用型专门人才。</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．较熟练地掌握一门外国语。</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．能适应我国社会主义经济建设的需要，适应科研和工程技术发展的需要。</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．具有创新能力、实践能力和创业精神。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rPr>
      </w:pPr>
      <w:r>
        <w:rPr>
          <w:rFonts w:eastAsia="仿宋_GB2312"/>
        </w:rPr>
        <w:t>1</w:t>
      </w:r>
      <w:r>
        <w:rPr>
          <w:rFonts w:eastAsia="仿宋_GB2312" w:hint="eastAsia"/>
        </w:rPr>
        <w:t>．无线通信与智能网联技术</w:t>
      </w:r>
    </w:p>
    <w:p w:rsidR="002F34AA" w:rsidRDefault="002F34AA" w:rsidP="00F676A0">
      <w:pPr>
        <w:spacing w:line="400" w:lineRule="exact"/>
        <w:ind w:firstLineChars="200" w:firstLine="31680"/>
        <w:rPr>
          <w:rFonts w:eastAsia="仿宋_GB2312"/>
        </w:rPr>
      </w:pPr>
      <w:r>
        <w:rPr>
          <w:rFonts w:eastAsia="仿宋_GB2312"/>
        </w:rPr>
        <w:t>2</w:t>
      </w:r>
      <w:r>
        <w:rPr>
          <w:rFonts w:eastAsia="仿宋_GB2312" w:hint="eastAsia"/>
        </w:rPr>
        <w:t>．目标探测与识别技术</w:t>
      </w:r>
    </w:p>
    <w:p w:rsidR="002F34AA" w:rsidRDefault="002F34AA" w:rsidP="00F676A0">
      <w:pPr>
        <w:spacing w:line="400" w:lineRule="exact"/>
        <w:ind w:firstLineChars="200" w:firstLine="31680"/>
        <w:rPr>
          <w:rFonts w:eastAsia="仿宋_GB2312"/>
        </w:rPr>
      </w:pPr>
      <w:r>
        <w:rPr>
          <w:rFonts w:eastAsia="仿宋_GB2312"/>
        </w:rPr>
        <w:t>3</w:t>
      </w:r>
      <w:r>
        <w:rPr>
          <w:rFonts w:eastAsia="仿宋_GB2312" w:hint="eastAsia"/>
        </w:rPr>
        <w:t>．高速数字信号处理技术</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．微波、毫米波电路与系统</w:t>
      </w:r>
    </w:p>
    <w:p w:rsidR="002F34AA" w:rsidRDefault="002F34AA" w:rsidP="00F676A0">
      <w:pPr>
        <w:spacing w:line="400" w:lineRule="exact"/>
        <w:ind w:firstLineChars="200" w:firstLine="31680"/>
        <w:rPr>
          <w:rFonts w:eastAsia="仿宋_GB2312"/>
        </w:rPr>
      </w:pPr>
      <w:r>
        <w:rPr>
          <w:rFonts w:eastAsia="仿宋_GB2312"/>
        </w:rPr>
        <w:t>5</w:t>
      </w:r>
      <w:r>
        <w:rPr>
          <w:rFonts w:eastAsia="仿宋_GB2312" w:hint="eastAsia"/>
        </w:rPr>
        <w:t>．天线技术</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Default="002F34AA" w:rsidP="00F676A0">
      <w:pPr>
        <w:shd w:val="clear" w:color="auto" w:fill="FFFFFF"/>
        <w:tabs>
          <w:tab w:val="left" w:pos="1080"/>
        </w:tabs>
        <w:snapToGrid w:val="0"/>
        <w:spacing w:line="400" w:lineRule="exact"/>
        <w:ind w:firstLineChars="200" w:firstLine="31680"/>
        <w:rPr>
          <w:rFonts w:eastAsia="仿宋_GB2312"/>
          <w:szCs w:val="21"/>
        </w:rPr>
      </w:pPr>
      <w:r>
        <w:rPr>
          <w:rFonts w:eastAsia="仿宋_GB2312" w:hint="eastAsia"/>
          <w:szCs w:val="21"/>
        </w:rPr>
        <w:t>全日制工程硕士研究生实行以</w:t>
      </w:r>
      <w:r>
        <w:rPr>
          <w:rFonts w:eastAsia="仿宋_GB2312"/>
          <w:szCs w:val="21"/>
        </w:rPr>
        <w:t>2.5</w:t>
      </w:r>
      <w:r>
        <w:rPr>
          <w:rFonts w:eastAsia="仿宋_GB2312" w:hint="eastAsia"/>
          <w:szCs w:val="21"/>
        </w:rPr>
        <w:t>年为主的弹性学制，原则上不超过</w:t>
      </w:r>
      <w:r>
        <w:rPr>
          <w:rFonts w:eastAsia="仿宋_GB2312"/>
          <w:szCs w:val="21"/>
        </w:rPr>
        <w:t>5</w:t>
      </w:r>
      <w:r>
        <w:rPr>
          <w:rFonts w:eastAsia="仿宋_GB2312" w:hint="eastAsia"/>
          <w:szCs w:val="21"/>
        </w:rPr>
        <w:t>年。</w:t>
      </w:r>
    </w:p>
    <w:p w:rsidR="002F34AA" w:rsidRDefault="002F34AA" w:rsidP="00F676A0">
      <w:pPr>
        <w:shd w:val="clear" w:color="auto" w:fill="FFFFFF"/>
        <w:tabs>
          <w:tab w:val="left" w:pos="1080"/>
        </w:tabs>
        <w:snapToGrid w:val="0"/>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hd w:val="clear" w:color="auto" w:fill="FFFFFF"/>
        <w:tabs>
          <w:tab w:val="left" w:pos="1080"/>
        </w:tabs>
        <w:snapToGrid w:val="0"/>
        <w:spacing w:line="400" w:lineRule="exact"/>
        <w:ind w:firstLineChars="200" w:firstLine="31680"/>
        <w:rPr>
          <w:rFonts w:eastAsia="仿宋_GB2312"/>
          <w:szCs w:val="21"/>
        </w:rPr>
      </w:pPr>
      <w:r>
        <w:rPr>
          <w:rFonts w:eastAsia="仿宋_GB2312" w:hint="eastAsia"/>
          <w:szCs w:val="21"/>
        </w:rPr>
        <w:t>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pPr>
        <w:spacing w:line="400" w:lineRule="exact"/>
        <w:ind w:firstLine="435"/>
        <w:rPr>
          <w:rFonts w:eastAsia="仿宋_GB2312"/>
        </w:rPr>
      </w:pPr>
      <w:r>
        <w:rPr>
          <w:rFonts w:eastAsia="仿宋_GB2312" w:hint="eastAsia"/>
        </w:rPr>
        <w:t>工程硕士研究生培养分课程学习、专业实践、项目研究与学位论文三大部分：课程学习主要在校内完成，专业实践应在实践单位（企事业）完成，项目研究与学位论文可以在学校或实践单位完成。</w:t>
      </w:r>
    </w:p>
    <w:p w:rsidR="002F34AA" w:rsidRDefault="002F34AA" w:rsidP="00F676A0">
      <w:pPr>
        <w:spacing w:line="400" w:lineRule="exact"/>
        <w:ind w:firstLineChars="200" w:firstLine="31680"/>
        <w:rPr>
          <w:rFonts w:eastAsia="仿宋_GB2312"/>
        </w:rPr>
      </w:pPr>
      <w:r>
        <w:rPr>
          <w:rFonts w:eastAsia="仿宋_GB2312" w:hint="eastAsia"/>
        </w:rPr>
        <w:t>工程硕士研究生的指导应实行校内外双导师制，以校内导师指导为主，校外导师参与实践过程、项目研究、课程与论文等多个环节的指导工作。提倡吸收不同学科领域的专家、学者和实践领域有丰富经验的专业人员组成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工程硕士研究生课程学习总学分数不得少于</w:t>
      </w:r>
      <w:r>
        <w:rPr>
          <w:rFonts w:eastAsia="仿宋_GB2312"/>
          <w:szCs w:val="21"/>
        </w:rPr>
        <w:t>28</w:t>
      </w:r>
      <w:r>
        <w:rPr>
          <w:rFonts w:eastAsia="仿宋_GB2312" w:hint="eastAsia"/>
          <w:szCs w:val="21"/>
        </w:rPr>
        <w:t>学分，其中必修模块不少于</w:t>
      </w:r>
      <w:r>
        <w:rPr>
          <w:rFonts w:eastAsia="仿宋_GB2312"/>
          <w:szCs w:val="21"/>
        </w:rPr>
        <w:t>17</w:t>
      </w:r>
      <w:r>
        <w:rPr>
          <w:rFonts w:eastAsia="仿宋_GB2312" w:hint="eastAsia"/>
          <w:szCs w:val="21"/>
        </w:rPr>
        <w:t>学分，选修模块不少于</w:t>
      </w:r>
      <w:r>
        <w:rPr>
          <w:rFonts w:eastAsia="仿宋_GB2312"/>
          <w:szCs w:val="21"/>
        </w:rPr>
        <w:t>8</w:t>
      </w:r>
      <w:r>
        <w:rPr>
          <w:rFonts w:eastAsia="仿宋_GB2312" w:hint="eastAsia"/>
          <w:szCs w:val="21"/>
        </w:rPr>
        <w:t>学分；学生课程学习总学分不应大于</w:t>
      </w:r>
      <w:r>
        <w:rPr>
          <w:rFonts w:eastAsia="仿宋_GB2312"/>
          <w:szCs w:val="21"/>
        </w:rPr>
        <w:t>40</w:t>
      </w:r>
      <w:r>
        <w:rPr>
          <w:rFonts w:eastAsia="仿宋_GB2312" w:hint="eastAsia"/>
          <w:szCs w:val="21"/>
        </w:rPr>
        <w:t>学分。全日制学生课程学习原则上在第一学年内完成，非全日制学生课程学习原则上在两学年内完成。具体课程设置详见课程设置表。</w:t>
      </w:r>
    </w:p>
    <w:p w:rsidR="002F34AA" w:rsidRDefault="002F34AA" w:rsidP="00CD133D">
      <w:pPr>
        <w:spacing w:line="400" w:lineRule="exact"/>
        <w:rPr>
          <w:rFonts w:eastAsia="仿宋_GB2312"/>
          <w:szCs w:val="21"/>
        </w:rPr>
      </w:pPr>
      <w:r>
        <w:rPr>
          <w:rFonts w:eastAsia="仿宋_GB2312" w:hint="eastAsia"/>
          <w:b/>
          <w:bCs/>
          <w:szCs w:val="21"/>
        </w:rPr>
        <w:t>六、</w:t>
      </w:r>
      <w:r w:rsidRPr="00CD133D">
        <w:rPr>
          <w:rFonts w:eastAsia="仿宋_GB2312" w:hint="eastAsia"/>
          <w:b/>
          <w:szCs w:val="21"/>
        </w:rPr>
        <w:t>专业</w:t>
      </w:r>
      <w:r>
        <w:rPr>
          <w:rFonts w:eastAsia="仿宋_GB2312" w:hint="eastAsia"/>
          <w:b/>
          <w:bCs/>
          <w:szCs w:val="21"/>
        </w:rPr>
        <w:t>实践</w:t>
      </w:r>
    </w:p>
    <w:p w:rsidR="002F34AA" w:rsidRDefault="002F34AA">
      <w:pPr>
        <w:spacing w:line="400" w:lineRule="exact"/>
        <w:ind w:firstLine="435"/>
        <w:rPr>
          <w:rFonts w:eastAsia="仿宋_GB2312"/>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rPr>
        <w:t>学生外出实践须在导师指导下，做出实践计划安排，经学院批准后成行，实践结束须提交《南京理工大学研究生实践鉴定表》。学生外出实践相关程序详见《南京理工大学研究生外出实践管理办法》。</w:t>
      </w:r>
    </w:p>
    <w:p w:rsidR="002F34AA" w:rsidRDefault="002F34AA">
      <w:pPr>
        <w:spacing w:line="400" w:lineRule="exact"/>
        <w:ind w:firstLine="435"/>
        <w:rPr>
          <w:rFonts w:eastAsia="仿宋_GB2312"/>
        </w:rPr>
      </w:pPr>
      <w:r>
        <w:rPr>
          <w:rFonts w:eastAsia="仿宋_GB2312" w:hint="eastAsia"/>
        </w:rPr>
        <w:t>专业实践计</w:t>
      </w:r>
      <w:r>
        <w:rPr>
          <w:rFonts w:eastAsia="仿宋_GB2312"/>
        </w:rPr>
        <w:t>15</w:t>
      </w:r>
      <w:r>
        <w:rPr>
          <w:rFonts w:eastAsia="仿宋_GB2312" w:hint="eastAsia"/>
        </w:rPr>
        <w:t>个学分。</w:t>
      </w:r>
    </w:p>
    <w:p w:rsidR="002F34AA" w:rsidRDefault="002F34AA" w:rsidP="00CD133D">
      <w:pPr>
        <w:spacing w:line="400" w:lineRule="exact"/>
        <w:rPr>
          <w:rFonts w:eastAsia="仿宋_GB2312"/>
          <w:b/>
          <w:bCs/>
          <w:szCs w:val="21"/>
        </w:rPr>
      </w:pPr>
      <w:r>
        <w:rPr>
          <w:rFonts w:eastAsia="仿宋_GB2312" w:hint="eastAsia"/>
          <w:b/>
          <w:bCs/>
          <w:szCs w:val="21"/>
        </w:rPr>
        <w:t>七、开题</w:t>
      </w:r>
      <w:r w:rsidRPr="00CD133D">
        <w:rPr>
          <w:rFonts w:eastAsia="仿宋_GB2312" w:hint="eastAsia"/>
          <w:b/>
          <w:szCs w:val="21"/>
        </w:rPr>
        <w:t>报告</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工程硕士研究生论文开题必须在第三学期内完成。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研究生在校学习期间发表一定数量与学位论文相关的学术成果，具体要求详见《南京理工大学关于研究生发表学术论文要求的规定》。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w:t>
      </w:r>
      <w:r w:rsidRPr="00CD133D">
        <w:rPr>
          <w:rFonts w:eastAsia="仿宋_GB2312" w:hint="eastAsia"/>
          <w:b/>
          <w:szCs w:val="21"/>
        </w:rPr>
        <w:t>论文</w:t>
      </w:r>
    </w:p>
    <w:p w:rsidR="002F34AA" w:rsidRDefault="002F34AA">
      <w:pPr>
        <w:spacing w:line="400" w:lineRule="exact"/>
        <w:ind w:firstLine="420"/>
        <w:rPr>
          <w:rFonts w:eastAsia="仿宋_GB2312"/>
        </w:rPr>
      </w:pPr>
      <w:r>
        <w:rPr>
          <w:rFonts w:eastAsia="仿宋_GB2312" w:hint="eastAsia"/>
        </w:rPr>
        <w:t>学位论文工作是研究生培养工作的重要组成部分，是对研究生进行科学研究或承担专门技术工作的全面训练，是培养研究生创新能力、综合运用所学知识发现问题、分析和解决实际问题能力的重要环节。</w:t>
      </w:r>
    </w:p>
    <w:p w:rsidR="002F34AA" w:rsidRDefault="002F34AA">
      <w:pPr>
        <w:spacing w:line="400" w:lineRule="exact"/>
        <w:ind w:firstLine="420"/>
        <w:rPr>
          <w:rFonts w:eastAsia="仿宋_GB2312"/>
        </w:rPr>
      </w:pPr>
      <w:r>
        <w:rPr>
          <w:rFonts w:eastAsia="仿宋_GB2312" w:hint="eastAsia"/>
        </w:rPr>
        <w:t>学位论文在导师或导师组指导下由研究生独立完成。</w:t>
      </w:r>
    </w:p>
    <w:p w:rsidR="002F34AA" w:rsidRDefault="002F34AA">
      <w:pPr>
        <w:spacing w:line="400" w:lineRule="exact"/>
        <w:ind w:firstLine="420"/>
        <w:rPr>
          <w:rFonts w:eastAsia="仿宋_GB2312"/>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pPr>
        <w:spacing w:line="400" w:lineRule="exact"/>
        <w:ind w:firstLine="420"/>
        <w:rPr>
          <w:rFonts w:eastAsia="仿宋_GB2312"/>
        </w:rPr>
      </w:pPr>
      <w:r>
        <w:rPr>
          <w:rFonts w:eastAsia="仿宋_GB2312" w:hint="eastAsia"/>
        </w:rPr>
        <w:t>学位论文在学习计划中占</w:t>
      </w:r>
      <w:r>
        <w:rPr>
          <w:rFonts w:eastAsia="仿宋_GB2312"/>
        </w:rPr>
        <w:t>30</w:t>
      </w:r>
      <w:r>
        <w:rPr>
          <w:rFonts w:eastAsia="仿宋_GB2312" w:hint="eastAsia"/>
        </w:rPr>
        <w:t>学分。</w:t>
      </w:r>
    </w:p>
    <w:p w:rsidR="002F34AA" w:rsidRDefault="002F34AA">
      <w:pPr>
        <w:jc w:val="center"/>
        <w:rPr>
          <w:rFonts w:eastAsia="仿宋_GB2312"/>
          <w:b/>
          <w:bCs/>
          <w:szCs w:val="21"/>
        </w:rPr>
      </w:pPr>
      <w:r>
        <w:rPr>
          <w:rFonts w:eastAsia="仿宋_GB2312"/>
          <w:szCs w:val="21"/>
        </w:rPr>
        <w:br w:type="page"/>
      </w:r>
      <w:r>
        <w:rPr>
          <w:rFonts w:eastAsia="仿宋_GB2312" w:hint="eastAsia"/>
          <w:b/>
          <w:bCs/>
          <w:szCs w:val="21"/>
        </w:rPr>
        <w:t>电子与通信工程工程领域课程设置表（表中标注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10"/>
        <w:gridCol w:w="1375"/>
        <w:gridCol w:w="3371"/>
        <w:gridCol w:w="427"/>
        <w:gridCol w:w="671"/>
        <w:gridCol w:w="671"/>
        <w:gridCol w:w="449"/>
        <w:gridCol w:w="607"/>
        <w:gridCol w:w="479"/>
      </w:tblGrid>
      <w:tr w:rsidR="002F34AA" w:rsidTr="00AD198A">
        <w:trPr>
          <w:trHeight w:val="284"/>
          <w:jc w:val="center"/>
        </w:trPr>
        <w:tc>
          <w:tcPr>
            <w:tcW w:w="176" w:type="pct"/>
            <w:vAlign w:val="center"/>
          </w:tcPr>
          <w:p w:rsidR="002F34AA" w:rsidRDefault="002F34AA">
            <w:pPr>
              <w:jc w:val="center"/>
              <w:rPr>
                <w:rFonts w:eastAsia="仿宋_GB2312"/>
                <w:szCs w:val="21"/>
              </w:rPr>
            </w:pPr>
          </w:p>
        </w:tc>
        <w:tc>
          <w:tcPr>
            <w:tcW w:w="446"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742" w:type="pct"/>
            <w:vAlign w:val="center"/>
          </w:tcPr>
          <w:p w:rsidR="002F34AA" w:rsidRDefault="002F34AA">
            <w:pPr>
              <w:jc w:val="center"/>
              <w:rPr>
                <w:rFonts w:eastAsia="仿宋_GB2312"/>
                <w:b/>
                <w:szCs w:val="21"/>
              </w:rPr>
            </w:pPr>
            <w:r>
              <w:rPr>
                <w:rFonts w:eastAsia="仿宋_GB2312" w:hint="eastAsia"/>
                <w:b/>
                <w:szCs w:val="21"/>
              </w:rPr>
              <w:t>课程编号</w:t>
            </w:r>
          </w:p>
        </w:tc>
        <w:tc>
          <w:tcPr>
            <w:tcW w:w="1833" w:type="pct"/>
            <w:vAlign w:val="center"/>
          </w:tcPr>
          <w:p w:rsidR="002F34AA" w:rsidRDefault="002F34AA">
            <w:pPr>
              <w:jc w:val="center"/>
              <w:rPr>
                <w:rFonts w:eastAsia="仿宋_GB2312"/>
                <w:b/>
                <w:szCs w:val="21"/>
              </w:rPr>
            </w:pPr>
            <w:r>
              <w:rPr>
                <w:rFonts w:eastAsia="仿宋_GB2312" w:hint="eastAsia"/>
                <w:b/>
                <w:szCs w:val="21"/>
              </w:rPr>
              <w:t>课程名称</w:t>
            </w:r>
          </w:p>
        </w:tc>
        <w:tc>
          <w:tcPr>
            <w:tcW w:w="224" w:type="pct"/>
            <w:vAlign w:val="center"/>
          </w:tcPr>
          <w:p w:rsidR="002F34AA" w:rsidRDefault="002F34AA">
            <w:pPr>
              <w:jc w:val="center"/>
              <w:rPr>
                <w:rFonts w:eastAsia="仿宋_GB2312"/>
                <w:b/>
                <w:szCs w:val="21"/>
              </w:rPr>
            </w:pPr>
            <w:r>
              <w:rPr>
                <w:rFonts w:eastAsia="仿宋_GB2312" w:hint="eastAsia"/>
                <w:b/>
                <w:szCs w:val="21"/>
              </w:rPr>
              <w:t>学分</w:t>
            </w:r>
          </w:p>
        </w:tc>
        <w:tc>
          <w:tcPr>
            <w:tcW w:w="371" w:type="pct"/>
            <w:vAlign w:val="center"/>
          </w:tcPr>
          <w:p w:rsidR="002F34AA" w:rsidRDefault="002F34AA">
            <w:pPr>
              <w:jc w:val="center"/>
              <w:rPr>
                <w:rFonts w:eastAsia="仿宋_GB2312"/>
                <w:b/>
                <w:szCs w:val="21"/>
              </w:rPr>
            </w:pPr>
            <w:r>
              <w:rPr>
                <w:rFonts w:eastAsia="仿宋_GB2312" w:hint="eastAsia"/>
                <w:b/>
                <w:szCs w:val="21"/>
              </w:rPr>
              <w:t>开课学期</w:t>
            </w:r>
          </w:p>
        </w:tc>
        <w:tc>
          <w:tcPr>
            <w:tcW w:w="371" w:type="pct"/>
            <w:vAlign w:val="center"/>
          </w:tcPr>
          <w:p w:rsidR="002F34AA" w:rsidRDefault="002F34AA">
            <w:pPr>
              <w:jc w:val="center"/>
              <w:rPr>
                <w:rFonts w:eastAsia="仿宋_GB2312"/>
                <w:b/>
                <w:szCs w:val="21"/>
              </w:rPr>
            </w:pPr>
            <w:r>
              <w:rPr>
                <w:rFonts w:eastAsia="仿宋_GB2312" w:hint="eastAsia"/>
                <w:b/>
                <w:szCs w:val="21"/>
              </w:rPr>
              <w:t>考核方式</w:t>
            </w:r>
          </w:p>
        </w:tc>
        <w:tc>
          <w:tcPr>
            <w:tcW w:w="838" w:type="pct"/>
            <w:gridSpan w:val="3"/>
            <w:vAlign w:val="center"/>
          </w:tcPr>
          <w:p w:rsidR="002F34AA" w:rsidRDefault="002F34AA">
            <w:pPr>
              <w:jc w:val="center"/>
              <w:rPr>
                <w:rFonts w:eastAsia="仿宋_GB2312"/>
                <w:b/>
                <w:szCs w:val="21"/>
              </w:rPr>
            </w:pPr>
            <w:r>
              <w:rPr>
                <w:rFonts w:eastAsia="仿宋_GB2312" w:hint="eastAsia"/>
                <w:b/>
                <w:szCs w:val="21"/>
              </w:rPr>
              <w:t>备注</w:t>
            </w:r>
          </w:p>
        </w:tc>
      </w:tr>
      <w:tr w:rsidR="002F34AA" w:rsidTr="00AD198A">
        <w:trPr>
          <w:trHeight w:val="284"/>
          <w:jc w:val="center"/>
        </w:trPr>
        <w:tc>
          <w:tcPr>
            <w:tcW w:w="176"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46"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42" w:type="pct"/>
            <w:vAlign w:val="center"/>
          </w:tcPr>
          <w:p w:rsidR="002F34AA" w:rsidRDefault="002F34AA">
            <w:pPr>
              <w:jc w:val="center"/>
              <w:rPr>
                <w:rFonts w:eastAsia="仿宋_GB2312"/>
                <w:szCs w:val="21"/>
              </w:rPr>
            </w:pPr>
            <w:r>
              <w:rPr>
                <w:rFonts w:eastAsia="仿宋_GB2312"/>
                <w:szCs w:val="21"/>
              </w:rPr>
              <w:t>S123A003</w:t>
            </w:r>
          </w:p>
        </w:tc>
        <w:tc>
          <w:tcPr>
            <w:tcW w:w="1833"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24" w:type="pct"/>
            <w:vAlign w:val="center"/>
          </w:tcPr>
          <w:p w:rsidR="002F34AA" w:rsidRDefault="002F34AA">
            <w:pPr>
              <w:jc w:val="center"/>
              <w:rPr>
                <w:rFonts w:eastAsia="仿宋_GB2312"/>
                <w:szCs w:val="21"/>
              </w:rPr>
            </w:pPr>
            <w:r>
              <w:rPr>
                <w:rFonts w:eastAsia="仿宋_GB2312"/>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restart"/>
            <w:vAlign w:val="center"/>
          </w:tcPr>
          <w:p w:rsidR="002F34AA" w:rsidRDefault="002F34AA">
            <w:pPr>
              <w:jc w:val="center"/>
              <w:rPr>
                <w:rFonts w:eastAsia="仿宋_GB2312"/>
                <w:szCs w:val="21"/>
              </w:rPr>
            </w:pPr>
            <w:r>
              <w:rPr>
                <w:rFonts w:eastAsia="仿宋_GB2312" w:hint="eastAsia"/>
                <w:szCs w:val="21"/>
              </w:rPr>
              <w:t>必修</w:t>
            </w:r>
          </w:p>
        </w:tc>
        <w:tc>
          <w:tcPr>
            <w:tcW w:w="25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rPr>
                <w:rFonts w:eastAsia="仿宋_GB2312"/>
                <w:szCs w:val="21"/>
              </w:rPr>
              <w:t>S123A004</w:t>
            </w:r>
          </w:p>
        </w:tc>
        <w:tc>
          <w:tcPr>
            <w:tcW w:w="1833" w:type="pct"/>
            <w:vAlign w:val="center"/>
          </w:tcPr>
          <w:p w:rsidR="002F34AA" w:rsidRDefault="002F34AA">
            <w:pPr>
              <w:rPr>
                <w:rFonts w:eastAsia="仿宋_GB2312"/>
                <w:szCs w:val="21"/>
              </w:rPr>
            </w:pPr>
            <w:r>
              <w:rPr>
                <w:rFonts w:eastAsia="仿宋_GB2312" w:hint="eastAsia"/>
                <w:szCs w:val="21"/>
              </w:rPr>
              <w:t>自然辩证法概论</w:t>
            </w:r>
          </w:p>
        </w:tc>
        <w:tc>
          <w:tcPr>
            <w:tcW w:w="224" w:type="pct"/>
            <w:vAlign w:val="center"/>
          </w:tcPr>
          <w:p w:rsidR="002F34AA" w:rsidRDefault="002F34AA">
            <w:pPr>
              <w:jc w:val="center"/>
              <w:rPr>
                <w:rFonts w:eastAsia="仿宋_GB2312"/>
                <w:szCs w:val="21"/>
              </w:rPr>
            </w:pPr>
            <w:r>
              <w:rPr>
                <w:rFonts w:eastAsia="仿宋_GB2312"/>
                <w:szCs w:val="21"/>
              </w:rPr>
              <w:t>1</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rPr>
                <w:rFonts w:eastAsia="仿宋_GB2312"/>
                <w:szCs w:val="21"/>
              </w:rPr>
              <w:t>S114A018/19</w:t>
            </w:r>
          </w:p>
        </w:tc>
        <w:tc>
          <w:tcPr>
            <w:tcW w:w="1833" w:type="pct"/>
            <w:vAlign w:val="center"/>
          </w:tcPr>
          <w:p w:rsidR="002F34AA" w:rsidRDefault="002F34AA">
            <w:pPr>
              <w:rPr>
                <w:rFonts w:eastAsia="仿宋_GB2312"/>
                <w:szCs w:val="21"/>
              </w:rPr>
            </w:pPr>
            <w:r>
              <w:rPr>
                <w:rFonts w:eastAsia="仿宋_GB2312" w:hint="eastAsia"/>
                <w:szCs w:val="21"/>
              </w:rPr>
              <w:t>硕士外语（俄、日）</w:t>
            </w:r>
          </w:p>
        </w:tc>
        <w:tc>
          <w:tcPr>
            <w:tcW w:w="224" w:type="pct"/>
            <w:vAlign w:val="center"/>
          </w:tcPr>
          <w:p w:rsidR="002F34AA" w:rsidRDefault="002F34AA">
            <w:pPr>
              <w:jc w:val="center"/>
              <w:rPr>
                <w:rFonts w:eastAsia="仿宋_GB2312"/>
                <w:szCs w:val="21"/>
              </w:rPr>
            </w:pPr>
            <w:r>
              <w:rPr>
                <w:rFonts w:eastAsia="仿宋_GB2312"/>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pPr>
            <w:r>
              <w:rPr>
                <w:rFonts w:eastAsia="仿宋_GB2312" w:hint="eastAsia"/>
                <w:szCs w:val="21"/>
              </w:rPr>
              <w:t>考试</w:t>
            </w:r>
          </w:p>
        </w:tc>
        <w:tc>
          <w:tcPr>
            <w:tcW w:w="587" w:type="pct"/>
            <w:gridSpan w:val="2"/>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rPr>
                <w:rFonts w:eastAsia="仿宋_GB2312"/>
                <w:szCs w:val="21"/>
              </w:rPr>
              <w:t>S114A006/15</w:t>
            </w:r>
          </w:p>
        </w:tc>
        <w:tc>
          <w:tcPr>
            <w:tcW w:w="1833" w:type="pct"/>
            <w:vAlign w:val="center"/>
          </w:tcPr>
          <w:p w:rsidR="002F34AA" w:rsidRDefault="002F34AA">
            <w:pPr>
              <w:rPr>
                <w:rFonts w:eastAsia="仿宋_GB2312"/>
                <w:szCs w:val="21"/>
              </w:rPr>
            </w:pPr>
            <w:r>
              <w:rPr>
                <w:rFonts w:eastAsia="仿宋_GB2312" w:hint="eastAsia"/>
                <w:szCs w:val="21"/>
              </w:rPr>
              <w:t>硕士英语（必修）</w:t>
            </w:r>
          </w:p>
        </w:tc>
        <w:tc>
          <w:tcPr>
            <w:tcW w:w="224" w:type="pct"/>
            <w:vAlign w:val="center"/>
          </w:tcPr>
          <w:p w:rsidR="002F34AA" w:rsidRDefault="002F34AA">
            <w:pPr>
              <w:jc w:val="center"/>
              <w:rPr>
                <w:rFonts w:eastAsia="仿宋_GB2312"/>
                <w:szCs w:val="21"/>
              </w:rPr>
            </w:pPr>
            <w:r>
              <w:rPr>
                <w:rFonts w:eastAsia="仿宋_GB2312"/>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春秋</w:t>
            </w:r>
          </w:p>
        </w:tc>
        <w:tc>
          <w:tcPr>
            <w:tcW w:w="371" w:type="pct"/>
            <w:vAlign w:val="center"/>
          </w:tcPr>
          <w:p w:rsidR="002F34AA" w:rsidRDefault="002F34AA">
            <w:pPr>
              <w:jc w:val="cente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rPr>
                <w:rFonts w:eastAsia="仿宋_GB2312"/>
                <w:szCs w:val="21"/>
              </w:rPr>
              <w:t>S123C026</w:t>
            </w:r>
          </w:p>
        </w:tc>
        <w:tc>
          <w:tcPr>
            <w:tcW w:w="1833" w:type="pct"/>
            <w:vAlign w:val="center"/>
          </w:tcPr>
          <w:p w:rsidR="002F34AA" w:rsidRDefault="002F34AA">
            <w:pPr>
              <w:rPr>
                <w:rFonts w:eastAsia="仿宋_GB2312"/>
                <w:szCs w:val="21"/>
              </w:rPr>
            </w:pPr>
            <w:r>
              <w:rPr>
                <w:rFonts w:eastAsia="仿宋_GB2312" w:hint="eastAsia"/>
                <w:szCs w:val="21"/>
              </w:rPr>
              <w:t>工程伦理</w:t>
            </w:r>
          </w:p>
        </w:tc>
        <w:tc>
          <w:tcPr>
            <w:tcW w:w="224" w:type="pct"/>
            <w:vAlign w:val="center"/>
          </w:tcPr>
          <w:p w:rsidR="002F34AA" w:rsidRDefault="002F34AA">
            <w:pPr>
              <w:jc w:val="center"/>
              <w:rPr>
                <w:rFonts w:eastAsia="仿宋_GB2312"/>
                <w:szCs w:val="21"/>
              </w:rPr>
            </w:pPr>
            <w:r>
              <w:rPr>
                <w:rFonts w:eastAsia="仿宋_GB2312"/>
                <w:szCs w:val="21"/>
              </w:rPr>
              <w:t>1</w:t>
            </w:r>
          </w:p>
        </w:tc>
        <w:tc>
          <w:tcPr>
            <w:tcW w:w="371" w:type="pct"/>
            <w:vAlign w:val="center"/>
          </w:tcPr>
          <w:p w:rsidR="002F34AA" w:rsidRDefault="002F34AA">
            <w:pPr>
              <w:jc w:val="center"/>
              <w:rPr>
                <w:rFonts w:eastAsia="仿宋_GB2312"/>
                <w:szCs w:val="21"/>
              </w:rPr>
            </w:pPr>
            <w:r>
              <w:rPr>
                <w:rFonts w:eastAsia="仿宋_GB2312" w:hint="eastAsia"/>
                <w:szCs w:val="21"/>
              </w:rPr>
              <w:t>春秋</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Align w:val="center"/>
          </w:tcPr>
          <w:p w:rsidR="002F34AA" w:rsidRDefault="002F34AA">
            <w:pPr>
              <w:jc w:val="center"/>
              <w:rPr>
                <w:rFonts w:eastAsia="仿宋_GB2312"/>
                <w:szCs w:val="21"/>
              </w:rPr>
            </w:pPr>
            <w:r>
              <w:rPr>
                <w:rFonts w:eastAsia="仿宋_GB2312" w:hint="eastAsia"/>
                <w:szCs w:val="21"/>
              </w:rPr>
              <w:t>必修</w:t>
            </w: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42"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33"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24"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71"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251"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必修</w:t>
            </w:r>
          </w:p>
        </w:tc>
        <w:tc>
          <w:tcPr>
            <w:tcW w:w="336"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250" w:type="pct"/>
            <w:vMerge/>
            <w:textDirection w:val="tbRlV"/>
            <w:vAlign w:val="center"/>
          </w:tcPr>
          <w:p w:rsidR="002F34AA" w:rsidRDefault="002F34AA">
            <w:pPr>
              <w:ind w:left="113" w:right="113"/>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S113A005</w:t>
            </w:r>
          </w:p>
        </w:tc>
        <w:tc>
          <w:tcPr>
            <w:tcW w:w="1833" w:type="pct"/>
            <w:vAlign w:val="center"/>
          </w:tcPr>
          <w:p w:rsidR="002F34AA" w:rsidRDefault="002F34AA">
            <w:pPr>
              <w:rPr>
                <w:rFonts w:eastAsia="仿宋_GB2312"/>
                <w:szCs w:val="21"/>
              </w:rPr>
            </w:pPr>
            <w:r>
              <w:rPr>
                <w:rFonts w:eastAsia="仿宋_GB2312" w:hint="eastAsia"/>
                <w:szCs w:val="21"/>
              </w:rPr>
              <w:t>高等数值分析</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251" w:type="pct"/>
            <w:vMerge w:val="restart"/>
            <w:vAlign w:val="center"/>
          </w:tcPr>
          <w:p w:rsidR="002F34AA" w:rsidRDefault="002F34AA">
            <w:pPr>
              <w:jc w:val="center"/>
              <w:rPr>
                <w:rFonts w:eastAsia="仿宋_GB2312"/>
                <w:szCs w:val="21"/>
              </w:rPr>
            </w:pPr>
          </w:p>
        </w:tc>
        <w:tc>
          <w:tcPr>
            <w:tcW w:w="336" w:type="pct"/>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S113C043</w:t>
            </w:r>
          </w:p>
        </w:tc>
        <w:tc>
          <w:tcPr>
            <w:tcW w:w="1833" w:type="pct"/>
            <w:vAlign w:val="center"/>
          </w:tcPr>
          <w:p w:rsidR="002F34AA" w:rsidRDefault="002F34AA">
            <w:pPr>
              <w:rPr>
                <w:rFonts w:eastAsia="仿宋_GB2312"/>
                <w:szCs w:val="21"/>
              </w:rPr>
            </w:pPr>
            <w:r>
              <w:rPr>
                <w:rFonts w:eastAsia="仿宋_GB2312" w:hint="eastAsia"/>
                <w:szCs w:val="21"/>
              </w:rPr>
              <w:t>随机过程</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251" w:type="pct"/>
            <w:vMerge/>
            <w:vAlign w:val="center"/>
          </w:tcPr>
          <w:p w:rsidR="002F34AA" w:rsidRDefault="002F34AA">
            <w:pPr>
              <w:jc w:val="center"/>
              <w:rPr>
                <w:rFonts w:eastAsia="仿宋_GB2312"/>
                <w:szCs w:val="21"/>
              </w:rPr>
            </w:pPr>
          </w:p>
        </w:tc>
        <w:tc>
          <w:tcPr>
            <w:tcW w:w="336" w:type="pct"/>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restart"/>
            <w:vAlign w:val="center"/>
          </w:tcPr>
          <w:p w:rsidR="002F34AA" w:rsidRPr="00FB511F" w:rsidRDefault="002F34AA">
            <w:pPr>
              <w:pStyle w:val="Date"/>
              <w:spacing w:line="240" w:lineRule="auto"/>
              <w:jc w:val="center"/>
              <w:rPr>
                <w:rFonts w:eastAsia="仿宋_GB2312"/>
                <w:sz w:val="21"/>
                <w:szCs w:val="21"/>
              </w:rPr>
            </w:pPr>
            <w:r w:rsidRPr="00FB511F">
              <w:rPr>
                <w:rFonts w:eastAsia="仿宋_GB2312" w:hint="eastAsia"/>
                <w:sz w:val="21"/>
                <w:szCs w:val="21"/>
              </w:rPr>
              <w:t>工程</w:t>
            </w:r>
          </w:p>
          <w:p w:rsidR="002F34AA" w:rsidRPr="00FB511F" w:rsidRDefault="002F34AA">
            <w:pPr>
              <w:pStyle w:val="Date"/>
              <w:spacing w:line="240" w:lineRule="auto"/>
              <w:jc w:val="center"/>
              <w:rPr>
                <w:rFonts w:eastAsia="仿宋_GB2312"/>
                <w:sz w:val="21"/>
                <w:szCs w:val="21"/>
              </w:rPr>
            </w:pPr>
            <w:r w:rsidRPr="00FB511F">
              <w:rPr>
                <w:rFonts w:eastAsia="仿宋_GB2312" w:hint="eastAsia"/>
                <w:sz w:val="21"/>
                <w:szCs w:val="21"/>
              </w:rPr>
              <w:t>技术</w:t>
            </w:r>
          </w:p>
          <w:p w:rsidR="002F34AA" w:rsidRPr="00FB511F" w:rsidRDefault="002F34AA">
            <w:pPr>
              <w:pStyle w:val="Date"/>
              <w:spacing w:line="240" w:lineRule="auto"/>
              <w:jc w:val="center"/>
              <w:rPr>
                <w:rFonts w:eastAsia="仿宋_GB2312"/>
                <w:sz w:val="21"/>
                <w:szCs w:val="21"/>
              </w:rPr>
            </w:pPr>
            <w:r w:rsidRPr="00FB511F">
              <w:rPr>
                <w:rFonts w:eastAsia="仿宋_GB2312" w:hint="eastAsia"/>
                <w:sz w:val="21"/>
                <w:szCs w:val="21"/>
              </w:rPr>
              <w:t>基础</w:t>
            </w:r>
          </w:p>
        </w:tc>
        <w:tc>
          <w:tcPr>
            <w:tcW w:w="742" w:type="pct"/>
            <w:vAlign w:val="center"/>
          </w:tcPr>
          <w:p w:rsidR="002F34AA" w:rsidRDefault="002F34AA">
            <w:pPr>
              <w:jc w:val="center"/>
            </w:pPr>
            <w:r>
              <w:t>S104B023</w:t>
            </w:r>
          </w:p>
        </w:tc>
        <w:tc>
          <w:tcPr>
            <w:tcW w:w="1833" w:type="pct"/>
            <w:vAlign w:val="center"/>
          </w:tcPr>
          <w:p w:rsidR="002F34AA" w:rsidRDefault="002F34AA">
            <w:pPr>
              <w:rPr>
                <w:rFonts w:eastAsia="仿宋_GB2312"/>
                <w:szCs w:val="21"/>
              </w:rPr>
            </w:pPr>
            <w:r>
              <w:rPr>
                <w:szCs w:val="21"/>
              </w:rPr>
              <w:t>Digital Communications</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S104B024</w:t>
            </w:r>
          </w:p>
        </w:tc>
        <w:tc>
          <w:tcPr>
            <w:tcW w:w="1833" w:type="pct"/>
            <w:vAlign w:val="center"/>
          </w:tcPr>
          <w:p w:rsidR="002F34AA" w:rsidRDefault="002F34AA">
            <w:pPr>
              <w:rPr>
                <w:rFonts w:eastAsia="仿宋_GB2312"/>
                <w:szCs w:val="21"/>
              </w:rPr>
            </w:pPr>
            <w:r>
              <w:rPr>
                <w:rFonts w:eastAsia="仿宋_GB2312" w:hint="eastAsia"/>
                <w:szCs w:val="21"/>
              </w:rPr>
              <w:t>随机信号处理</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S104C027</w:t>
            </w:r>
          </w:p>
        </w:tc>
        <w:tc>
          <w:tcPr>
            <w:tcW w:w="1833" w:type="pct"/>
            <w:vAlign w:val="center"/>
          </w:tcPr>
          <w:p w:rsidR="002F34AA" w:rsidRDefault="002F34AA">
            <w:pPr>
              <w:rPr>
                <w:rFonts w:eastAsia="仿宋_GB2312"/>
                <w:szCs w:val="21"/>
              </w:rPr>
            </w:pPr>
            <w:r>
              <w:rPr>
                <w:rFonts w:eastAsia="仿宋_GB2312" w:hint="eastAsia"/>
                <w:szCs w:val="21"/>
              </w:rPr>
              <w:t>信息论基础</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S104B003</w:t>
            </w:r>
          </w:p>
        </w:tc>
        <w:tc>
          <w:tcPr>
            <w:tcW w:w="1833" w:type="pct"/>
            <w:vAlign w:val="center"/>
          </w:tcPr>
          <w:p w:rsidR="002F34AA" w:rsidRDefault="002F34AA">
            <w:pPr>
              <w:rPr>
                <w:rFonts w:eastAsia="仿宋_GB2312"/>
                <w:szCs w:val="21"/>
              </w:rPr>
            </w:pPr>
            <w:r>
              <w:rPr>
                <w:rFonts w:eastAsia="仿宋_GB2312" w:hint="eastAsia"/>
                <w:szCs w:val="21"/>
              </w:rPr>
              <w:t>雷达信号理论</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S104C016</w:t>
            </w:r>
          </w:p>
        </w:tc>
        <w:tc>
          <w:tcPr>
            <w:tcW w:w="1833" w:type="pct"/>
            <w:vAlign w:val="center"/>
          </w:tcPr>
          <w:p w:rsidR="002F34AA" w:rsidRDefault="002F34AA">
            <w:pPr>
              <w:rPr>
                <w:rFonts w:eastAsia="仿宋_GB2312"/>
                <w:szCs w:val="21"/>
              </w:rPr>
            </w:pPr>
            <w:r>
              <w:rPr>
                <w:rFonts w:eastAsia="仿宋_GB2312" w:hint="eastAsia"/>
                <w:szCs w:val="21"/>
              </w:rPr>
              <w:t>无线通信原理</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S104B016</w:t>
            </w:r>
          </w:p>
        </w:tc>
        <w:tc>
          <w:tcPr>
            <w:tcW w:w="1833" w:type="pct"/>
            <w:vAlign w:val="center"/>
          </w:tcPr>
          <w:p w:rsidR="002F34AA" w:rsidRDefault="002F34AA">
            <w:pPr>
              <w:rPr>
                <w:rFonts w:eastAsia="仿宋_GB2312"/>
                <w:szCs w:val="21"/>
              </w:rPr>
            </w:pPr>
            <w:r>
              <w:rPr>
                <w:rFonts w:eastAsia="仿宋_GB2312" w:hint="eastAsia"/>
                <w:szCs w:val="21"/>
              </w:rPr>
              <w:t>高等电磁场理论</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S104B020</w:t>
            </w:r>
          </w:p>
        </w:tc>
        <w:tc>
          <w:tcPr>
            <w:tcW w:w="1833" w:type="pct"/>
            <w:vAlign w:val="center"/>
          </w:tcPr>
          <w:p w:rsidR="002F34AA" w:rsidRDefault="002F34AA">
            <w:pPr>
              <w:rPr>
                <w:rFonts w:eastAsia="仿宋_GB2312"/>
                <w:szCs w:val="21"/>
              </w:rPr>
            </w:pPr>
            <w:r>
              <w:rPr>
                <w:rFonts w:eastAsia="仿宋_GB2312" w:hint="eastAsia"/>
                <w:szCs w:val="21"/>
              </w:rPr>
              <w:t>计算电磁学</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S104C034</w:t>
            </w:r>
          </w:p>
        </w:tc>
        <w:tc>
          <w:tcPr>
            <w:tcW w:w="1833" w:type="pct"/>
            <w:vAlign w:val="center"/>
          </w:tcPr>
          <w:p w:rsidR="002F34AA" w:rsidRDefault="002F34AA">
            <w:pPr>
              <w:spacing w:line="240" w:lineRule="exact"/>
              <w:rPr>
                <w:rFonts w:eastAsia="仿宋_GB2312"/>
                <w:szCs w:val="21"/>
              </w:rPr>
            </w:pPr>
            <w:r>
              <w:rPr>
                <w:szCs w:val="21"/>
              </w:rPr>
              <w:t>Theory and Technology of Radio Frequency Circuits</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Pr="00FB511F" w:rsidRDefault="002F34AA">
            <w:pPr>
              <w:pStyle w:val="Date"/>
              <w:spacing w:line="240" w:lineRule="auto"/>
              <w:jc w:val="center"/>
              <w:rPr>
                <w:rFonts w:eastAsia="仿宋_GB2312"/>
                <w:sz w:val="21"/>
                <w:szCs w:val="21"/>
              </w:rPr>
            </w:pPr>
          </w:p>
        </w:tc>
        <w:tc>
          <w:tcPr>
            <w:tcW w:w="742" w:type="pct"/>
            <w:vAlign w:val="center"/>
          </w:tcPr>
          <w:p w:rsidR="002F34AA" w:rsidRDefault="002F34AA">
            <w:pPr>
              <w:jc w:val="center"/>
            </w:pPr>
            <w:r>
              <w:t>S104C042</w:t>
            </w:r>
          </w:p>
        </w:tc>
        <w:tc>
          <w:tcPr>
            <w:tcW w:w="1833" w:type="pct"/>
            <w:vAlign w:val="center"/>
          </w:tcPr>
          <w:p w:rsidR="002F34AA" w:rsidRDefault="002F34AA">
            <w:pPr>
              <w:rPr>
                <w:rFonts w:eastAsia="仿宋_GB2312"/>
                <w:szCs w:val="21"/>
              </w:rPr>
            </w:pPr>
            <w:r>
              <w:rPr>
                <w:rFonts w:eastAsia="仿宋_GB2312" w:hint="eastAsia"/>
                <w:szCs w:val="21"/>
              </w:rPr>
              <w:t>天线理论与技术</w:t>
            </w:r>
            <w:r>
              <w:rPr>
                <w:rFonts w:ascii="宋体" w:hAnsi="宋体" w:cs="宋体" w:hint="eastAsia"/>
                <w:b/>
                <w:bCs/>
                <w:szCs w:val="21"/>
              </w:rPr>
              <w:t>※</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restart"/>
            <w:vAlign w:val="center"/>
          </w:tcPr>
          <w:p w:rsidR="002F34AA" w:rsidRDefault="002F34AA" w:rsidP="00AD198A">
            <w:pPr>
              <w:jc w:val="center"/>
              <w:rPr>
                <w:rFonts w:eastAsia="仿宋_GB2312"/>
                <w:szCs w:val="21"/>
              </w:rPr>
            </w:pPr>
            <w:r>
              <w:rPr>
                <w:rFonts w:eastAsia="仿宋_GB2312" w:hint="eastAsia"/>
                <w:szCs w:val="21"/>
              </w:rPr>
              <w:t>工程技术实践</w:t>
            </w:r>
          </w:p>
        </w:tc>
        <w:tc>
          <w:tcPr>
            <w:tcW w:w="742" w:type="pct"/>
            <w:vAlign w:val="center"/>
          </w:tcPr>
          <w:p w:rsidR="002F34AA" w:rsidRDefault="002F34AA">
            <w:pPr>
              <w:jc w:val="center"/>
            </w:pPr>
            <w:r>
              <w:t>S104S003</w:t>
            </w:r>
          </w:p>
        </w:tc>
        <w:tc>
          <w:tcPr>
            <w:tcW w:w="1833" w:type="pct"/>
            <w:vAlign w:val="center"/>
          </w:tcPr>
          <w:p w:rsidR="002F34AA" w:rsidRDefault="002F34AA">
            <w:pPr>
              <w:rPr>
                <w:rFonts w:eastAsia="仿宋_GB2312"/>
                <w:szCs w:val="21"/>
              </w:rPr>
            </w:pPr>
            <w:r>
              <w:rPr>
                <w:rFonts w:eastAsia="仿宋_GB2312"/>
                <w:szCs w:val="21"/>
              </w:rPr>
              <w:t>DSP/FPGA</w:t>
            </w:r>
            <w:r>
              <w:rPr>
                <w:rFonts w:eastAsia="仿宋_GB2312" w:hint="eastAsia"/>
                <w:szCs w:val="21"/>
              </w:rPr>
              <w:t>实验</w:t>
            </w:r>
          </w:p>
        </w:tc>
        <w:tc>
          <w:tcPr>
            <w:tcW w:w="224" w:type="pct"/>
            <w:vAlign w:val="center"/>
          </w:tcPr>
          <w:p w:rsidR="002F34AA" w:rsidRDefault="002F34AA">
            <w:pPr>
              <w:jc w:val="center"/>
              <w:rPr>
                <w:rFonts w:eastAsia="仿宋_GB2312"/>
                <w:kern w:val="0"/>
                <w:szCs w:val="21"/>
              </w:rPr>
            </w:pPr>
            <w:r>
              <w:rPr>
                <w:rFonts w:eastAsia="仿宋_GB2312"/>
                <w:kern w:val="0"/>
                <w:szCs w:val="21"/>
              </w:rPr>
              <w:t>3</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S104S006</w:t>
            </w:r>
          </w:p>
        </w:tc>
        <w:tc>
          <w:tcPr>
            <w:tcW w:w="1833" w:type="pct"/>
            <w:vAlign w:val="center"/>
          </w:tcPr>
          <w:p w:rsidR="002F34AA" w:rsidRDefault="002F34AA">
            <w:pPr>
              <w:rPr>
                <w:rFonts w:eastAsia="仿宋_GB2312"/>
                <w:szCs w:val="21"/>
              </w:rPr>
            </w:pPr>
            <w:r>
              <w:rPr>
                <w:rFonts w:eastAsia="仿宋_GB2312" w:hint="eastAsia"/>
                <w:szCs w:val="21"/>
              </w:rPr>
              <w:t>微波与天线测量实验</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46" w:type="pct"/>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742" w:type="pct"/>
            <w:vAlign w:val="center"/>
          </w:tcPr>
          <w:p w:rsidR="002F34AA" w:rsidRDefault="002F34AA">
            <w:pPr>
              <w:jc w:val="center"/>
              <w:rPr>
                <w:rFonts w:eastAsia="仿宋_GB2312"/>
                <w:szCs w:val="21"/>
              </w:rPr>
            </w:pPr>
            <w:r>
              <w:rPr>
                <w:rFonts w:eastAsia="仿宋_GB2312"/>
                <w:szCs w:val="21"/>
              </w:rPr>
              <w:t>S114A016</w:t>
            </w:r>
          </w:p>
        </w:tc>
        <w:tc>
          <w:tcPr>
            <w:tcW w:w="1833" w:type="pct"/>
            <w:vAlign w:val="center"/>
          </w:tcPr>
          <w:p w:rsidR="002F34AA" w:rsidRDefault="002F34AA">
            <w:pPr>
              <w:rPr>
                <w:rFonts w:eastAsia="仿宋_GB2312"/>
                <w:szCs w:val="21"/>
              </w:rPr>
            </w:pPr>
            <w:r>
              <w:rPr>
                <w:rFonts w:eastAsia="仿宋_GB2312" w:hint="eastAsia"/>
                <w:szCs w:val="21"/>
              </w:rPr>
              <w:t>硕士英语（选修）</w:t>
            </w:r>
          </w:p>
        </w:tc>
        <w:tc>
          <w:tcPr>
            <w:tcW w:w="224" w:type="pct"/>
            <w:vAlign w:val="center"/>
          </w:tcPr>
          <w:p w:rsidR="002F34AA" w:rsidRDefault="002F34AA">
            <w:pPr>
              <w:jc w:val="center"/>
              <w:rPr>
                <w:rFonts w:eastAsia="仿宋_GB2312"/>
                <w:szCs w:val="21"/>
              </w:rPr>
            </w:pPr>
            <w:r>
              <w:rPr>
                <w:rFonts w:eastAsia="仿宋_GB2312"/>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Align w:val="center"/>
          </w:tcPr>
          <w:p w:rsidR="002F34AA" w:rsidRDefault="002F34AA">
            <w:pPr>
              <w:jc w:val="center"/>
              <w:rPr>
                <w:rFonts w:eastAsia="仿宋_GB2312"/>
                <w:szCs w:val="21"/>
              </w:rPr>
            </w:pPr>
          </w:p>
        </w:tc>
        <w:tc>
          <w:tcPr>
            <w:tcW w:w="250" w:type="pct"/>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42" w:type="pct"/>
            <w:vAlign w:val="center"/>
          </w:tcPr>
          <w:p w:rsidR="002F34AA" w:rsidRDefault="002F34AA">
            <w:pPr>
              <w:jc w:val="center"/>
            </w:pPr>
            <w:r>
              <w:t>S104C024</w:t>
            </w:r>
          </w:p>
        </w:tc>
        <w:tc>
          <w:tcPr>
            <w:tcW w:w="1833" w:type="pct"/>
            <w:vAlign w:val="center"/>
          </w:tcPr>
          <w:p w:rsidR="002F34AA" w:rsidRDefault="002F34AA">
            <w:pPr>
              <w:rPr>
                <w:rFonts w:eastAsia="仿宋_GB2312"/>
                <w:szCs w:val="21"/>
              </w:rPr>
            </w:pPr>
            <w:r>
              <w:rPr>
                <w:rFonts w:eastAsia="仿宋_GB2312" w:hint="eastAsia"/>
                <w:szCs w:val="21"/>
              </w:rPr>
              <w:t>现代通信技术</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5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S104C020</w:t>
            </w:r>
          </w:p>
        </w:tc>
        <w:tc>
          <w:tcPr>
            <w:tcW w:w="1833" w:type="pct"/>
            <w:vAlign w:val="center"/>
          </w:tcPr>
          <w:p w:rsidR="002F34AA" w:rsidRDefault="002F34AA">
            <w:pPr>
              <w:rPr>
                <w:rFonts w:eastAsia="仿宋_GB2312"/>
                <w:szCs w:val="21"/>
              </w:rPr>
            </w:pPr>
            <w:r>
              <w:rPr>
                <w:rFonts w:eastAsia="仿宋_GB2312" w:hint="eastAsia"/>
                <w:szCs w:val="21"/>
              </w:rPr>
              <w:t>现代雷达技术</w:t>
            </w:r>
            <w:r>
              <w:rPr>
                <w:rFonts w:ascii="宋体" w:hAnsi="宋体" w:cs="宋体" w:hint="eastAsia"/>
                <w:b/>
                <w:bCs/>
                <w:szCs w:val="21"/>
              </w:rPr>
              <w:t>※</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S104C012</w:t>
            </w:r>
          </w:p>
        </w:tc>
        <w:tc>
          <w:tcPr>
            <w:tcW w:w="1833" w:type="pct"/>
            <w:vAlign w:val="center"/>
          </w:tcPr>
          <w:p w:rsidR="002F34AA" w:rsidRDefault="002F34AA">
            <w:pPr>
              <w:rPr>
                <w:rFonts w:eastAsia="仿宋_GB2312"/>
                <w:szCs w:val="21"/>
              </w:rPr>
            </w:pPr>
            <w:r>
              <w:rPr>
                <w:rFonts w:eastAsia="仿宋_GB2312" w:hint="eastAsia"/>
                <w:szCs w:val="21"/>
              </w:rPr>
              <w:t>软件无线电技术</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S104C038</w:t>
            </w:r>
          </w:p>
        </w:tc>
        <w:tc>
          <w:tcPr>
            <w:tcW w:w="1833" w:type="pct"/>
            <w:vAlign w:val="center"/>
          </w:tcPr>
          <w:p w:rsidR="002F34AA" w:rsidRDefault="002F34AA">
            <w:pPr>
              <w:rPr>
                <w:rFonts w:eastAsia="仿宋_GB2312"/>
                <w:szCs w:val="21"/>
              </w:rPr>
            </w:pPr>
            <w:r>
              <w:rPr>
                <w:rFonts w:eastAsia="仿宋_GB2312" w:hint="eastAsia"/>
                <w:szCs w:val="21"/>
              </w:rPr>
              <w:t>数字信号处理系统设计与实现</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S104C009</w:t>
            </w:r>
          </w:p>
        </w:tc>
        <w:tc>
          <w:tcPr>
            <w:tcW w:w="1833" w:type="pct"/>
            <w:vAlign w:val="center"/>
          </w:tcPr>
          <w:p w:rsidR="002F34AA" w:rsidRDefault="002F34AA">
            <w:pPr>
              <w:rPr>
                <w:rFonts w:eastAsia="仿宋_GB2312"/>
                <w:szCs w:val="21"/>
              </w:rPr>
            </w:pPr>
            <w:r>
              <w:rPr>
                <w:rFonts w:eastAsia="仿宋_GB2312" w:hint="eastAsia"/>
                <w:szCs w:val="21"/>
              </w:rPr>
              <w:t>近程探测技术</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S104C053</w:t>
            </w:r>
          </w:p>
        </w:tc>
        <w:tc>
          <w:tcPr>
            <w:tcW w:w="1833" w:type="pct"/>
            <w:vAlign w:val="center"/>
          </w:tcPr>
          <w:p w:rsidR="002F34AA" w:rsidRDefault="002F34AA">
            <w:pPr>
              <w:rPr>
                <w:rFonts w:eastAsia="仿宋_GB2312"/>
                <w:szCs w:val="21"/>
              </w:rPr>
            </w:pPr>
            <w:r>
              <w:rPr>
                <w:rFonts w:eastAsia="仿宋_GB2312" w:hint="eastAsia"/>
                <w:szCs w:val="21"/>
              </w:rPr>
              <w:t>现代电路理论</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S104C036</w:t>
            </w:r>
          </w:p>
        </w:tc>
        <w:tc>
          <w:tcPr>
            <w:tcW w:w="1833" w:type="pct"/>
            <w:vAlign w:val="center"/>
          </w:tcPr>
          <w:p w:rsidR="002F34AA" w:rsidRDefault="002F34AA">
            <w:pPr>
              <w:rPr>
                <w:rFonts w:eastAsia="仿宋_GB2312"/>
                <w:szCs w:val="21"/>
              </w:rPr>
            </w:pPr>
            <w:r>
              <w:rPr>
                <w:rFonts w:eastAsia="仿宋_GB2312" w:hint="eastAsia"/>
                <w:szCs w:val="21"/>
              </w:rPr>
              <w:t>数字波束形成技术和智能天线</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S104B026</w:t>
            </w:r>
          </w:p>
        </w:tc>
        <w:tc>
          <w:tcPr>
            <w:tcW w:w="1833" w:type="pct"/>
            <w:vAlign w:val="center"/>
          </w:tcPr>
          <w:p w:rsidR="002F34AA" w:rsidRDefault="002F34AA">
            <w:pPr>
              <w:rPr>
                <w:rFonts w:eastAsia="仿宋_GB2312"/>
                <w:szCs w:val="21"/>
              </w:rPr>
            </w:pPr>
            <w:r>
              <w:rPr>
                <w:rFonts w:eastAsia="仿宋_GB2312"/>
                <w:szCs w:val="21"/>
              </w:rPr>
              <w:t>Nanoelectronics and Devices</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S104C046</w:t>
            </w:r>
          </w:p>
        </w:tc>
        <w:tc>
          <w:tcPr>
            <w:tcW w:w="1833" w:type="pct"/>
            <w:vAlign w:val="center"/>
          </w:tcPr>
          <w:p w:rsidR="002F34AA" w:rsidRDefault="002F34AA">
            <w:pPr>
              <w:rPr>
                <w:rFonts w:eastAsia="仿宋_GB2312"/>
                <w:szCs w:val="21"/>
              </w:rPr>
            </w:pPr>
            <w:r>
              <w:rPr>
                <w:rFonts w:eastAsia="仿宋_GB2312" w:hint="eastAsia"/>
                <w:szCs w:val="21"/>
              </w:rPr>
              <w:t>微波</w:t>
            </w:r>
            <w:r>
              <w:rPr>
                <w:rFonts w:eastAsia="仿宋_GB2312"/>
                <w:szCs w:val="21"/>
              </w:rPr>
              <w:t>/</w:t>
            </w:r>
            <w:r>
              <w:rPr>
                <w:rFonts w:eastAsia="仿宋_GB2312" w:hint="eastAsia"/>
                <w:szCs w:val="21"/>
              </w:rPr>
              <w:t>毫米波工程中的优化设计</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S104C019</w:t>
            </w:r>
          </w:p>
        </w:tc>
        <w:tc>
          <w:tcPr>
            <w:tcW w:w="1833" w:type="pct"/>
            <w:vAlign w:val="center"/>
          </w:tcPr>
          <w:p w:rsidR="002F34AA" w:rsidRDefault="002F34AA">
            <w:pPr>
              <w:rPr>
                <w:rFonts w:eastAsia="仿宋_GB2312"/>
                <w:szCs w:val="21"/>
              </w:rPr>
            </w:pPr>
            <w:r>
              <w:rPr>
                <w:rFonts w:eastAsia="仿宋_GB2312" w:hint="eastAsia"/>
                <w:szCs w:val="21"/>
              </w:rPr>
              <w:t>电磁兼容性理论与技术</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秋</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pPr>
            <w:r>
              <w:t>S104C006</w:t>
            </w:r>
          </w:p>
        </w:tc>
        <w:tc>
          <w:tcPr>
            <w:tcW w:w="1833" w:type="pct"/>
            <w:vAlign w:val="center"/>
          </w:tcPr>
          <w:p w:rsidR="002F34AA" w:rsidRDefault="002F34AA">
            <w:pPr>
              <w:rPr>
                <w:rFonts w:eastAsia="仿宋_GB2312"/>
                <w:szCs w:val="21"/>
              </w:rPr>
            </w:pPr>
            <w:r>
              <w:rPr>
                <w:rFonts w:eastAsia="仿宋_GB2312" w:hint="eastAsia"/>
                <w:szCs w:val="21"/>
              </w:rPr>
              <w:t>电子对抗</w:t>
            </w:r>
          </w:p>
        </w:tc>
        <w:tc>
          <w:tcPr>
            <w:tcW w:w="224" w:type="pct"/>
            <w:vAlign w:val="center"/>
          </w:tcPr>
          <w:p w:rsidR="002F34AA" w:rsidRDefault="002F34AA">
            <w:pPr>
              <w:jc w:val="center"/>
              <w:rPr>
                <w:rFonts w:eastAsia="仿宋_GB2312"/>
                <w:kern w:val="0"/>
                <w:szCs w:val="21"/>
              </w:rPr>
            </w:pPr>
            <w:r>
              <w:rPr>
                <w:rFonts w:eastAsia="仿宋_GB2312"/>
                <w:kern w:val="0"/>
                <w:szCs w:val="21"/>
              </w:rPr>
              <w:t>2</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rPr>
                <w:rFonts w:eastAsia="仿宋_GB2312"/>
                <w:szCs w:val="21"/>
              </w:rPr>
              <w:t>S104C067</w:t>
            </w:r>
          </w:p>
        </w:tc>
        <w:tc>
          <w:tcPr>
            <w:tcW w:w="1833" w:type="pct"/>
            <w:vAlign w:val="center"/>
          </w:tcPr>
          <w:p w:rsidR="002F34AA" w:rsidRDefault="002F34AA">
            <w:pPr>
              <w:spacing w:line="240" w:lineRule="exact"/>
              <w:rPr>
                <w:rFonts w:eastAsia="仿宋_GB2312"/>
                <w:szCs w:val="21"/>
              </w:rPr>
            </w:pPr>
            <w:r>
              <w:rPr>
                <w:rFonts w:eastAsia="仿宋_GB2312"/>
                <w:szCs w:val="21"/>
              </w:rPr>
              <w:t>Information Processing and Machine Learning</w:t>
            </w:r>
          </w:p>
        </w:tc>
        <w:tc>
          <w:tcPr>
            <w:tcW w:w="224" w:type="pct"/>
            <w:vAlign w:val="center"/>
          </w:tcPr>
          <w:p w:rsidR="002F34AA" w:rsidRDefault="002F34AA">
            <w:pPr>
              <w:jc w:val="center"/>
              <w:rPr>
                <w:rFonts w:eastAsia="仿宋_GB2312"/>
              </w:rPr>
            </w:pPr>
            <w:r>
              <w:rPr>
                <w:rFonts w:eastAsia="仿宋_GB2312"/>
              </w:rPr>
              <w:t>2</w:t>
            </w:r>
          </w:p>
        </w:tc>
        <w:tc>
          <w:tcPr>
            <w:tcW w:w="371" w:type="pct"/>
            <w:vAlign w:val="center"/>
          </w:tcPr>
          <w:p w:rsidR="002F34AA" w:rsidRDefault="002F34AA">
            <w:pPr>
              <w:jc w:val="center"/>
              <w:rPr>
                <w:rFonts w:eastAsia="仿宋_GB2312"/>
              </w:rPr>
            </w:pPr>
            <w:r>
              <w:rPr>
                <w:rFonts w:eastAsia="仿宋_GB2312" w:hint="eastAsia"/>
              </w:rPr>
              <w:t>秋</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587"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42" w:type="pct"/>
            <w:vAlign w:val="center"/>
          </w:tcPr>
          <w:p w:rsidR="002F34AA" w:rsidRDefault="002F34AA">
            <w:pPr>
              <w:jc w:val="center"/>
              <w:rPr>
                <w:rFonts w:eastAsia="仿宋_GB2312"/>
                <w:szCs w:val="21"/>
              </w:rPr>
            </w:pPr>
            <w:r>
              <w:t>S106C028</w:t>
            </w:r>
          </w:p>
        </w:tc>
        <w:tc>
          <w:tcPr>
            <w:tcW w:w="1833" w:type="pct"/>
            <w:vAlign w:val="center"/>
          </w:tcPr>
          <w:p w:rsidR="002F34AA" w:rsidRDefault="002F34AA">
            <w:pPr>
              <w:rPr>
                <w:rFonts w:eastAsia="仿宋_GB2312"/>
                <w:szCs w:val="21"/>
              </w:rPr>
            </w:pPr>
            <w:r>
              <w:rPr>
                <w:rFonts w:eastAsia="仿宋_GB2312" w:hint="eastAsia"/>
                <w:szCs w:val="21"/>
              </w:rPr>
              <w:t>网络工程</w:t>
            </w:r>
          </w:p>
        </w:tc>
        <w:tc>
          <w:tcPr>
            <w:tcW w:w="224" w:type="pct"/>
            <w:vAlign w:val="center"/>
          </w:tcPr>
          <w:p w:rsidR="002F34AA" w:rsidRDefault="002F34AA">
            <w:pPr>
              <w:jc w:val="center"/>
              <w:rPr>
                <w:rFonts w:eastAsia="仿宋_GB2312"/>
                <w:szCs w:val="21"/>
              </w:rPr>
            </w:pPr>
            <w:r>
              <w:rPr>
                <w:rFonts w:eastAsia="仿宋_GB2312"/>
                <w:szCs w:val="21"/>
              </w:rPr>
              <w:t>1</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838" w:type="pct"/>
            <w:gridSpan w:val="3"/>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Merge/>
            <w:vAlign w:val="center"/>
          </w:tcPr>
          <w:p w:rsidR="002F34AA" w:rsidRDefault="002F34AA">
            <w:pPr>
              <w:jc w:val="center"/>
              <w:rPr>
                <w:rFonts w:eastAsia="仿宋_GB2312"/>
                <w:szCs w:val="21"/>
              </w:rPr>
            </w:pPr>
          </w:p>
        </w:tc>
        <w:tc>
          <w:tcPr>
            <w:tcW w:w="742" w:type="pct"/>
            <w:vAlign w:val="center"/>
          </w:tcPr>
          <w:p w:rsidR="002F34AA" w:rsidRDefault="002F34AA">
            <w:pPr>
              <w:jc w:val="center"/>
              <w:rPr>
                <w:rFonts w:eastAsia="仿宋_GB2312"/>
                <w:szCs w:val="21"/>
              </w:rPr>
            </w:pPr>
            <w:r>
              <w:t>S104C057</w:t>
            </w:r>
          </w:p>
        </w:tc>
        <w:tc>
          <w:tcPr>
            <w:tcW w:w="1833" w:type="pct"/>
            <w:vAlign w:val="center"/>
          </w:tcPr>
          <w:p w:rsidR="002F34AA" w:rsidRDefault="002F34AA">
            <w:pPr>
              <w:rPr>
                <w:rFonts w:eastAsia="仿宋_GB2312"/>
                <w:szCs w:val="21"/>
              </w:rPr>
            </w:pPr>
            <w:r>
              <w:rPr>
                <w:rFonts w:eastAsia="仿宋_GB2312" w:hint="eastAsia"/>
                <w:szCs w:val="21"/>
              </w:rPr>
              <w:t>电类综合实验</w:t>
            </w:r>
          </w:p>
        </w:tc>
        <w:tc>
          <w:tcPr>
            <w:tcW w:w="224" w:type="pct"/>
            <w:vAlign w:val="center"/>
          </w:tcPr>
          <w:p w:rsidR="002F34AA" w:rsidRDefault="002F34AA">
            <w:pPr>
              <w:jc w:val="center"/>
              <w:rPr>
                <w:rFonts w:eastAsia="仿宋_GB2312"/>
                <w:szCs w:val="21"/>
              </w:rPr>
            </w:pPr>
            <w:r>
              <w:rPr>
                <w:rFonts w:eastAsia="仿宋_GB2312"/>
                <w:szCs w:val="21"/>
              </w:rPr>
              <w:t>1</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考查</w:t>
            </w:r>
          </w:p>
        </w:tc>
        <w:tc>
          <w:tcPr>
            <w:tcW w:w="838" w:type="pct"/>
            <w:gridSpan w:val="3"/>
            <w:vMerge/>
            <w:vAlign w:val="center"/>
          </w:tcPr>
          <w:p w:rsidR="002F34AA" w:rsidRDefault="002F34AA">
            <w:pPr>
              <w:jc w:val="center"/>
              <w:rPr>
                <w:rFonts w:eastAsia="仿宋_GB2312"/>
                <w:szCs w:val="21"/>
              </w:rPr>
            </w:pPr>
          </w:p>
        </w:tc>
      </w:tr>
      <w:tr w:rsidR="002F34AA" w:rsidTr="00AD198A">
        <w:trPr>
          <w:trHeight w:val="284"/>
          <w:jc w:val="center"/>
        </w:trPr>
        <w:tc>
          <w:tcPr>
            <w:tcW w:w="176" w:type="pct"/>
            <w:vMerge/>
            <w:vAlign w:val="center"/>
          </w:tcPr>
          <w:p w:rsidR="002F34AA" w:rsidRDefault="002F34AA">
            <w:pPr>
              <w:jc w:val="center"/>
              <w:rPr>
                <w:rFonts w:eastAsia="仿宋_GB2312"/>
                <w:szCs w:val="21"/>
              </w:rPr>
            </w:pPr>
          </w:p>
        </w:tc>
        <w:tc>
          <w:tcPr>
            <w:tcW w:w="446" w:type="pct"/>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742" w:type="pct"/>
            <w:vAlign w:val="center"/>
          </w:tcPr>
          <w:p w:rsidR="002F34AA" w:rsidRDefault="002F34AA">
            <w:pPr>
              <w:jc w:val="center"/>
              <w:rPr>
                <w:rFonts w:eastAsia="仿宋_GB2312"/>
                <w:szCs w:val="21"/>
              </w:rPr>
            </w:pPr>
            <w:r>
              <w:rPr>
                <w:rFonts w:eastAsia="仿宋_GB2312"/>
                <w:szCs w:val="21"/>
              </w:rPr>
              <w:t>S2440005</w:t>
            </w:r>
          </w:p>
        </w:tc>
        <w:tc>
          <w:tcPr>
            <w:tcW w:w="1833" w:type="pct"/>
            <w:vAlign w:val="center"/>
          </w:tcPr>
          <w:p w:rsidR="002F34AA" w:rsidRDefault="002F34AA">
            <w:pPr>
              <w:rPr>
                <w:rFonts w:eastAsia="仿宋_GB2312"/>
                <w:szCs w:val="21"/>
              </w:rPr>
            </w:pPr>
            <w:r>
              <w:rPr>
                <w:rFonts w:eastAsia="仿宋_GB2312" w:hint="eastAsia"/>
                <w:szCs w:val="21"/>
              </w:rPr>
              <w:t>创新创业（选修）</w:t>
            </w:r>
          </w:p>
        </w:tc>
        <w:tc>
          <w:tcPr>
            <w:tcW w:w="224" w:type="pct"/>
            <w:vAlign w:val="center"/>
          </w:tcPr>
          <w:p w:rsidR="002F34AA" w:rsidRDefault="002F34AA">
            <w:pPr>
              <w:jc w:val="center"/>
              <w:rPr>
                <w:rFonts w:eastAsia="仿宋_GB2312"/>
                <w:szCs w:val="21"/>
              </w:rPr>
            </w:pPr>
            <w:r>
              <w:rPr>
                <w:rFonts w:eastAsia="仿宋_GB2312"/>
                <w:szCs w:val="21"/>
              </w:rPr>
              <w:t>1</w:t>
            </w:r>
          </w:p>
        </w:tc>
        <w:tc>
          <w:tcPr>
            <w:tcW w:w="371" w:type="pct"/>
            <w:vAlign w:val="center"/>
          </w:tcPr>
          <w:p w:rsidR="002F34AA" w:rsidRDefault="002F34AA">
            <w:pPr>
              <w:jc w:val="center"/>
              <w:rPr>
                <w:rFonts w:eastAsia="仿宋_GB2312"/>
                <w:szCs w:val="21"/>
              </w:rPr>
            </w:pPr>
            <w:r>
              <w:rPr>
                <w:rFonts w:eastAsia="仿宋_GB2312" w:hint="eastAsia"/>
                <w:szCs w:val="21"/>
              </w:rPr>
              <w:t>春</w:t>
            </w:r>
          </w:p>
        </w:tc>
        <w:tc>
          <w:tcPr>
            <w:tcW w:w="371" w:type="pct"/>
            <w:vAlign w:val="center"/>
          </w:tcPr>
          <w:p w:rsidR="002F34AA" w:rsidRDefault="002F34AA">
            <w:pPr>
              <w:jc w:val="center"/>
              <w:rPr>
                <w:rFonts w:eastAsia="仿宋_GB2312"/>
                <w:szCs w:val="21"/>
              </w:rPr>
            </w:pPr>
            <w:r>
              <w:rPr>
                <w:rFonts w:eastAsia="仿宋_GB2312" w:hint="eastAsia"/>
                <w:szCs w:val="21"/>
              </w:rPr>
              <w:t>考试</w:t>
            </w:r>
          </w:p>
        </w:tc>
        <w:tc>
          <w:tcPr>
            <w:tcW w:w="838" w:type="pct"/>
            <w:gridSpan w:val="3"/>
            <w:vAlign w:val="center"/>
          </w:tcPr>
          <w:p w:rsidR="002F34AA" w:rsidRDefault="002F34AA">
            <w:pPr>
              <w:jc w:val="center"/>
              <w:rPr>
                <w:rFonts w:eastAsia="仿宋_GB2312"/>
                <w:szCs w:val="21"/>
              </w:rPr>
            </w:pPr>
          </w:p>
        </w:tc>
      </w:tr>
    </w:tbl>
    <w:p w:rsidR="002F34AA" w:rsidRDefault="002F34AA" w:rsidP="00234DF9">
      <w:pPr>
        <w:spacing w:line="280" w:lineRule="exact"/>
        <w:rPr>
          <w:rFonts w:eastAsia="仿宋_GB2312"/>
          <w:b/>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pPr>
        <w:pStyle w:val="Title"/>
      </w:pPr>
      <w:r>
        <w:rPr>
          <w:rFonts w:eastAsia="仿宋_GB2312"/>
          <w:szCs w:val="21"/>
        </w:rPr>
        <w:br w:type="page"/>
      </w:r>
      <w:bookmarkStart w:id="91" w:name="_Toc523047726"/>
      <w:r>
        <w:rPr>
          <w:rFonts w:hint="eastAsia"/>
        </w:rPr>
        <w:t>集成电路工程</w:t>
      </w:r>
      <w:bookmarkEnd w:id="91"/>
    </w:p>
    <w:p w:rsidR="002F34AA" w:rsidRDefault="002F34AA">
      <w:pPr>
        <w:jc w:val="center"/>
        <w:rPr>
          <w:rFonts w:eastAsia="仿宋_GB2312"/>
          <w:szCs w:val="21"/>
        </w:rPr>
      </w:pPr>
      <w:r>
        <w:rPr>
          <w:rFonts w:eastAsia="仿宋_GB2312"/>
          <w:sz w:val="32"/>
          <w:szCs w:val="32"/>
        </w:rPr>
        <w:t>Integrated Circuit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085209</w:t>
      </w:r>
      <w:r>
        <w:rPr>
          <w:rFonts w:eastAsia="仿宋_GB2312" w:hint="eastAsia"/>
          <w:szCs w:val="21"/>
        </w:rPr>
        <w:t>）</w:t>
      </w:r>
    </w:p>
    <w:p w:rsidR="002F34AA" w:rsidRDefault="002F34AA" w:rsidP="00F676A0">
      <w:pPr>
        <w:spacing w:line="440" w:lineRule="exact"/>
        <w:ind w:firstLineChars="1460" w:firstLine="31680"/>
        <w:rPr>
          <w:rFonts w:eastAsia="仿宋_GB2312"/>
          <w:szCs w:val="21"/>
        </w:rPr>
      </w:pPr>
    </w:p>
    <w:p w:rsidR="002F34AA" w:rsidRDefault="002F34AA" w:rsidP="00CD133D">
      <w:pPr>
        <w:spacing w:line="400" w:lineRule="exact"/>
        <w:rPr>
          <w:rFonts w:eastAsia="仿宋_GB2312"/>
          <w:szCs w:val="21"/>
        </w:rPr>
      </w:pPr>
      <w:r>
        <w:rPr>
          <w:rFonts w:eastAsia="仿宋_GB2312" w:hint="eastAsia"/>
          <w:szCs w:val="21"/>
        </w:rPr>
        <w:t>一、</w:t>
      </w:r>
      <w:r>
        <w:rPr>
          <w:rFonts w:eastAsia="仿宋_GB2312" w:hint="eastAsia"/>
          <w:b/>
          <w:bCs/>
          <w:szCs w:val="21"/>
        </w:rPr>
        <w:t>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培养掌握集成电路工程领域坚实的基础知识和宽广的专业知识，具有较强的解决实际问题的能力，能够独立承担专业技术或管理工作，具有良好的职业素养的高层次应用型专门人才，具体要求为：</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．掌握本领域的基础知识、先进技术方法和手段，在领域的某一方向具有独立从事工程设计、工程实施，工程研究、工程开发、工程管理等能力。</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．掌握一门外国语，能够顺利阅读本领域国内外科技资料和文献。</w:t>
      </w:r>
    </w:p>
    <w:p w:rsidR="002F34AA" w:rsidRDefault="002F34AA" w:rsidP="00CD133D">
      <w:pPr>
        <w:spacing w:line="400" w:lineRule="exact"/>
        <w:rPr>
          <w:rFonts w:eastAsia="仿宋_GB2312"/>
          <w:b/>
          <w:bCs/>
          <w:szCs w:val="21"/>
        </w:rPr>
      </w:pPr>
      <w:r>
        <w:rPr>
          <w:rFonts w:eastAsia="仿宋_GB2312" w:hint="eastAsia"/>
          <w:b/>
          <w:bCs/>
          <w:szCs w:val="21"/>
        </w:rPr>
        <w:t>二、研究</w:t>
      </w:r>
      <w:r w:rsidRPr="00CD133D">
        <w:rPr>
          <w:rFonts w:eastAsia="仿宋_GB2312" w:hint="eastAsia"/>
          <w:b/>
          <w:szCs w:val="21"/>
        </w:rPr>
        <w:t>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．模拟和数字集成电路设计</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．嵌入式系统设计和应用</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．集成电路应用</w:t>
      </w:r>
    </w:p>
    <w:p w:rsidR="002F34AA" w:rsidRDefault="002F34AA" w:rsidP="00CD133D">
      <w:pPr>
        <w:spacing w:line="400" w:lineRule="exact"/>
        <w:rPr>
          <w:rFonts w:eastAsia="仿宋_GB2312"/>
          <w:b/>
          <w:bCs/>
          <w:szCs w:val="21"/>
        </w:rPr>
      </w:pPr>
      <w:r>
        <w:rPr>
          <w:rFonts w:eastAsia="仿宋_GB2312" w:hint="eastAsia"/>
          <w:b/>
          <w:bCs/>
          <w:szCs w:val="21"/>
        </w:rPr>
        <w:t>三、学制和</w:t>
      </w:r>
      <w:r w:rsidRPr="00CD133D">
        <w:rPr>
          <w:rFonts w:eastAsia="仿宋_GB2312" w:hint="eastAsia"/>
          <w:b/>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全日制工程硕士研究生实行为以</w:t>
      </w:r>
      <w:r>
        <w:rPr>
          <w:rFonts w:eastAsia="仿宋_GB2312"/>
          <w:szCs w:val="21"/>
        </w:rPr>
        <w:t>2.5</w:t>
      </w:r>
      <w:r>
        <w:rPr>
          <w:rFonts w:eastAsia="仿宋_GB2312" w:hint="eastAsia"/>
          <w:szCs w:val="21"/>
        </w:rPr>
        <w:t>年为主的弹性学制，原则上不超过</w:t>
      </w:r>
      <w:r>
        <w:rPr>
          <w:rFonts w:eastAsia="仿宋_GB2312"/>
          <w:szCs w:val="21"/>
        </w:rPr>
        <w:t>5</w:t>
      </w:r>
      <w:r>
        <w:rPr>
          <w:rFonts w:eastAsia="仿宋_GB2312" w:hint="eastAsia"/>
          <w:szCs w:val="21"/>
        </w:rPr>
        <w:t>年；非全日制工程硕士研究生实行以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采用课程学习、专业实践、项目研究与学位论文相结合的培养方式。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体现厚基础理论、重实际应用、博前沿知识，着重突出工程技术基础类课程和工程技术实践类课程。实践教学是工程硕士研究生培养中的重要环节，工程硕士研究生应到企事业单位实习，可采用集中实践与分段实践相结合的方式。</w:t>
      </w:r>
    </w:p>
    <w:p w:rsidR="002F34AA" w:rsidRDefault="002F34AA" w:rsidP="00CD133D">
      <w:pPr>
        <w:spacing w:line="400" w:lineRule="exact"/>
        <w:rPr>
          <w:rFonts w:eastAsia="仿宋_GB2312"/>
          <w:b/>
          <w:szCs w:val="21"/>
        </w:rPr>
      </w:pPr>
      <w:r>
        <w:rPr>
          <w:rFonts w:eastAsia="仿宋_GB2312" w:hint="eastAsia"/>
          <w:b/>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参见设置表。集成电路领域工程硕士课程体系应遵循五个基本原则，即先进性、灵活性、复合性、工程性和创新性。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b/>
          <w:szCs w:val="21"/>
        </w:rPr>
        <w:br w:type="page"/>
      </w:r>
      <w:r>
        <w:rPr>
          <w:rFonts w:eastAsia="仿宋_GB2312" w:hint="eastAsia"/>
          <w:b/>
          <w:bCs/>
          <w:szCs w:val="21"/>
        </w:rPr>
        <w:t>集成电路工程工程领域课程设置表（表中标注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010"/>
        <w:gridCol w:w="1445"/>
        <w:gridCol w:w="3063"/>
        <w:gridCol w:w="427"/>
        <w:gridCol w:w="717"/>
        <w:gridCol w:w="720"/>
        <w:gridCol w:w="573"/>
        <w:gridCol w:w="426"/>
        <w:gridCol w:w="479"/>
      </w:tblGrid>
      <w:tr w:rsidR="002F34AA" w:rsidTr="00AD198A">
        <w:trPr>
          <w:trHeight w:val="340"/>
          <w:jc w:val="center"/>
        </w:trPr>
        <w:tc>
          <w:tcPr>
            <w:tcW w:w="219" w:type="pct"/>
            <w:vAlign w:val="center"/>
          </w:tcPr>
          <w:p w:rsidR="002F34AA" w:rsidRDefault="002F34AA">
            <w:pPr>
              <w:jc w:val="center"/>
              <w:rPr>
                <w:rFonts w:eastAsia="仿宋_GB2312"/>
                <w:szCs w:val="21"/>
              </w:rPr>
            </w:pPr>
          </w:p>
        </w:tc>
        <w:tc>
          <w:tcPr>
            <w:tcW w:w="551"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785" w:type="pct"/>
            <w:vAlign w:val="center"/>
          </w:tcPr>
          <w:p w:rsidR="002F34AA" w:rsidRDefault="002F34AA">
            <w:pPr>
              <w:jc w:val="center"/>
              <w:rPr>
                <w:rFonts w:eastAsia="仿宋_GB2312"/>
                <w:b/>
                <w:szCs w:val="21"/>
              </w:rPr>
            </w:pPr>
            <w:r>
              <w:rPr>
                <w:rFonts w:eastAsia="仿宋_GB2312" w:hint="eastAsia"/>
                <w:b/>
                <w:szCs w:val="21"/>
              </w:rPr>
              <w:t>课程编号</w:t>
            </w:r>
          </w:p>
        </w:tc>
        <w:tc>
          <w:tcPr>
            <w:tcW w:w="1656" w:type="pct"/>
            <w:vAlign w:val="center"/>
          </w:tcPr>
          <w:p w:rsidR="002F34AA" w:rsidRDefault="002F34AA">
            <w:pPr>
              <w:jc w:val="center"/>
              <w:rPr>
                <w:rFonts w:eastAsia="仿宋_GB2312"/>
                <w:b/>
                <w:szCs w:val="21"/>
              </w:rPr>
            </w:pPr>
            <w:r>
              <w:rPr>
                <w:rFonts w:eastAsia="仿宋_GB2312" w:hint="eastAsia"/>
                <w:b/>
                <w:szCs w:val="21"/>
              </w:rPr>
              <w:t>课程名称</w:t>
            </w:r>
          </w:p>
        </w:tc>
        <w:tc>
          <w:tcPr>
            <w:tcW w:w="236" w:type="pct"/>
            <w:vAlign w:val="center"/>
          </w:tcPr>
          <w:p w:rsidR="002F34AA" w:rsidRDefault="002F34AA">
            <w:pPr>
              <w:jc w:val="center"/>
              <w:rPr>
                <w:rFonts w:eastAsia="仿宋_GB2312"/>
                <w:b/>
                <w:szCs w:val="21"/>
              </w:rPr>
            </w:pPr>
            <w:r>
              <w:rPr>
                <w:rFonts w:eastAsia="仿宋_GB2312" w:hint="eastAsia"/>
                <w:b/>
                <w:szCs w:val="21"/>
              </w:rPr>
              <w:t>学分</w:t>
            </w:r>
          </w:p>
        </w:tc>
        <w:tc>
          <w:tcPr>
            <w:tcW w:w="394" w:type="pct"/>
            <w:vAlign w:val="center"/>
          </w:tcPr>
          <w:p w:rsidR="002F34AA" w:rsidRDefault="002F34AA">
            <w:pPr>
              <w:jc w:val="center"/>
              <w:rPr>
                <w:rFonts w:eastAsia="仿宋_GB2312"/>
                <w:b/>
                <w:szCs w:val="21"/>
              </w:rPr>
            </w:pPr>
            <w:r>
              <w:rPr>
                <w:rFonts w:eastAsia="仿宋_GB2312" w:hint="eastAsia"/>
                <w:b/>
                <w:szCs w:val="21"/>
              </w:rPr>
              <w:t>开课学期</w:t>
            </w:r>
          </w:p>
        </w:tc>
        <w:tc>
          <w:tcPr>
            <w:tcW w:w="394" w:type="pct"/>
            <w:vAlign w:val="center"/>
          </w:tcPr>
          <w:p w:rsidR="002F34AA" w:rsidRDefault="002F34AA">
            <w:pPr>
              <w:jc w:val="center"/>
              <w:rPr>
                <w:rFonts w:eastAsia="仿宋_GB2312"/>
                <w:b/>
                <w:szCs w:val="21"/>
              </w:rPr>
            </w:pPr>
            <w:r>
              <w:rPr>
                <w:rFonts w:eastAsia="仿宋_GB2312" w:hint="eastAsia"/>
                <w:b/>
                <w:szCs w:val="21"/>
              </w:rPr>
              <w:t>考核方式</w:t>
            </w:r>
          </w:p>
        </w:tc>
        <w:tc>
          <w:tcPr>
            <w:tcW w:w="765" w:type="pct"/>
            <w:gridSpan w:val="3"/>
            <w:vAlign w:val="center"/>
          </w:tcPr>
          <w:p w:rsidR="002F34AA" w:rsidRDefault="002F34AA">
            <w:pPr>
              <w:jc w:val="center"/>
              <w:rPr>
                <w:rFonts w:eastAsia="仿宋_GB2312"/>
                <w:b/>
                <w:szCs w:val="21"/>
              </w:rPr>
            </w:pPr>
            <w:r>
              <w:rPr>
                <w:rFonts w:eastAsia="仿宋_GB2312" w:hint="eastAsia"/>
                <w:b/>
                <w:szCs w:val="21"/>
              </w:rPr>
              <w:t>备注</w:t>
            </w:r>
          </w:p>
        </w:tc>
      </w:tr>
      <w:tr w:rsidR="002F34AA" w:rsidTr="00AD198A">
        <w:trPr>
          <w:trHeight w:val="340"/>
          <w:jc w:val="center"/>
        </w:trPr>
        <w:tc>
          <w:tcPr>
            <w:tcW w:w="219"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551"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85" w:type="pct"/>
            <w:vAlign w:val="center"/>
          </w:tcPr>
          <w:p w:rsidR="002F34AA" w:rsidRDefault="002F34AA">
            <w:pPr>
              <w:jc w:val="center"/>
              <w:rPr>
                <w:rFonts w:eastAsia="仿宋_GB2312"/>
                <w:szCs w:val="21"/>
              </w:rPr>
            </w:pPr>
            <w:r>
              <w:rPr>
                <w:rFonts w:eastAsia="仿宋_GB2312"/>
                <w:szCs w:val="21"/>
              </w:rPr>
              <w:t>S123A003</w:t>
            </w:r>
          </w:p>
        </w:tc>
        <w:tc>
          <w:tcPr>
            <w:tcW w:w="1656"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restart"/>
            <w:vAlign w:val="center"/>
          </w:tcPr>
          <w:p w:rsidR="002F34AA" w:rsidRDefault="002F34AA">
            <w:pPr>
              <w:jc w:val="center"/>
              <w:rPr>
                <w:rFonts w:eastAsia="仿宋_GB2312"/>
                <w:szCs w:val="21"/>
              </w:rPr>
            </w:pPr>
            <w:r>
              <w:rPr>
                <w:rFonts w:eastAsia="仿宋_GB2312" w:hint="eastAsia"/>
                <w:szCs w:val="21"/>
              </w:rPr>
              <w:t>必修</w:t>
            </w:r>
          </w:p>
        </w:tc>
        <w:tc>
          <w:tcPr>
            <w:tcW w:w="25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S123A004</w:t>
            </w:r>
          </w:p>
        </w:tc>
        <w:tc>
          <w:tcPr>
            <w:tcW w:w="1656" w:type="pct"/>
            <w:vAlign w:val="center"/>
          </w:tcPr>
          <w:p w:rsidR="002F34AA" w:rsidRDefault="002F34AA">
            <w:pPr>
              <w:rPr>
                <w:rFonts w:eastAsia="仿宋_GB2312"/>
                <w:szCs w:val="21"/>
              </w:rPr>
            </w:pPr>
            <w:r>
              <w:rPr>
                <w:rFonts w:eastAsia="仿宋_GB2312" w:hint="eastAsia"/>
                <w:szCs w:val="21"/>
              </w:rPr>
              <w:t>自然辩证法概论</w:t>
            </w:r>
          </w:p>
        </w:tc>
        <w:tc>
          <w:tcPr>
            <w:tcW w:w="236" w:type="pct"/>
            <w:vAlign w:val="center"/>
          </w:tcPr>
          <w:p w:rsidR="002F34AA" w:rsidRDefault="002F34AA">
            <w:pPr>
              <w:jc w:val="center"/>
              <w:rPr>
                <w:rFonts w:eastAsia="仿宋_GB2312"/>
                <w:szCs w:val="21"/>
              </w:rPr>
            </w:pPr>
            <w:r>
              <w:rPr>
                <w:rFonts w:eastAsia="仿宋_GB2312"/>
                <w:szCs w:val="21"/>
              </w:rPr>
              <w:t>1</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S114A018/19</w:t>
            </w:r>
          </w:p>
        </w:tc>
        <w:tc>
          <w:tcPr>
            <w:tcW w:w="1656" w:type="pct"/>
            <w:vAlign w:val="center"/>
          </w:tcPr>
          <w:p w:rsidR="002F34AA" w:rsidRDefault="002F34AA">
            <w:pPr>
              <w:rPr>
                <w:rFonts w:eastAsia="仿宋_GB2312"/>
                <w:szCs w:val="21"/>
              </w:rPr>
            </w:pPr>
            <w:r>
              <w:rPr>
                <w:rFonts w:eastAsia="仿宋_GB2312" w:hint="eastAsia"/>
                <w:szCs w:val="21"/>
              </w:rPr>
              <w:t>硕士外语（俄、日）</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szCs w:val="21"/>
              </w:rPr>
            </w:pPr>
            <w:r>
              <w:rPr>
                <w:rFonts w:eastAsia="仿宋_GB2312" w:hint="eastAsia"/>
                <w:szCs w:val="21"/>
              </w:rPr>
              <w:t>考试</w:t>
            </w:r>
          </w:p>
        </w:tc>
        <w:tc>
          <w:tcPr>
            <w:tcW w:w="514" w:type="pct"/>
            <w:gridSpan w:val="2"/>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S114A006/15</w:t>
            </w:r>
          </w:p>
        </w:tc>
        <w:tc>
          <w:tcPr>
            <w:tcW w:w="1656" w:type="pct"/>
            <w:vAlign w:val="center"/>
          </w:tcPr>
          <w:p w:rsidR="002F34AA" w:rsidRDefault="002F34AA">
            <w:pPr>
              <w:rPr>
                <w:rFonts w:eastAsia="仿宋_GB2312"/>
                <w:szCs w:val="21"/>
              </w:rPr>
            </w:pPr>
            <w:r>
              <w:rPr>
                <w:rFonts w:eastAsia="仿宋_GB2312" w:hint="eastAsia"/>
                <w:szCs w:val="21"/>
              </w:rPr>
              <w:t>硕士英语（必修）</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春秋</w:t>
            </w:r>
          </w:p>
        </w:tc>
        <w:tc>
          <w:tcPr>
            <w:tcW w:w="394" w:type="pct"/>
            <w:vAlign w:val="center"/>
          </w:tcPr>
          <w:p w:rsidR="002F34AA" w:rsidRDefault="002F34AA">
            <w:pPr>
              <w:jc w:val="center"/>
              <w:rPr>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S123C026</w:t>
            </w:r>
          </w:p>
        </w:tc>
        <w:tc>
          <w:tcPr>
            <w:tcW w:w="1656" w:type="pct"/>
            <w:vAlign w:val="center"/>
          </w:tcPr>
          <w:p w:rsidR="002F34AA" w:rsidRDefault="002F34AA">
            <w:pPr>
              <w:rPr>
                <w:rFonts w:eastAsia="仿宋_GB2312"/>
                <w:szCs w:val="21"/>
              </w:rPr>
            </w:pPr>
            <w:r>
              <w:rPr>
                <w:rFonts w:eastAsia="仿宋_GB2312" w:hint="eastAsia"/>
                <w:szCs w:val="21"/>
              </w:rPr>
              <w:t>工程伦理</w:t>
            </w:r>
          </w:p>
        </w:tc>
        <w:tc>
          <w:tcPr>
            <w:tcW w:w="236" w:type="pct"/>
            <w:vAlign w:val="center"/>
          </w:tcPr>
          <w:p w:rsidR="002F34AA" w:rsidRDefault="002F34AA">
            <w:pPr>
              <w:jc w:val="center"/>
              <w:rPr>
                <w:rFonts w:eastAsia="仿宋_GB2312"/>
                <w:szCs w:val="21"/>
              </w:rPr>
            </w:pPr>
            <w:r>
              <w:rPr>
                <w:rFonts w:eastAsia="仿宋_GB2312"/>
                <w:szCs w:val="21"/>
              </w:rPr>
              <w:t>1</w:t>
            </w:r>
          </w:p>
        </w:tc>
        <w:tc>
          <w:tcPr>
            <w:tcW w:w="394" w:type="pct"/>
            <w:vAlign w:val="center"/>
          </w:tcPr>
          <w:p w:rsidR="002F34AA" w:rsidRDefault="002F34AA">
            <w:pPr>
              <w:jc w:val="center"/>
              <w:rPr>
                <w:rFonts w:eastAsia="仿宋_GB2312"/>
                <w:szCs w:val="21"/>
              </w:rPr>
            </w:pPr>
            <w:r>
              <w:rPr>
                <w:rFonts w:eastAsia="仿宋_GB2312" w:hint="eastAsia"/>
                <w:szCs w:val="21"/>
              </w:rPr>
              <w:t>春秋</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Align w:val="center"/>
          </w:tcPr>
          <w:p w:rsidR="002F34AA" w:rsidRDefault="002F34AA">
            <w:pPr>
              <w:jc w:val="center"/>
              <w:rPr>
                <w:rFonts w:eastAsia="仿宋_GB2312"/>
                <w:szCs w:val="21"/>
              </w:rPr>
            </w:pPr>
            <w:r>
              <w:rPr>
                <w:rFonts w:eastAsia="仿宋_GB2312" w:hint="eastAsia"/>
                <w:szCs w:val="21"/>
              </w:rPr>
              <w:t>必修</w:t>
            </w:r>
          </w:p>
        </w:tc>
        <w:tc>
          <w:tcPr>
            <w:tcW w:w="250" w:type="pct"/>
            <w:vMerge/>
            <w:vAlign w:val="center"/>
          </w:tcPr>
          <w:p w:rsidR="002F34AA" w:rsidRDefault="002F34AA">
            <w:pPr>
              <w:ind w:left="113" w:right="113"/>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85"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656"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36"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94"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94"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315"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必修</w:t>
            </w:r>
          </w:p>
        </w:tc>
        <w:tc>
          <w:tcPr>
            <w:tcW w:w="199"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rsidP="002F34AA">
            <w:pPr>
              <w:ind w:leftChars="-50" w:left="31680" w:rightChars="-50" w:right="31680"/>
              <w:jc w:val="center"/>
              <w:rPr>
                <w:rFonts w:eastAsia="仿宋_GB2312"/>
                <w:szCs w:val="21"/>
              </w:rPr>
            </w:pPr>
            <w:r>
              <w:rPr>
                <w:rFonts w:eastAsia="仿宋_GB2312"/>
                <w:szCs w:val="21"/>
              </w:rPr>
              <w:t>2</w:t>
            </w:r>
            <w:r>
              <w:rPr>
                <w:rFonts w:eastAsia="仿宋_GB2312" w:hint="eastAsia"/>
                <w:szCs w:val="21"/>
              </w:rPr>
              <w:t>门</w:t>
            </w:r>
          </w:p>
        </w:tc>
        <w:tc>
          <w:tcPr>
            <w:tcW w:w="250" w:type="pct"/>
            <w:vMerge/>
            <w:textDirection w:val="tbRlV"/>
            <w:vAlign w:val="center"/>
          </w:tcPr>
          <w:p w:rsidR="002F34AA" w:rsidRDefault="002F34AA">
            <w:pPr>
              <w:ind w:left="113" w:right="113"/>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S113A005</w:t>
            </w:r>
          </w:p>
        </w:tc>
        <w:tc>
          <w:tcPr>
            <w:tcW w:w="1656" w:type="pct"/>
            <w:vAlign w:val="center"/>
          </w:tcPr>
          <w:p w:rsidR="002F34AA" w:rsidRDefault="002F34AA">
            <w:pPr>
              <w:rPr>
                <w:rFonts w:eastAsia="仿宋_GB2312"/>
                <w:szCs w:val="21"/>
              </w:rPr>
            </w:pPr>
            <w:r>
              <w:rPr>
                <w:rFonts w:eastAsia="仿宋_GB2312" w:hint="eastAsia"/>
                <w:szCs w:val="21"/>
              </w:rPr>
              <w:t>高等数值分析</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315" w:type="pct"/>
            <w:vMerge w:val="restart"/>
            <w:vAlign w:val="center"/>
          </w:tcPr>
          <w:p w:rsidR="002F34AA" w:rsidRDefault="002F34AA">
            <w:pPr>
              <w:jc w:val="center"/>
              <w:rPr>
                <w:rFonts w:eastAsia="仿宋_GB2312"/>
                <w:szCs w:val="21"/>
              </w:rPr>
            </w:pPr>
          </w:p>
        </w:tc>
        <w:tc>
          <w:tcPr>
            <w:tcW w:w="199" w:type="pct"/>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S113A012</w:t>
            </w:r>
          </w:p>
        </w:tc>
        <w:tc>
          <w:tcPr>
            <w:tcW w:w="1656" w:type="pct"/>
            <w:vAlign w:val="center"/>
          </w:tcPr>
          <w:p w:rsidR="002F34AA" w:rsidRDefault="002F34AA">
            <w:pPr>
              <w:rPr>
                <w:rFonts w:eastAsia="仿宋_GB2312"/>
                <w:szCs w:val="21"/>
              </w:rPr>
            </w:pPr>
            <w:r>
              <w:rPr>
                <w:rFonts w:eastAsia="仿宋_GB2312" w:hint="eastAsia"/>
                <w:szCs w:val="21"/>
              </w:rPr>
              <w:t>现代分析基础</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315" w:type="pct"/>
            <w:vMerge/>
            <w:vAlign w:val="center"/>
          </w:tcPr>
          <w:p w:rsidR="002F34AA" w:rsidRDefault="002F34AA">
            <w:pPr>
              <w:jc w:val="center"/>
              <w:rPr>
                <w:rFonts w:eastAsia="仿宋_GB2312"/>
                <w:szCs w:val="21"/>
              </w:rPr>
            </w:pPr>
          </w:p>
        </w:tc>
        <w:tc>
          <w:tcPr>
            <w:tcW w:w="199" w:type="pct"/>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S113A010</w:t>
            </w:r>
          </w:p>
        </w:tc>
        <w:tc>
          <w:tcPr>
            <w:tcW w:w="1656" w:type="pct"/>
            <w:vAlign w:val="center"/>
          </w:tcPr>
          <w:p w:rsidR="002F34AA" w:rsidRDefault="002F34AA">
            <w:pPr>
              <w:rPr>
                <w:rFonts w:eastAsia="仿宋_GB2312"/>
                <w:szCs w:val="21"/>
              </w:rPr>
            </w:pPr>
            <w:r>
              <w:rPr>
                <w:rFonts w:eastAsia="仿宋_GB2312" w:hint="eastAsia"/>
                <w:szCs w:val="21"/>
              </w:rPr>
              <w:t>数学建模与系统仿真</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315" w:type="pct"/>
            <w:vMerge/>
            <w:vAlign w:val="center"/>
          </w:tcPr>
          <w:p w:rsidR="002F34AA" w:rsidRDefault="002F34AA">
            <w:pPr>
              <w:jc w:val="center"/>
              <w:rPr>
                <w:rFonts w:eastAsia="仿宋_GB2312"/>
                <w:szCs w:val="21"/>
              </w:rPr>
            </w:pPr>
          </w:p>
        </w:tc>
        <w:tc>
          <w:tcPr>
            <w:tcW w:w="199" w:type="pct"/>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restart"/>
            <w:vAlign w:val="center"/>
          </w:tcPr>
          <w:p w:rsidR="002F34AA" w:rsidRPr="00FB511F" w:rsidRDefault="002F34AA">
            <w:pPr>
              <w:pStyle w:val="Date"/>
              <w:jc w:val="center"/>
              <w:rPr>
                <w:rFonts w:eastAsia="仿宋_GB2312"/>
                <w:sz w:val="21"/>
                <w:szCs w:val="21"/>
              </w:rPr>
            </w:pPr>
            <w:r w:rsidRPr="00FB511F">
              <w:rPr>
                <w:rFonts w:eastAsia="仿宋_GB2312" w:hint="eastAsia"/>
                <w:sz w:val="21"/>
                <w:szCs w:val="21"/>
              </w:rPr>
              <w:t>工程</w:t>
            </w:r>
          </w:p>
          <w:p w:rsidR="002F34AA" w:rsidRPr="00FB511F" w:rsidRDefault="002F34AA">
            <w:pPr>
              <w:pStyle w:val="Date"/>
              <w:jc w:val="center"/>
              <w:rPr>
                <w:rFonts w:eastAsia="仿宋_GB2312"/>
                <w:sz w:val="21"/>
                <w:szCs w:val="21"/>
              </w:rPr>
            </w:pPr>
            <w:r w:rsidRPr="00FB511F">
              <w:rPr>
                <w:rFonts w:eastAsia="仿宋_GB2312" w:hint="eastAsia"/>
                <w:sz w:val="21"/>
                <w:szCs w:val="21"/>
              </w:rPr>
              <w:t>技术</w:t>
            </w:r>
          </w:p>
          <w:p w:rsidR="002F34AA" w:rsidRPr="00FB511F" w:rsidRDefault="002F34AA">
            <w:pPr>
              <w:pStyle w:val="Date"/>
              <w:jc w:val="center"/>
              <w:rPr>
                <w:rFonts w:eastAsia="仿宋_GB2312"/>
                <w:sz w:val="21"/>
                <w:szCs w:val="21"/>
              </w:rPr>
            </w:pPr>
            <w:r w:rsidRPr="00FB511F">
              <w:rPr>
                <w:rFonts w:eastAsia="仿宋_GB2312" w:hint="eastAsia"/>
                <w:sz w:val="21"/>
                <w:szCs w:val="21"/>
              </w:rPr>
              <w:t>基础</w:t>
            </w:r>
          </w:p>
        </w:tc>
        <w:tc>
          <w:tcPr>
            <w:tcW w:w="785" w:type="pct"/>
            <w:vAlign w:val="center"/>
          </w:tcPr>
          <w:p w:rsidR="002F34AA" w:rsidRDefault="002F34AA">
            <w:pPr>
              <w:jc w:val="center"/>
              <w:rPr>
                <w:rFonts w:eastAsia="仿宋_GB2312"/>
                <w:szCs w:val="21"/>
              </w:rPr>
            </w:pPr>
            <w:r>
              <w:rPr>
                <w:rFonts w:eastAsia="仿宋_GB2312"/>
                <w:szCs w:val="21"/>
              </w:rPr>
              <w:t>S104B021</w:t>
            </w:r>
          </w:p>
        </w:tc>
        <w:tc>
          <w:tcPr>
            <w:tcW w:w="1656" w:type="pct"/>
            <w:vAlign w:val="center"/>
          </w:tcPr>
          <w:p w:rsidR="002F34AA" w:rsidRDefault="002F34AA">
            <w:pPr>
              <w:rPr>
                <w:rFonts w:eastAsia="仿宋_GB2312"/>
                <w:szCs w:val="21"/>
              </w:rPr>
            </w:pPr>
            <w:r>
              <w:rPr>
                <w:rFonts w:eastAsia="仿宋_GB2312" w:hint="eastAsia"/>
                <w:szCs w:val="21"/>
              </w:rPr>
              <w:t>模拟集成电路设计</w:t>
            </w:r>
            <w:r>
              <w:rPr>
                <w:rFonts w:eastAsia="仿宋_GB2312" w:hint="eastAsia"/>
                <w:b/>
                <w:bCs/>
                <w:szCs w:val="21"/>
              </w:rPr>
              <w:t>※</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Pr="00FB511F" w:rsidRDefault="002F34AA">
            <w:pPr>
              <w:pStyle w:val="Date"/>
              <w:jc w:val="center"/>
              <w:rPr>
                <w:rFonts w:eastAsia="仿宋_GB2312"/>
                <w:sz w:val="21"/>
                <w:szCs w:val="21"/>
              </w:rPr>
            </w:pPr>
          </w:p>
        </w:tc>
        <w:tc>
          <w:tcPr>
            <w:tcW w:w="785" w:type="pct"/>
            <w:vAlign w:val="center"/>
          </w:tcPr>
          <w:p w:rsidR="002F34AA" w:rsidRDefault="002F34AA">
            <w:pPr>
              <w:jc w:val="center"/>
              <w:rPr>
                <w:rFonts w:eastAsia="仿宋_GB2312"/>
                <w:szCs w:val="21"/>
              </w:rPr>
            </w:pPr>
            <w:r>
              <w:rPr>
                <w:rFonts w:eastAsia="仿宋_GB2312"/>
                <w:szCs w:val="21"/>
              </w:rPr>
              <w:t>S104B022</w:t>
            </w:r>
          </w:p>
        </w:tc>
        <w:tc>
          <w:tcPr>
            <w:tcW w:w="1656" w:type="pct"/>
            <w:vAlign w:val="center"/>
          </w:tcPr>
          <w:p w:rsidR="002F34AA" w:rsidRDefault="002F34AA">
            <w:pPr>
              <w:rPr>
                <w:rFonts w:eastAsia="仿宋_GB2312"/>
                <w:szCs w:val="21"/>
              </w:rPr>
            </w:pPr>
            <w:r>
              <w:rPr>
                <w:rFonts w:eastAsia="仿宋_GB2312" w:hint="eastAsia"/>
                <w:szCs w:val="21"/>
              </w:rPr>
              <w:t>数字集成电路设计</w:t>
            </w:r>
            <w:r>
              <w:rPr>
                <w:rFonts w:eastAsia="仿宋_GB2312" w:hint="eastAsia"/>
                <w:b/>
                <w:bCs/>
                <w:szCs w:val="21"/>
              </w:rPr>
              <w:t>※</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Pr="00FB511F" w:rsidRDefault="002F34AA">
            <w:pPr>
              <w:pStyle w:val="Date"/>
              <w:jc w:val="center"/>
              <w:rPr>
                <w:rFonts w:eastAsia="仿宋_GB2312"/>
                <w:sz w:val="21"/>
                <w:szCs w:val="21"/>
              </w:rPr>
            </w:pPr>
          </w:p>
        </w:tc>
        <w:tc>
          <w:tcPr>
            <w:tcW w:w="785" w:type="pct"/>
            <w:vAlign w:val="center"/>
          </w:tcPr>
          <w:p w:rsidR="002F34AA" w:rsidRDefault="002F34AA">
            <w:pPr>
              <w:jc w:val="center"/>
              <w:rPr>
                <w:rFonts w:eastAsia="仿宋_GB2312"/>
                <w:szCs w:val="21"/>
              </w:rPr>
            </w:pPr>
            <w:r>
              <w:rPr>
                <w:rFonts w:eastAsia="仿宋_GB2312"/>
                <w:szCs w:val="21"/>
              </w:rPr>
              <w:t>S104B005</w:t>
            </w:r>
          </w:p>
        </w:tc>
        <w:tc>
          <w:tcPr>
            <w:tcW w:w="1656" w:type="pct"/>
            <w:vAlign w:val="center"/>
          </w:tcPr>
          <w:p w:rsidR="002F34AA" w:rsidRDefault="002F34AA">
            <w:pPr>
              <w:rPr>
                <w:rFonts w:eastAsia="仿宋_GB2312"/>
                <w:szCs w:val="21"/>
              </w:rPr>
            </w:pPr>
            <w:r>
              <w:rPr>
                <w:rFonts w:eastAsia="仿宋_GB2312"/>
                <w:szCs w:val="21"/>
              </w:rPr>
              <w:t>Physical and Numerical</w:t>
            </w:r>
          </w:p>
          <w:p w:rsidR="002F34AA" w:rsidRDefault="002F34AA">
            <w:pPr>
              <w:rPr>
                <w:rFonts w:eastAsia="仿宋_GB2312"/>
                <w:szCs w:val="21"/>
              </w:rPr>
            </w:pPr>
            <w:r>
              <w:rPr>
                <w:rFonts w:eastAsia="仿宋_GB2312"/>
                <w:szCs w:val="21"/>
              </w:rPr>
              <w:t xml:space="preserve">Analysis of Semiconductor </w:t>
            </w:r>
          </w:p>
          <w:p w:rsidR="002F34AA" w:rsidRDefault="002F34AA">
            <w:pPr>
              <w:rPr>
                <w:rFonts w:eastAsia="仿宋_GB2312"/>
                <w:szCs w:val="21"/>
              </w:rPr>
            </w:pPr>
            <w:r>
              <w:rPr>
                <w:rFonts w:eastAsia="仿宋_GB2312"/>
                <w:szCs w:val="21"/>
              </w:rPr>
              <w:t>Devices</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Pr="00FB511F" w:rsidRDefault="002F34AA">
            <w:pPr>
              <w:pStyle w:val="Date"/>
              <w:jc w:val="center"/>
              <w:rPr>
                <w:rFonts w:eastAsia="仿宋_GB2312"/>
                <w:sz w:val="21"/>
                <w:szCs w:val="21"/>
              </w:rPr>
            </w:pPr>
          </w:p>
        </w:tc>
        <w:tc>
          <w:tcPr>
            <w:tcW w:w="785" w:type="pct"/>
            <w:vAlign w:val="center"/>
          </w:tcPr>
          <w:p w:rsidR="002F34AA" w:rsidRDefault="002F34AA">
            <w:pPr>
              <w:jc w:val="center"/>
              <w:rPr>
                <w:rFonts w:eastAsia="仿宋_GB2312"/>
                <w:szCs w:val="21"/>
              </w:rPr>
            </w:pPr>
            <w:r>
              <w:rPr>
                <w:rFonts w:eastAsia="仿宋_GB2312"/>
                <w:szCs w:val="21"/>
              </w:rPr>
              <w:t>S104B024</w:t>
            </w:r>
          </w:p>
        </w:tc>
        <w:tc>
          <w:tcPr>
            <w:tcW w:w="1656" w:type="pct"/>
            <w:vAlign w:val="center"/>
          </w:tcPr>
          <w:p w:rsidR="002F34AA" w:rsidRDefault="002F34AA">
            <w:pPr>
              <w:rPr>
                <w:rFonts w:eastAsia="仿宋_GB2312"/>
                <w:szCs w:val="21"/>
              </w:rPr>
            </w:pPr>
            <w:r>
              <w:rPr>
                <w:rFonts w:eastAsia="仿宋_GB2312" w:hint="eastAsia"/>
                <w:szCs w:val="21"/>
              </w:rPr>
              <w:t>随机信号处理</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Pr="00FB511F" w:rsidRDefault="002F34AA">
            <w:pPr>
              <w:pStyle w:val="Date"/>
              <w:jc w:val="center"/>
              <w:rPr>
                <w:rFonts w:eastAsia="仿宋_GB2312"/>
                <w:sz w:val="21"/>
                <w:szCs w:val="21"/>
              </w:rPr>
            </w:pPr>
          </w:p>
        </w:tc>
        <w:tc>
          <w:tcPr>
            <w:tcW w:w="785" w:type="pct"/>
            <w:vAlign w:val="center"/>
          </w:tcPr>
          <w:p w:rsidR="002F34AA" w:rsidRDefault="002F34AA">
            <w:pPr>
              <w:jc w:val="center"/>
              <w:rPr>
                <w:rFonts w:eastAsia="仿宋_GB2312"/>
                <w:szCs w:val="21"/>
              </w:rPr>
            </w:pPr>
            <w:r>
              <w:rPr>
                <w:rFonts w:eastAsia="仿宋_GB2312"/>
                <w:szCs w:val="21"/>
              </w:rPr>
              <w:t>S104B014</w:t>
            </w:r>
          </w:p>
        </w:tc>
        <w:tc>
          <w:tcPr>
            <w:tcW w:w="1656" w:type="pct"/>
            <w:vAlign w:val="center"/>
          </w:tcPr>
          <w:p w:rsidR="002F34AA" w:rsidRDefault="002F34AA">
            <w:pPr>
              <w:rPr>
                <w:rFonts w:eastAsia="仿宋_GB2312"/>
                <w:szCs w:val="21"/>
              </w:rPr>
            </w:pPr>
            <w:r>
              <w:rPr>
                <w:rFonts w:eastAsia="仿宋_GB2312" w:hint="eastAsia"/>
                <w:szCs w:val="21"/>
              </w:rPr>
              <w:t>超大规模集成电路分析与计算机设计</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restart"/>
            <w:vAlign w:val="center"/>
          </w:tcPr>
          <w:p w:rsidR="002F34AA" w:rsidRDefault="002F34AA">
            <w:pPr>
              <w:jc w:val="center"/>
              <w:rPr>
                <w:rFonts w:eastAsia="仿宋_GB2312"/>
                <w:szCs w:val="21"/>
              </w:rPr>
            </w:pPr>
            <w:r>
              <w:rPr>
                <w:rFonts w:eastAsia="仿宋_GB2312" w:hint="eastAsia"/>
                <w:szCs w:val="21"/>
              </w:rPr>
              <w:t>工程技</w:t>
            </w:r>
          </w:p>
          <w:p w:rsidR="002F34AA" w:rsidRDefault="002F34AA">
            <w:pPr>
              <w:jc w:val="center"/>
              <w:rPr>
                <w:rFonts w:eastAsia="仿宋_GB2312"/>
                <w:szCs w:val="21"/>
              </w:rPr>
            </w:pPr>
            <w:r>
              <w:rPr>
                <w:rFonts w:eastAsia="仿宋_GB2312" w:hint="eastAsia"/>
                <w:szCs w:val="21"/>
              </w:rPr>
              <w:t>术实践</w:t>
            </w:r>
          </w:p>
        </w:tc>
        <w:tc>
          <w:tcPr>
            <w:tcW w:w="785" w:type="pct"/>
            <w:vAlign w:val="center"/>
          </w:tcPr>
          <w:p w:rsidR="002F34AA" w:rsidRDefault="002F34AA">
            <w:pPr>
              <w:jc w:val="center"/>
              <w:rPr>
                <w:rFonts w:eastAsia="仿宋_GB2312"/>
                <w:szCs w:val="21"/>
              </w:rPr>
            </w:pPr>
            <w:r>
              <w:rPr>
                <w:rFonts w:eastAsia="仿宋_GB2312"/>
                <w:szCs w:val="21"/>
              </w:rPr>
              <w:t>S104C002</w:t>
            </w:r>
          </w:p>
        </w:tc>
        <w:tc>
          <w:tcPr>
            <w:tcW w:w="1656" w:type="pct"/>
            <w:vAlign w:val="center"/>
          </w:tcPr>
          <w:p w:rsidR="002F34AA" w:rsidRDefault="002F34AA">
            <w:pPr>
              <w:rPr>
                <w:rFonts w:eastAsia="仿宋_GB2312"/>
                <w:szCs w:val="21"/>
              </w:rPr>
            </w:pPr>
            <w:r>
              <w:rPr>
                <w:rFonts w:eastAsia="仿宋_GB2312"/>
                <w:szCs w:val="21"/>
              </w:rPr>
              <w:t>CMOS</w:t>
            </w:r>
            <w:r>
              <w:rPr>
                <w:rFonts w:eastAsia="仿宋_GB2312" w:hint="eastAsia"/>
                <w:szCs w:val="21"/>
              </w:rPr>
              <w:t>集成电路设计与系统</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S104S005</w:t>
            </w:r>
          </w:p>
        </w:tc>
        <w:tc>
          <w:tcPr>
            <w:tcW w:w="1656" w:type="pct"/>
            <w:vAlign w:val="center"/>
          </w:tcPr>
          <w:p w:rsidR="002F34AA" w:rsidRDefault="002F34AA">
            <w:pPr>
              <w:rPr>
                <w:rFonts w:eastAsia="仿宋_GB2312"/>
                <w:szCs w:val="21"/>
              </w:rPr>
            </w:pPr>
            <w:r>
              <w:rPr>
                <w:rFonts w:eastAsia="仿宋_GB2312"/>
                <w:szCs w:val="21"/>
              </w:rPr>
              <w:t>EDA</w:t>
            </w:r>
            <w:r>
              <w:rPr>
                <w:rFonts w:eastAsia="仿宋_GB2312" w:hint="eastAsia"/>
                <w:szCs w:val="21"/>
              </w:rPr>
              <w:t>技术与应用</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551"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85" w:type="pct"/>
            <w:vAlign w:val="center"/>
          </w:tcPr>
          <w:p w:rsidR="002F34AA" w:rsidRDefault="002F34AA">
            <w:pPr>
              <w:jc w:val="center"/>
              <w:rPr>
                <w:rFonts w:eastAsia="仿宋_GB2312"/>
                <w:szCs w:val="21"/>
              </w:rPr>
            </w:pPr>
            <w:r>
              <w:rPr>
                <w:rFonts w:eastAsia="仿宋_GB2312"/>
                <w:szCs w:val="21"/>
              </w:rPr>
              <w:t>S114A016</w:t>
            </w:r>
          </w:p>
        </w:tc>
        <w:tc>
          <w:tcPr>
            <w:tcW w:w="1656" w:type="pct"/>
            <w:vAlign w:val="center"/>
          </w:tcPr>
          <w:p w:rsidR="002F34AA" w:rsidRDefault="002F34AA">
            <w:pPr>
              <w:rPr>
                <w:rFonts w:eastAsia="仿宋_GB2312"/>
                <w:szCs w:val="21"/>
              </w:rPr>
            </w:pPr>
            <w:r>
              <w:rPr>
                <w:rFonts w:eastAsia="仿宋_GB2312" w:hint="eastAsia"/>
                <w:szCs w:val="21"/>
              </w:rPr>
              <w:t>硕士英语（选修）</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Align w:val="center"/>
          </w:tcPr>
          <w:p w:rsidR="002F34AA" w:rsidRDefault="002F34AA">
            <w:pPr>
              <w:jc w:val="center"/>
              <w:rPr>
                <w:rFonts w:eastAsia="仿宋_GB2312"/>
                <w:szCs w:val="21"/>
              </w:rPr>
            </w:pPr>
          </w:p>
        </w:tc>
        <w:tc>
          <w:tcPr>
            <w:tcW w:w="250" w:type="pct"/>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85" w:type="pct"/>
            <w:vAlign w:val="center"/>
          </w:tcPr>
          <w:p w:rsidR="002F34AA" w:rsidRDefault="002F34AA">
            <w:pPr>
              <w:jc w:val="center"/>
              <w:rPr>
                <w:rFonts w:eastAsia="仿宋_GB2312"/>
                <w:szCs w:val="21"/>
              </w:rPr>
            </w:pPr>
            <w:r>
              <w:rPr>
                <w:rFonts w:eastAsia="仿宋_GB2312"/>
                <w:szCs w:val="21"/>
              </w:rPr>
              <w:t>S110C035</w:t>
            </w:r>
          </w:p>
        </w:tc>
        <w:tc>
          <w:tcPr>
            <w:tcW w:w="1656" w:type="pct"/>
            <w:vAlign w:val="center"/>
          </w:tcPr>
          <w:p w:rsidR="002F34AA" w:rsidRDefault="002F34AA">
            <w:pPr>
              <w:rPr>
                <w:rFonts w:eastAsia="仿宋_GB2312"/>
                <w:szCs w:val="21"/>
              </w:rPr>
            </w:pPr>
            <w:r>
              <w:rPr>
                <w:rFonts w:eastAsia="仿宋_GB2312" w:hint="eastAsia"/>
                <w:szCs w:val="21"/>
              </w:rPr>
              <w:t>嵌入式系统的软</w:t>
            </w:r>
            <w:r>
              <w:rPr>
                <w:rFonts w:eastAsia="仿宋_GB2312"/>
                <w:szCs w:val="21"/>
              </w:rPr>
              <w:t>.</w:t>
            </w:r>
            <w:r>
              <w:rPr>
                <w:rFonts w:eastAsia="仿宋_GB2312" w:hint="eastAsia"/>
                <w:szCs w:val="21"/>
              </w:rPr>
              <w:t>硬件设计</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5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S104C056</w:t>
            </w:r>
          </w:p>
        </w:tc>
        <w:tc>
          <w:tcPr>
            <w:tcW w:w="1656" w:type="pct"/>
            <w:vAlign w:val="center"/>
          </w:tcPr>
          <w:p w:rsidR="002F34AA" w:rsidRDefault="002F34AA">
            <w:pPr>
              <w:rPr>
                <w:rFonts w:eastAsia="仿宋_GB2312"/>
                <w:szCs w:val="21"/>
              </w:rPr>
            </w:pPr>
            <w:r>
              <w:rPr>
                <w:rFonts w:eastAsia="仿宋_GB2312" w:hint="eastAsia"/>
                <w:szCs w:val="21"/>
              </w:rPr>
              <w:t>智能传感器及接口技术</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S104C027</w:t>
            </w:r>
          </w:p>
        </w:tc>
        <w:tc>
          <w:tcPr>
            <w:tcW w:w="1656" w:type="pct"/>
            <w:vAlign w:val="center"/>
          </w:tcPr>
          <w:p w:rsidR="002F34AA" w:rsidRDefault="002F34AA">
            <w:pPr>
              <w:rPr>
                <w:rFonts w:eastAsia="仿宋_GB2312"/>
                <w:szCs w:val="21"/>
              </w:rPr>
            </w:pPr>
            <w:r>
              <w:rPr>
                <w:rFonts w:eastAsia="仿宋_GB2312" w:hint="eastAsia"/>
                <w:szCs w:val="21"/>
              </w:rPr>
              <w:t>信息论基础</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S104C058</w:t>
            </w:r>
          </w:p>
        </w:tc>
        <w:tc>
          <w:tcPr>
            <w:tcW w:w="1656" w:type="pct"/>
            <w:vAlign w:val="center"/>
          </w:tcPr>
          <w:p w:rsidR="002F34AA" w:rsidRDefault="002F34AA">
            <w:pPr>
              <w:rPr>
                <w:rFonts w:eastAsia="仿宋_GB2312"/>
                <w:szCs w:val="21"/>
              </w:rPr>
            </w:pPr>
            <w:r>
              <w:rPr>
                <w:rFonts w:eastAsia="仿宋_GB2312" w:hint="eastAsia"/>
                <w:szCs w:val="21"/>
              </w:rPr>
              <w:t>微系统理论、技术及应用</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S104C034</w:t>
            </w:r>
          </w:p>
        </w:tc>
        <w:tc>
          <w:tcPr>
            <w:tcW w:w="1656" w:type="pct"/>
            <w:vAlign w:val="center"/>
          </w:tcPr>
          <w:p w:rsidR="002F34AA" w:rsidRDefault="002F34AA">
            <w:pPr>
              <w:rPr>
                <w:szCs w:val="21"/>
              </w:rPr>
            </w:pPr>
            <w:r>
              <w:rPr>
                <w:szCs w:val="21"/>
              </w:rPr>
              <w:t>Theory and Technology of</w:t>
            </w:r>
          </w:p>
          <w:p w:rsidR="002F34AA" w:rsidRDefault="002F34AA">
            <w:pPr>
              <w:rPr>
                <w:rFonts w:eastAsia="仿宋_GB2312"/>
                <w:szCs w:val="21"/>
              </w:rPr>
            </w:pPr>
            <w:r>
              <w:rPr>
                <w:szCs w:val="21"/>
              </w:rPr>
              <w:t>Radio Frequency Circuits</w:t>
            </w:r>
          </w:p>
        </w:tc>
        <w:tc>
          <w:tcPr>
            <w:tcW w:w="236" w:type="pct"/>
            <w:vAlign w:val="center"/>
          </w:tcPr>
          <w:p w:rsidR="002F34AA" w:rsidRDefault="002F34AA">
            <w:pPr>
              <w:jc w:val="center"/>
              <w:rPr>
                <w:rFonts w:eastAsia="仿宋_GB2312"/>
                <w:szCs w:val="21"/>
              </w:rPr>
            </w:pPr>
            <w:r>
              <w:rPr>
                <w:rFonts w:eastAsia="仿宋_GB2312"/>
                <w:szCs w:val="21"/>
              </w:rPr>
              <w:t>3</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rPr>
                <w:rFonts w:eastAsia="仿宋_GB2312"/>
                <w:szCs w:val="21"/>
              </w:rPr>
              <w:t>S104C001</w:t>
            </w:r>
          </w:p>
        </w:tc>
        <w:tc>
          <w:tcPr>
            <w:tcW w:w="1656" w:type="pct"/>
            <w:vAlign w:val="center"/>
          </w:tcPr>
          <w:p w:rsidR="002F34AA" w:rsidRDefault="002F34AA">
            <w:pPr>
              <w:rPr>
                <w:rFonts w:eastAsia="仿宋_GB2312"/>
                <w:szCs w:val="21"/>
              </w:rPr>
            </w:pPr>
            <w:r>
              <w:rPr>
                <w:szCs w:val="21"/>
              </w:rPr>
              <w:t>Digital Video Processing</w:t>
            </w:r>
          </w:p>
        </w:tc>
        <w:tc>
          <w:tcPr>
            <w:tcW w:w="236" w:type="pct"/>
            <w:vAlign w:val="center"/>
          </w:tcPr>
          <w:p w:rsidR="002F34AA" w:rsidRDefault="002F34AA">
            <w:pPr>
              <w:jc w:val="center"/>
              <w:rPr>
                <w:rFonts w:eastAsia="仿宋_GB2312"/>
                <w:szCs w:val="21"/>
              </w:rPr>
            </w:pPr>
            <w:r>
              <w:rPr>
                <w:rFonts w:eastAsia="仿宋_GB2312"/>
                <w:szCs w:val="21"/>
              </w:rPr>
              <w:t>2</w:t>
            </w:r>
          </w:p>
        </w:tc>
        <w:tc>
          <w:tcPr>
            <w:tcW w:w="394" w:type="pct"/>
            <w:vAlign w:val="center"/>
          </w:tcPr>
          <w:p w:rsidR="002F34AA" w:rsidRDefault="002F34AA">
            <w:pPr>
              <w:jc w:val="center"/>
              <w:rPr>
                <w:rFonts w:eastAsia="仿宋_GB2312"/>
                <w:szCs w:val="21"/>
              </w:rPr>
            </w:pPr>
            <w:r>
              <w:rPr>
                <w:rFonts w:eastAsia="仿宋_GB2312" w:hint="eastAsia"/>
                <w:szCs w:val="21"/>
              </w:rPr>
              <w:t>秋</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514" w:type="pct"/>
            <w:gridSpan w:val="2"/>
            <w:vMerge/>
            <w:vAlign w:val="center"/>
          </w:tcPr>
          <w:p w:rsidR="002F34AA" w:rsidRDefault="002F34AA">
            <w:pPr>
              <w:jc w:val="center"/>
              <w:rPr>
                <w:rFonts w:eastAsia="仿宋_GB2312"/>
                <w:szCs w:val="21"/>
              </w:rPr>
            </w:pPr>
          </w:p>
        </w:tc>
        <w:tc>
          <w:tcPr>
            <w:tcW w:w="250" w:type="pct"/>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85" w:type="pct"/>
            <w:vAlign w:val="center"/>
          </w:tcPr>
          <w:p w:rsidR="002F34AA" w:rsidRDefault="002F34AA">
            <w:pPr>
              <w:jc w:val="center"/>
            </w:pPr>
            <w:r>
              <w:t>S106C028</w:t>
            </w:r>
          </w:p>
        </w:tc>
        <w:tc>
          <w:tcPr>
            <w:tcW w:w="1656" w:type="pct"/>
            <w:vAlign w:val="center"/>
          </w:tcPr>
          <w:p w:rsidR="002F34AA" w:rsidRDefault="002F34AA">
            <w:pPr>
              <w:rPr>
                <w:rFonts w:eastAsia="仿宋_GB2312"/>
                <w:szCs w:val="21"/>
              </w:rPr>
            </w:pPr>
            <w:r>
              <w:rPr>
                <w:rFonts w:eastAsia="仿宋_GB2312" w:hint="eastAsia"/>
                <w:szCs w:val="21"/>
              </w:rPr>
              <w:t>网络工程</w:t>
            </w:r>
          </w:p>
        </w:tc>
        <w:tc>
          <w:tcPr>
            <w:tcW w:w="236" w:type="pct"/>
            <w:vAlign w:val="center"/>
          </w:tcPr>
          <w:p w:rsidR="002F34AA" w:rsidRDefault="002F34AA">
            <w:pPr>
              <w:jc w:val="center"/>
              <w:rPr>
                <w:sz w:val="20"/>
              </w:rPr>
            </w:pPr>
            <w:r>
              <w:rPr>
                <w:sz w:val="20"/>
              </w:rPr>
              <w:t>1</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765" w:type="pct"/>
            <w:gridSpan w:val="3"/>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Merge/>
            <w:vAlign w:val="center"/>
          </w:tcPr>
          <w:p w:rsidR="002F34AA" w:rsidRDefault="002F34AA">
            <w:pPr>
              <w:jc w:val="center"/>
              <w:rPr>
                <w:rFonts w:eastAsia="仿宋_GB2312"/>
                <w:szCs w:val="21"/>
              </w:rPr>
            </w:pPr>
          </w:p>
        </w:tc>
        <w:tc>
          <w:tcPr>
            <w:tcW w:w="785" w:type="pct"/>
            <w:vAlign w:val="center"/>
          </w:tcPr>
          <w:p w:rsidR="002F34AA" w:rsidRDefault="002F34AA">
            <w:pPr>
              <w:jc w:val="center"/>
              <w:rPr>
                <w:rFonts w:eastAsia="仿宋_GB2312"/>
                <w:szCs w:val="21"/>
              </w:rPr>
            </w:pPr>
            <w:r>
              <w:t>S104C057</w:t>
            </w:r>
          </w:p>
        </w:tc>
        <w:tc>
          <w:tcPr>
            <w:tcW w:w="1656" w:type="pct"/>
            <w:vAlign w:val="center"/>
          </w:tcPr>
          <w:p w:rsidR="002F34AA" w:rsidRDefault="002F34AA">
            <w:pPr>
              <w:rPr>
                <w:rFonts w:eastAsia="仿宋_GB2312"/>
                <w:szCs w:val="21"/>
              </w:rPr>
            </w:pPr>
            <w:r>
              <w:rPr>
                <w:rFonts w:eastAsia="仿宋_GB2312" w:hint="eastAsia"/>
                <w:szCs w:val="21"/>
              </w:rPr>
              <w:t>电类综合实验</w:t>
            </w:r>
          </w:p>
        </w:tc>
        <w:tc>
          <w:tcPr>
            <w:tcW w:w="236" w:type="pct"/>
            <w:vAlign w:val="center"/>
          </w:tcPr>
          <w:p w:rsidR="002F34AA" w:rsidRDefault="002F34AA">
            <w:pPr>
              <w:jc w:val="center"/>
              <w:rPr>
                <w:rFonts w:eastAsia="仿宋_GB2312"/>
                <w:szCs w:val="21"/>
              </w:rPr>
            </w:pPr>
            <w:r>
              <w:rPr>
                <w:sz w:val="20"/>
              </w:rPr>
              <w:t>1</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考查</w:t>
            </w:r>
          </w:p>
        </w:tc>
        <w:tc>
          <w:tcPr>
            <w:tcW w:w="765" w:type="pct"/>
            <w:gridSpan w:val="3"/>
            <w:vMerge/>
            <w:vAlign w:val="center"/>
          </w:tcPr>
          <w:p w:rsidR="002F34AA" w:rsidRDefault="002F34AA">
            <w:pPr>
              <w:jc w:val="center"/>
              <w:rPr>
                <w:rFonts w:eastAsia="仿宋_GB2312"/>
                <w:szCs w:val="21"/>
              </w:rPr>
            </w:pPr>
          </w:p>
        </w:tc>
      </w:tr>
      <w:tr w:rsidR="002F34AA" w:rsidTr="00AD198A">
        <w:trPr>
          <w:trHeight w:val="340"/>
          <w:jc w:val="center"/>
        </w:trPr>
        <w:tc>
          <w:tcPr>
            <w:tcW w:w="219" w:type="pct"/>
            <w:vMerge/>
            <w:vAlign w:val="center"/>
          </w:tcPr>
          <w:p w:rsidR="002F34AA" w:rsidRDefault="002F34AA">
            <w:pPr>
              <w:jc w:val="center"/>
              <w:rPr>
                <w:rFonts w:eastAsia="仿宋_GB2312"/>
                <w:szCs w:val="21"/>
              </w:rPr>
            </w:pPr>
          </w:p>
        </w:tc>
        <w:tc>
          <w:tcPr>
            <w:tcW w:w="551"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85" w:type="pct"/>
            <w:vAlign w:val="center"/>
          </w:tcPr>
          <w:p w:rsidR="002F34AA" w:rsidRDefault="002F34AA">
            <w:pPr>
              <w:jc w:val="center"/>
              <w:rPr>
                <w:rFonts w:eastAsia="仿宋_GB2312"/>
                <w:szCs w:val="21"/>
              </w:rPr>
            </w:pPr>
            <w:r>
              <w:rPr>
                <w:rFonts w:eastAsia="仿宋_GB2312"/>
                <w:szCs w:val="21"/>
              </w:rPr>
              <w:t>S2440005</w:t>
            </w:r>
          </w:p>
        </w:tc>
        <w:tc>
          <w:tcPr>
            <w:tcW w:w="1656" w:type="pct"/>
            <w:vAlign w:val="center"/>
          </w:tcPr>
          <w:p w:rsidR="002F34AA" w:rsidRDefault="002F34AA">
            <w:pPr>
              <w:rPr>
                <w:rFonts w:eastAsia="仿宋_GB2312"/>
                <w:szCs w:val="21"/>
              </w:rPr>
            </w:pPr>
            <w:r>
              <w:rPr>
                <w:rFonts w:eastAsia="仿宋_GB2312" w:hint="eastAsia"/>
                <w:szCs w:val="21"/>
              </w:rPr>
              <w:t>创新创业（选修）</w:t>
            </w:r>
          </w:p>
        </w:tc>
        <w:tc>
          <w:tcPr>
            <w:tcW w:w="236" w:type="pct"/>
            <w:vAlign w:val="center"/>
          </w:tcPr>
          <w:p w:rsidR="002F34AA" w:rsidRDefault="002F34AA">
            <w:pPr>
              <w:jc w:val="center"/>
              <w:rPr>
                <w:rFonts w:eastAsia="仿宋_GB2312"/>
                <w:szCs w:val="21"/>
              </w:rPr>
            </w:pPr>
            <w:r>
              <w:rPr>
                <w:rFonts w:eastAsia="仿宋_GB2312"/>
                <w:szCs w:val="21"/>
              </w:rPr>
              <w:t>1</w:t>
            </w:r>
          </w:p>
        </w:tc>
        <w:tc>
          <w:tcPr>
            <w:tcW w:w="394" w:type="pct"/>
            <w:vAlign w:val="center"/>
          </w:tcPr>
          <w:p w:rsidR="002F34AA" w:rsidRDefault="002F34AA">
            <w:pPr>
              <w:jc w:val="center"/>
              <w:rPr>
                <w:rFonts w:eastAsia="仿宋_GB2312"/>
                <w:szCs w:val="21"/>
              </w:rPr>
            </w:pPr>
            <w:r>
              <w:rPr>
                <w:rFonts w:eastAsia="仿宋_GB2312" w:hint="eastAsia"/>
                <w:szCs w:val="21"/>
              </w:rPr>
              <w:t>春</w:t>
            </w:r>
          </w:p>
        </w:tc>
        <w:tc>
          <w:tcPr>
            <w:tcW w:w="394" w:type="pct"/>
            <w:vAlign w:val="center"/>
          </w:tcPr>
          <w:p w:rsidR="002F34AA" w:rsidRDefault="002F34AA">
            <w:pPr>
              <w:jc w:val="center"/>
              <w:rPr>
                <w:rFonts w:eastAsia="仿宋_GB2312"/>
                <w:szCs w:val="21"/>
              </w:rPr>
            </w:pPr>
            <w:r>
              <w:rPr>
                <w:rFonts w:eastAsia="仿宋_GB2312" w:hint="eastAsia"/>
                <w:szCs w:val="21"/>
              </w:rPr>
              <w:t>考试</w:t>
            </w:r>
          </w:p>
        </w:tc>
        <w:tc>
          <w:tcPr>
            <w:tcW w:w="765" w:type="pct"/>
            <w:gridSpan w:val="3"/>
            <w:vAlign w:val="center"/>
          </w:tcPr>
          <w:p w:rsidR="002F34AA" w:rsidRDefault="002F34AA">
            <w:pPr>
              <w:jc w:val="center"/>
              <w:rPr>
                <w:rFonts w:eastAsia="仿宋_GB2312"/>
                <w:szCs w:val="21"/>
              </w:rPr>
            </w:pPr>
          </w:p>
        </w:tc>
      </w:tr>
    </w:tbl>
    <w:p w:rsidR="002F34AA" w:rsidRDefault="002F34AA" w:rsidP="00EC0A23">
      <w:pPr>
        <w:spacing w:line="400" w:lineRule="exact"/>
        <w:rPr>
          <w:rFonts w:eastAsia="仿宋_GB2312"/>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F676A0">
      <w:pPr>
        <w:spacing w:line="400" w:lineRule="exact"/>
        <w:ind w:firstLineChars="200" w:firstLine="31680"/>
        <w:rPr>
          <w:rFonts w:eastAsia="仿宋_GB2312"/>
          <w:b/>
          <w:bCs/>
          <w:szCs w:val="21"/>
        </w:rPr>
      </w:pPr>
    </w:p>
    <w:p w:rsidR="002F34AA" w:rsidRDefault="002F34AA" w:rsidP="00CD133D">
      <w:pPr>
        <w:spacing w:line="400" w:lineRule="exact"/>
        <w:rPr>
          <w:rFonts w:eastAsia="仿宋_GB2312"/>
          <w:b/>
          <w:bCs/>
          <w:szCs w:val="21"/>
        </w:rPr>
      </w:pPr>
      <w:r>
        <w:rPr>
          <w:rFonts w:eastAsia="仿宋_GB2312" w:hint="eastAsia"/>
          <w:b/>
          <w:bCs/>
          <w:szCs w:val="21"/>
        </w:rPr>
        <w:t>六、专业</w:t>
      </w:r>
      <w:r w:rsidRPr="00CD133D">
        <w:rPr>
          <w:rFonts w:eastAsia="仿宋_GB2312" w:hint="eastAsia"/>
          <w:b/>
          <w:szCs w:val="21"/>
        </w:rPr>
        <w:t>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年。非全日制工程硕士专业学位研究生专业实践可结合自身工作岗位任务开展。可在学院已建立的联合培养基地进行实践，也可以结合工程项目到用户单位实践。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须在第二学期期末确定导师后，在导师指导下制定并提交实践计划；专业实践一般应安排在第三、四学期期间，并按预先计划的方案逐步完成；每个专业实践环节完成后，研究生须做自我鉴定，并由指导该环节的指导人（可以是校内外导师、也可以是实践部门的专家）做出评定；专业实践完成后，研究生须撰写实践总结报告。研究生一般应结合专业实践确定学位论文的选题。提交《南京理工大学研究生实践鉴定表》，实践表现、总结报告经导师组成的评定小组评审通过后，研究生可获得相应的学分，方可申请进行学位论文答辩。</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pPr>
        <w:spacing w:line="400" w:lineRule="exact"/>
        <w:ind w:firstLine="420"/>
        <w:rPr>
          <w:rFonts w:eastAsia="仿宋_GB2312"/>
          <w:szCs w:val="21"/>
        </w:rPr>
      </w:pP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研究生必须调研、查阅中外文献，了解本学科或本研究方向国内外研究进展，确定研究内容，完成开题工作。开题报告应包括论文选题的背景意义和依据，有关方面的最新成果和发展动态；课题的研究内容及拟采取的实施方案，关键技术及难点，预期达到的目标；论文详细工作进度安排和主要参考文献等。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开题报告的审查由学院和合作培养单位共同组织，公开进行，对报告人的选题进行严格评审，写出评审意见并按优、良、中、不通过四级评分，中和不通过的比例不得少于</w:t>
      </w:r>
      <w:r>
        <w:rPr>
          <w:rFonts w:eastAsia="仿宋_GB2312"/>
          <w:szCs w:val="21"/>
        </w:rPr>
        <w:t>10</w:t>
      </w:r>
      <w:r>
        <w:rPr>
          <w:rFonts w:eastAsia="仿宋_GB2312" w:hint="eastAsia"/>
          <w:szCs w:val="21"/>
        </w:rPr>
        <w:t>％。开题报告通过者方可进入学位论文阶段。若学位论文课题有重大变动，应重新开题。开题报告未通过者限期重新开题，一般由原报告会成员进行评审。</w:t>
      </w:r>
    </w:p>
    <w:p w:rsidR="002F34AA" w:rsidRDefault="002F34AA" w:rsidP="00F676A0">
      <w:pPr>
        <w:spacing w:line="400" w:lineRule="exact"/>
        <w:ind w:firstLineChars="200" w:firstLine="31680"/>
        <w:rPr>
          <w:rFonts w:eastAsia="仿宋_GB2312"/>
          <w:szCs w:val="21"/>
        </w:rPr>
      </w:pPr>
      <w:r>
        <w:rPr>
          <w:rFonts w:eastAsia="仿宋_GB2312" w:hint="eastAsia"/>
        </w:rPr>
        <w:t>开题报告</w:t>
      </w:r>
      <w:r>
        <w:rPr>
          <w:rFonts w:eastAsia="仿宋_GB2312" w:hint="eastAsia"/>
          <w:szCs w:val="21"/>
        </w:rPr>
        <w:t>其它相关</w:t>
      </w:r>
      <w:r>
        <w:rPr>
          <w:rFonts w:eastAsia="仿宋_GB2312" w:hint="eastAsia"/>
        </w:rPr>
        <w:t>要求详见《南京理工大学全日制硕士专业学位研究生学位论文工作暂行规定》。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w:t>
      </w:r>
      <w:r w:rsidRPr="00CD133D">
        <w:rPr>
          <w:rFonts w:eastAsia="仿宋_GB2312" w:hint="eastAsia"/>
          <w:b/>
          <w:szCs w:val="21"/>
        </w:rPr>
        <w:t>科研</w:t>
      </w:r>
      <w:r>
        <w:rPr>
          <w:rFonts w:eastAsia="仿宋_GB2312" w:hint="eastAsia"/>
          <w:b/>
          <w:bCs/>
          <w:szCs w:val="21"/>
        </w:rPr>
        <w:t>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选题应来源于工程实际或具有明确的工程技术背景，可以是新技术、新工艺、新设备、新材料、新产品的研制与开发。论文的内容可以是：工程设计与研究、技术研究或技术改造方案研究、工程软件或应用软件开发、工程管理等。</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学位论文在导师或导师组指导下由研究生独立完成。实行双导师制，其中一位导师来自校内，另一位导师为来自企事业与本领域相关的专家。</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撰写完成后除经导师写出详细的评阅意见外，还应有两位（其中至少一位来自校外）本领域或相近领域的专家评阅。论文评审应重点审核：论文作者综合运用科学理论、方法和技术手段解决工程技术问题的能力；论文工作的技术难度和工作量；其解决工程技术问题的新思想、新方法和新进展；其新工艺、新技术和新设计的先进性和实用性；其创造的经济效益和社会效益等方面。</w:t>
      </w:r>
    </w:p>
    <w:p w:rsidR="002F34AA" w:rsidRDefault="002F34AA" w:rsidP="00F676A0">
      <w:pPr>
        <w:spacing w:line="400" w:lineRule="exact"/>
        <w:ind w:firstLineChars="200" w:firstLine="31680"/>
        <w:rPr>
          <w:rFonts w:eastAsia="仿宋_GB2312"/>
          <w:szCs w:val="21"/>
        </w:rPr>
      </w:pPr>
      <w:r>
        <w:rPr>
          <w:rFonts w:eastAsia="仿宋_GB2312" w:hint="eastAsia"/>
          <w:szCs w:val="21"/>
        </w:rPr>
        <w:t>通过学位论文答辩者，经学校学位评定委员会审核通过，授予工程硕士专业学位。</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p>
    <w:p w:rsidR="002F34AA" w:rsidRDefault="002F34AA">
      <w:pPr>
        <w:pStyle w:val="Title"/>
      </w:pPr>
      <w:r>
        <w:rPr>
          <w:rFonts w:eastAsia="仿宋_GB2312"/>
          <w:b/>
          <w:szCs w:val="21"/>
        </w:rPr>
        <w:br w:type="page"/>
      </w:r>
      <w:bookmarkStart w:id="92" w:name="_Toc523047727"/>
      <w:r>
        <w:rPr>
          <w:rFonts w:hint="eastAsia"/>
        </w:rPr>
        <w:t>控制工程</w:t>
      </w:r>
      <w:bookmarkEnd w:id="92"/>
    </w:p>
    <w:p w:rsidR="002F34AA" w:rsidRDefault="002F34AA">
      <w:pPr>
        <w:spacing w:line="440" w:lineRule="exact"/>
        <w:jc w:val="center"/>
        <w:rPr>
          <w:rFonts w:eastAsia="仿宋_GB2312"/>
          <w:sz w:val="32"/>
          <w:szCs w:val="32"/>
        </w:rPr>
      </w:pPr>
      <w:r>
        <w:rPr>
          <w:rFonts w:eastAsia="仿宋_GB2312"/>
          <w:sz w:val="32"/>
          <w:szCs w:val="32"/>
        </w:rPr>
        <w:t>Control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085210</w:t>
      </w:r>
      <w:r>
        <w:rPr>
          <w:rFonts w:eastAsia="仿宋_GB2312" w:hint="eastAsia"/>
          <w:szCs w:val="21"/>
        </w:rPr>
        <w:t>）</w:t>
      </w:r>
    </w:p>
    <w:p w:rsidR="002F34AA" w:rsidRDefault="002F34AA">
      <w:pPr>
        <w:spacing w:line="440" w:lineRule="exact"/>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w:t>
      </w:r>
      <w:r w:rsidRPr="00CD133D">
        <w:rPr>
          <w:rFonts w:eastAsia="仿宋_GB2312" w:hint="eastAsia"/>
          <w:b/>
          <w:szCs w:val="21"/>
        </w:rPr>
        <w:t>培养</w:t>
      </w:r>
      <w:r>
        <w:rPr>
          <w:rFonts w:eastAsia="仿宋_GB2312" w:hint="eastAsia"/>
          <w:b/>
          <w:bCs/>
          <w:szCs w:val="21"/>
        </w:rPr>
        <w:t>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控制工程领域工程硕士专业学位是与控制工程领域任职资格相联系的专业性学位，培养应用型、复合式高层次工程技术和工程管理人才。具体要求为：</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．掌握控制工程领域的基础理论知识和宽广的专业知识，掌握解决工程问题的先进技术方法和手段，在控制工程领域的某一方向具有独立从事工程设计、工程实施，工程研究、工程开发、工程管理的能力。</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．掌握一门外国语。</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．过程计算机控制技术与工程</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．智能控制技术与系统</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．传感器网络与自动检测技术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．微小型飞行器导航与控制技术</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．智能信息处理与自动化数据采集</w:t>
      </w:r>
    </w:p>
    <w:p w:rsidR="002F34AA" w:rsidRDefault="002F34AA" w:rsidP="00F676A0">
      <w:pPr>
        <w:spacing w:line="400" w:lineRule="exact"/>
        <w:ind w:firstLineChars="200" w:firstLine="31680"/>
        <w:rPr>
          <w:rFonts w:eastAsia="仿宋_GB2312"/>
          <w:szCs w:val="21"/>
        </w:rPr>
      </w:pPr>
      <w:r>
        <w:rPr>
          <w:rFonts w:eastAsia="仿宋_GB2312"/>
          <w:szCs w:val="21"/>
        </w:rPr>
        <w:t>6</w:t>
      </w:r>
      <w:r>
        <w:rPr>
          <w:rFonts w:eastAsia="仿宋_GB2312" w:hint="eastAsia"/>
          <w:szCs w:val="21"/>
        </w:rPr>
        <w:t>．系统建模与仿真</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b/>
          <w:bCs/>
          <w:szCs w:val="21"/>
        </w:rPr>
      </w:pPr>
      <w:r>
        <w:rPr>
          <w:rFonts w:eastAsia="仿宋_GB2312" w:hint="eastAsia"/>
          <w:szCs w:val="21"/>
        </w:rPr>
        <w:t>全日制硕士研究生实行以</w:t>
      </w:r>
      <w:r>
        <w:rPr>
          <w:rFonts w:eastAsia="仿宋_GB2312"/>
          <w:szCs w:val="21"/>
        </w:rPr>
        <w:t>2.5</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学分（必修课程学分不少于</w:t>
      </w:r>
      <w:r>
        <w:rPr>
          <w:rFonts w:eastAsia="仿宋_GB2312"/>
          <w:szCs w:val="21"/>
        </w:rPr>
        <w:t>17</w:t>
      </w:r>
      <w:r>
        <w:rPr>
          <w:rFonts w:eastAsia="仿宋_GB2312" w:hint="eastAsia"/>
          <w:szCs w:val="21"/>
        </w:rPr>
        <w:t>学分，选修课程不少于</w:t>
      </w:r>
      <w:r>
        <w:rPr>
          <w:rFonts w:eastAsia="仿宋_GB2312"/>
          <w:szCs w:val="21"/>
        </w:rPr>
        <w:t>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w:t>
      </w:r>
      <w:r w:rsidRPr="00CD133D">
        <w:rPr>
          <w:rFonts w:eastAsia="仿宋_GB2312" w:hint="eastAsia"/>
          <w:b/>
          <w:szCs w:val="21"/>
        </w:rPr>
        <w:t>培养</w:t>
      </w:r>
      <w:r>
        <w:rPr>
          <w:rFonts w:eastAsia="仿宋_GB2312" w:hint="eastAsia"/>
          <w:b/>
          <w:bCs/>
          <w:szCs w:val="21"/>
        </w:rPr>
        <w:t>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工程硕士研究生采用课程学习、实践教学和学位论文相结合的培养方式。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学位论文选题应来源于工程实际或具有明确的工程技术背景。</w:t>
      </w:r>
    </w:p>
    <w:p w:rsidR="002F34AA" w:rsidRDefault="002F34AA" w:rsidP="00CD133D">
      <w:pPr>
        <w:spacing w:line="400" w:lineRule="exact"/>
        <w:rPr>
          <w:rFonts w:eastAsia="仿宋_GB2312"/>
          <w:b/>
          <w:bCs/>
          <w:szCs w:val="21"/>
        </w:rPr>
      </w:pPr>
      <w:r>
        <w:rPr>
          <w:rFonts w:eastAsia="仿宋_GB2312" w:hint="eastAsia"/>
          <w:b/>
          <w:bCs/>
          <w:szCs w:val="21"/>
        </w:rPr>
        <w:t>五、</w:t>
      </w:r>
      <w:r w:rsidRPr="00CD133D">
        <w:rPr>
          <w:rFonts w:eastAsia="仿宋_GB2312" w:hint="eastAsia"/>
          <w:b/>
          <w:szCs w:val="21"/>
        </w:rPr>
        <w:t>课程</w:t>
      </w:r>
      <w:r>
        <w:rPr>
          <w:rFonts w:eastAsia="仿宋_GB2312" w:hint="eastAsia"/>
          <w:b/>
          <w:bCs/>
          <w:szCs w:val="21"/>
        </w:rPr>
        <w:t>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工程硕士研究生在课程设置上，按照</w:t>
      </w:r>
      <w:r>
        <w:rPr>
          <w:rFonts w:eastAsia="仿宋_GB2312"/>
          <w:szCs w:val="21"/>
        </w:rPr>
        <w:t>“</w:t>
      </w:r>
      <w:r>
        <w:rPr>
          <w:rFonts w:eastAsia="仿宋_GB2312" w:hint="eastAsia"/>
          <w:szCs w:val="21"/>
        </w:rPr>
        <w:t>厚基础理论、重实际应用、博前沿知识</w:t>
      </w:r>
      <w:r>
        <w:rPr>
          <w:rFonts w:eastAsia="仿宋_GB2312"/>
          <w:szCs w:val="21"/>
        </w:rPr>
        <w:t>”</w:t>
      </w:r>
      <w:r>
        <w:rPr>
          <w:rFonts w:eastAsia="仿宋_GB2312" w:hint="eastAsia"/>
          <w:szCs w:val="21"/>
        </w:rPr>
        <w:t>的原则，着重突出专业实践类课程和工程实践类课程。课程设置及选课要求参见设置表。全日制工程硕士研究生课程学习原则上在第一学年内完成。非全日制工程硕士研究生课程学习原则上在两学年内完成。</w:t>
      </w:r>
    </w:p>
    <w:p w:rsidR="002F34AA" w:rsidRDefault="002F34AA">
      <w:pPr>
        <w:jc w:val="center"/>
        <w:rPr>
          <w:rFonts w:eastAsia="仿宋_GB2312"/>
          <w:b/>
          <w:bCs/>
          <w:szCs w:val="21"/>
        </w:rPr>
      </w:pPr>
      <w:r>
        <w:rPr>
          <w:rFonts w:eastAsia="仿宋_GB2312" w:hint="eastAsia"/>
          <w:b/>
          <w:bCs/>
          <w:szCs w:val="21"/>
        </w:rPr>
        <w:t>控制工程工程领域课程设置表（表中标注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1089"/>
        <w:gridCol w:w="1461"/>
        <w:gridCol w:w="3418"/>
        <w:gridCol w:w="428"/>
        <w:gridCol w:w="659"/>
        <w:gridCol w:w="659"/>
        <w:gridCol w:w="898"/>
        <w:gridCol w:w="512"/>
      </w:tblGrid>
      <w:tr w:rsidR="002F34AA" w:rsidTr="00EC0A23">
        <w:trPr>
          <w:trHeight w:val="369"/>
          <w:jc w:val="center"/>
        </w:trPr>
        <w:tc>
          <w:tcPr>
            <w:tcW w:w="224" w:type="pct"/>
            <w:vAlign w:val="center"/>
          </w:tcPr>
          <w:p w:rsidR="002F34AA" w:rsidRDefault="002F34AA" w:rsidP="00AD198A">
            <w:pPr>
              <w:jc w:val="center"/>
              <w:rPr>
                <w:rFonts w:eastAsia="仿宋_GB2312"/>
                <w:szCs w:val="21"/>
              </w:rPr>
            </w:pPr>
          </w:p>
        </w:tc>
        <w:tc>
          <w:tcPr>
            <w:tcW w:w="570" w:type="pct"/>
            <w:vAlign w:val="center"/>
          </w:tcPr>
          <w:p w:rsidR="002F34AA" w:rsidRDefault="002F34AA" w:rsidP="00AD198A">
            <w:pPr>
              <w:jc w:val="center"/>
              <w:rPr>
                <w:rFonts w:eastAsia="仿宋_GB2312"/>
                <w:b/>
                <w:szCs w:val="21"/>
              </w:rPr>
            </w:pPr>
            <w:r>
              <w:rPr>
                <w:rFonts w:eastAsia="仿宋_GB2312" w:hint="eastAsia"/>
                <w:b/>
                <w:szCs w:val="21"/>
              </w:rPr>
              <w:t>课程</w:t>
            </w:r>
          </w:p>
          <w:p w:rsidR="002F34AA" w:rsidRDefault="002F34AA" w:rsidP="00AD198A">
            <w:pPr>
              <w:jc w:val="center"/>
              <w:rPr>
                <w:rFonts w:eastAsia="仿宋_GB2312"/>
                <w:szCs w:val="21"/>
              </w:rPr>
            </w:pPr>
            <w:r>
              <w:rPr>
                <w:rFonts w:eastAsia="仿宋_GB2312" w:hint="eastAsia"/>
                <w:b/>
                <w:szCs w:val="21"/>
              </w:rPr>
              <w:t>类型</w:t>
            </w:r>
          </w:p>
        </w:tc>
        <w:tc>
          <w:tcPr>
            <w:tcW w:w="765" w:type="pct"/>
            <w:vAlign w:val="center"/>
          </w:tcPr>
          <w:p w:rsidR="002F34AA" w:rsidRDefault="002F34AA" w:rsidP="00AD198A">
            <w:pPr>
              <w:jc w:val="center"/>
              <w:rPr>
                <w:rFonts w:eastAsia="仿宋_GB2312"/>
                <w:b/>
                <w:szCs w:val="21"/>
              </w:rPr>
            </w:pPr>
            <w:r>
              <w:rPr>
                <w:rFonts w:eastAsia="仿宋_GB2312" w:hint="eastAsia"/>
                <w:b/>
                <w:szCs w:val="21"/>
              </w:rPr>
              <w:t>课程编号</w:t>
            </w:r>
          </w:p>
        </w:tc>
        <w:tc>
          <w:tcPr>
            <w:tcW w:w="1789" w:type="pct"/>
            <w:vAlign w:val="center"/>
          </w:tcPr>
          <w:p w:rsidR="002F34AA" w:rsidRDefault="002F34AA" w:rsidP="00AD198A">
            <w:pPr>
              <w:jc w:val="center"/>
              <w:rPr>
                <w:rFonts w:eastAsia="仿宋_GB2312"/>
                <w:b/>
                <w:szCs w:val="21"/>
              </w:rPr>
            </w:pPr>
            <w:r>
              <w:rPr>
                <w:rFonts w:eastAsia="仿宋_GB2312" w:hint="eastAsia"/>
                <w:b/>
                <w:szCs w:val="21"/>
              </w:rPr>
              <w:t>课程名称</w:t>
            </w:r>
          </w:p>
        </w:tc>
        <w:tc>
          <w:tcPr>
            <w:tcW w:w="224" w:type="pct"/>
            <w:vAlign w:val="center"/>
          </w:tcPr>
          <w:p w:rsidR="002F34AA" w:rsidRDefault="002F34AA" w:rsidP="00AD198A">
            <w:pPr>
              <w:jc w:val="center"/>
              <w:rPr>
                <w:rFonts w:eastAsia="仿宋_GB2312"/>
                <w:b/>
                <w:szCs w:val="21"/>
              </w:rPr>
            </w:pPr>
            <w:r>
              <w:rPr>
                <w:rFonts w:eastAsia="仿宋_GB2312" w:hint="eastAsia"/>
                <w:b/>
                <w:szCs w:val="21"/>
              </w:rPr>
              <w:t>学分</w:t>
            </w:r>
          </w:p>
        </w:tc>
        <w:tc>
          <w:tcPr>
            <w:tcW w:w="345" w:type="pct"/>
            <w:vAlign w:val="center"/>
          </w:tcPr>
          <w:p w:rsidR="002F34AA" w:rsidRDefault="002F34AA" w:rsidP="00AD198A">
            <w:pPr>
              <w:jc w:val="center"/>
              <w:rPr>
                <w:rFonts w:eastAsia="仿宋_GB2312"/>
                <w:b/>
                <w:szCs w:val="21"/>
              </w:rPr>
            </w:pPr>
            <w:r>
              <w:rPr>
                <w:rFonts w:eastAsia="仿宋_GB2312" w:hint="eastAsia"/>
                <w:b/>
                <w:szCs w:val="21"/>
              </w:rPr>
              <w:t>开课学期</w:t>
            </w:r>
          </w:p>
        </w:tc>
        <w:tc>
          <w:tcPr>
            <w:tcW w:w="345" w:type="pct"/>
            <w:vAlign w:val="center"/>
          </w:tcPr>
          <w:p w:rsidR="002F34AA" w:rsidRDefault="002F34AA" w:rsidP="00AD198A">
            <w:pPr>
              <w:jc w:val="center"/>
              <w:rPr>
                <w:rFonts w:eastAsia="仿宋_GB2312"/>
                <w:b/>
                <w:szCs w:val="21"/>
              </w:rPr>
            </w:pPr>
            <w:r>
              <w:rPr>
                <w:rFonts w:eastAsia="仿宋_GB2312" w:hint="eastAsia"/>
                <w:b/>
                <w:szCs w:val="21"/>
              </w:rPr>
              <w:t>考核方式</w:t>
            </w:r>
          </w:p>
        </w:tc>
        <w:tc>
          <w:tcPr>
            <w:tcW w:w="738" w:type="pct"/>
            <w:gridSpan w:val="2"/>
            <w:vAlign w:val="center"/>
          </w:tcPr>
          <w:p w:rsidR="002F34AA" w:rsidRDefault="002F34AA" w:rsidP="00AD198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EC0A23">
        <w:trPr>
          <w:trHeight w:val="369"/>
          <w:jc w:val="center"/>
        </w:trPr>
        <w:tc>
          <w:tcPr>
            <w:tcW w:w="224" w:type="pct"/>
            <w:vMerge w:val="restart"/>
            <w:vAlign w:val="center"/>
          </w:tcPr>
          <w:p w:rsidR="002F34AA" w:rsidRDefault="002F34AA" w:rsidP="00AD198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70" w:type="pct"/>
            <w:vMerge w:val="restart"/>
            <w:vAlign w:val="center"/>
          </w:tcPr>
          <w:p w:rsidR="002F34AA" w:rsidRDefault="002F34AA" w:rsidP="00AD198A">
            <w:pPr>
              <w:jc w:val="center"/>
              <w:rPr>
                <w:rFonts w:eastAsia="仿宋_GB2312"/>
                <w:szCs w:val="21"/>
              </w:rPr>
            </w:pPr>
            <w:r>
              <w:rPr>
                <w:rFonts w:eastAsia="仿宋_GB2312" w:hint="eastAsia"/>
                <w:szCs w:val="21"/>
              </w:rPr>
              <w:t>公共</w:t>
            </w:r>
          </w:p>
          <w:p w:rsidR="002F34AA" w:rsidRDefault="002F34AA" w:rsidP="00AD198A">
            <w:pPr>
              <w:jc w:val="center"/>
              <w:rPr>
                <w:rFonts w:eastAsia="仿宋_GB2312"/>
                <w:szCs w:val="21"/>
              </w:rPr>
            </w:pPr>
            <w:r>
              <w:rPr>
                <w:rFonts w:eastAsia="仿宋_GB2312" w:hint="eastAsia"/>
                <w:szCs w:val="21"/>
              </w:rPr>
              <w:t>基础</w:t>
            </w:r>
          </w:p>
        </w:tc>
        <w:tc>
          <w:tcPr>
            <w:tcW w:w="765" w:type="pct"/>
            <w:vAlign w:val="center"/>
          </w:tcPr>
          <w:p w:rsidR="002F34AA" w:rsidRDefault="002F34AA" w:rsidP="00AD198A">
            <w:pPr>
              <w:jc w:val="center"/>
              <w:rPr>
                <w:rFonts w:eastAsia="仿宋_GB2312"/>
                <w:szCs w:val="21"/>
              </w:rPr>
            </w:pPr>
            <w:r>
              <w:rPr>
                <w:rFonts w:eastAsia="仿宋_GB2312"/>
                <w:szCs w:val="21"/>
              </w:rPr>
              <w:t>S123A003</w:t>
            </w:r>
          </w:p>
        </w:tc>
        <w:tc>
          <w:tcPr>
            <w:tcW w:w="1789" w:type="pct"/>
            <w:vAlign w:val="center"/>
          </w:tcPr>
          <w:p w:rsidR="002F34AA" w:rsidRDefault="002F34AA" w:rsidP="00AD198A">
            <w:pPr>
              <w:rPr>
                <w:rFonts w:eastAsia="仿宋_GB2312"/>
                <w:szCs w:val="21"/>
              </w:rPr>
            </w:pPr>
            <w:r>
              <w:rPr>
                <w:rFonts w:eastAsia="仿宋_GB2312" w:hint="eastAsia"/>
                <w:szCs w:val="21"/>
              </w:rPr>
              <w:t>中国特色社会主义理论与实践研究</w:t>
            </w:r>
          </w:p>
        </w:tc>
        <w:tc>
          <w:tcPr>
            <w:tcW w:w="224" w:type="pct"/>
            <w:vAlign w:val="center"/>
          </w:tcPr>
          <w:p w:rsidR="002F34AA" w:rsidRDefault="002F34AA" w:rsidP="00AD198A">
            <w:pPr>
              <w:jc w:val="center"/>
              <w:rPr>
                <w:rFonts w:eastAsia="仿宋_GB2312"/>
                <w:szCs w:val="21"/>
              </w:rPr>
            </w:pPr>
            <w:r>
              <w:rPr>
                <w:rFonts w:eastAsia="仿宋_GB2312"/>
                <w:szCs w:val="21"/>
              </w:rPr>
              <w:t>2</w:t>
            </w:r>
          </w:p>
        </w:tc>
        <w:tc>
          <w:tcPr>
            <w:tcW w:w="345" w:type="pct"/>
            <w:vAlign w:val="center"/>
          </w:tcPr>
          <w:p w:rsidR="002F34AA" w:rsidRDefault="002F34AA" w:rsidP="00AD198A">
            <w:pPr>
              <w:jc w:val="center"/>
              <w:rPr>
                <w:rFonts w:eastAsia="仿宋_GB2312"/>
                <w:szCs w:val="21"/>
              </w:rPr>
            </w:pPr>
            <w:r>
              <w:rPr>
                <w:rFonts w:eastAsia="仿宋_GB2312" w:hint="eastAsia"/>
                <w:szCs w:val="21"/>
              </w:rPr>
              <w:t>秋</w:t>
            </w:r>
          </w:p>
        </w:tc>
        <w:tc>
          <w:tcPr>
            <w:tcW w:w="345" w:type="pct"/>
            <w:vAlign w:val="center"/>
          </w:tcPr>
          <w:p w:rsidR="002F34AA" w:rsidRDefault="002F34AA" w:rsidP="00AD198A">
            <w:pPr>
              <w:jc w:val="center"/>
              <w:rPr>
                <w:rFonts w:eastAsia="仿宋_GB2312"/>
                <w:szCs w:val="21"/>
              </w:rPr>
            </w:pPr>
            <w:r>
              <w:rPr>
                <w:rFonts w:eastAsia="仿宋_GB2312" w:hint="eastAsia"/>
                <w:szCs w:val="21"/>
              </w:rPr>
              <w:t>考试</w:t>
            </w:r>
          </w:p>
        </w:tc>
        <w:tc>
          <w:tcPr>
            <w:tcW w:w="470" w:type="pct"/>
            <w:vMerge w:val="restart"/>
            <w:vAlign w:val="center"/>
          </w:tcPr>
          <w:p w:rsidR="002F34AA" w:rsidRDefault="002F34AA" w:rsidP="00AD198A">
            <w:pPr>
              <w:jc w:val="center"/>
              <w:rPr>
                <w:rFonts w:eastAsia="仿宋_GB2312"/>
                <w:szCs w:val="21"/>
              </w:rPr>
            </w:pPr>
            <w:r>
              <w:rPr>
                <w:rFonts w:eastAsia="仿宋_GB2312" w:hint="eastAsia"/>
                <w:szCs w:val="21"/>
              </w:rPr>
              <w:t>必修</w:t>
            </w:r>
          </w:p>
        </w:tc>
        <w:tc>
          <w:tcPr>
            <w:tcW w:w="268" w:type="pct"/>
            <w:vMerge w:val="restart"/>
            <w:vAlign w:val="center"/>
          </w:tcPr>
          <w:p w:rsidR="002F34AA" w:rsidRDefault="002F34AA" w:rsidP="00AD198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rPr>
                <w:rFonts w:eastAsia="仿宋_GB2312"/>
                <w:szCs w:val="21"/>
              </w:rPr>
              <w:t>S123A004</w:t>
            </w:r>
          </w:p>
        </w:tc>
        <w:tc>
          <w:tcPr>
            <w:tcW w:w="1789" w:type="pct"/>
            <w:vAlign w:val="center"/>
          </w:tcPr>
          <w:p w:rsidR="002F34AA" w:rsidRDefault="002F34AA" w:rsidP="00AD198A">
            <w:pPr>
              <w:rPr>
                <w:rFonts w:eastAsia="仿宋_GB2312"/>
                <w:szCs w:val="21"/>
              </w:rPr>
            </w:pPr>
            <w:r>
              <w:rPr>
                <w:rFonts w:eastAsia="仿宋_GB2312" w:hint="eastAsia"/>
                <w:szCs w:val="21"/>
              </w:rPr>
              <w:t>自然辩证法概论</w:t>
            </w:r>
          </w:p>
        </w:tc>
        <w:tc>
          <w:tcPr>
            <w:tcW w:w="224" w:type="pct"/>
            <w:vAlign w:val="center"/>
          </w:tcPr>
          <w:p w:rsidR="002F34AA" w:rsidRDefault="002F34AA" w:rsidP="00AD198A">
            <w:pPr>
              <w:jc w:val="center"/>
              <w:rPr>
                <w:rFonts w:eastAsia="仿宋_GB2312"/>
                <w:szCs w:val="21"/>
              </w:rPr>
            </w:pPr>
            <w:r>
              <w:rPr>
                <w:rFonts w:eastAsia="仿宋_GB2312"/>
                <w:szCs w:val="21"/>
              </w:rPr>
              <w:t>1</w:t>
            </w:r>
          </w:p>
        </w:tc>
        <w:tc>
          <w:tcPr>
            <w:tcW w:w="345" w:type="pct"/>
            <w:vAlign w:val="center"/>
          </w:tcPr>
          <w:p w:rsidR="002F34AA" w:rsidRDefault="002F34AA" w:rsidP="00AD198A">
            <w:pPr>
              <w:jc w:val="center"/>
              <w:rPr>
                <w:rFonts w:eastAsia="仿宋_GB2312"/>
                <w:szCs w:val="21"/>
              </w:rPr>
            </w:pPr>
            <w:r>
              <w:rPr>
                <w:rFonts w:eastAsia="仿宋_GB2312" w:hint="eastAsia"/>
                <w:szCs w:val="21"/>
              </w:rPr>
              <w:t>秋</w:t>
            </w:r>
          </w:p>
        </w:tc>
        <w:tc>
          <w:tcPr>
            <w:tcW w:w="345" w:type="pct"/>
            <w:vAlign w:val="center"/>
          </w:tcPr>
          <w:p w:rsidR="002F34AA" w:rsidRDefault="002F34AA" w:rsidP="00AD198A">
            <w:pPr>
              <w:jc w:val="center"/>
            </w:pPr>
            <w:r>
              <w:rPr>
                <w:rFonts w:eastAsia="仿宋_GB2312" w:hint="eastAsia"/>
                <w:szCs w:val="21"/>
              </w:rPr>
              <w:t>考试</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ind w:left="113" w:right="113"/>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rPr>
                <w:rFonts w:eastAsia="仿宋_GB2312"/>
                <w:szCs w:val="21"/>
              </w:rPr>
              <w:t>S114A018/19</w:t>
            </w:r>
          </w:p>
        </w:tc>
        <w:tc>
          <w:tcPr>
            <w:tcW w:w="1789" w:type="pct"/>
            <w:vAlign w:val="center"/>
          </w:tcPr>
          <w:p w:rsidR="002F34AA" w:rsidRDefault="002F34AA" w:rsidP="00AD198A">
            <w:pPr>
              <w:rPr>
                <w:rFonts w:eastAsia="仿宋_GB2312"/>
                <w:szCs w:val="21"/>
              </w:rPr>
            </w:pPr>
            <w:r>
              <w:rPr>
                <w:rFonts w:eastAsia="仿宋_GB2312" w:hint="eastAsia"/>
                <w:szCs w:val="21"/>
              </w:rPr>
              <w:t>硕士外语（俄、日）</w:t>
            </w:r>
          </w:p>
        </w:tc>
        <w:tc>
          <w:tcPr>
            <w:tcW w:w="224" w:type="pct"/>
            <w:vAlign w:val="center"/>
          </w:tcPr>
          <w:p w:rsidR="002F34AA" w:rsidRDefault="002F34AA" w:rsidP="00AD198A">
            <w:pPr>
              <w:jc w:val="center"/>
              <w:rPr>
                <w:rFonts w:eastAsia="仿宋_GB2312"/>
                <w:szCs w:val="21"/>
              </w:rPr>
            </w:pPr>
            <w:r>
              <w:rPr>
                <w:rFonts w:eastAsia="仿宋_GB2312"/>
                <w:szCs w:val="21"/>
              </w:rPr>
              <w:t>2</w:t>
            </w:r>
          </w:p>
        </w:tc>
        <w:tc>
          <w:tcPr>
            <w:tcW w:w="345" w:type="pct"/>
            <w:vAlign w:val="center"/>
          </w:tcPr>
          <w:p w:rsidR="002F34AA" w:rsidRDefault="002F34AA" w:rsidP="00AD198A">
            <w:pPr>
              <w:jc w:val="center"/>
              <w:rPr>
                <w:rFonts w:eastAsia="仿宋_GB2312"/>
                <w:szCs w:val="21"/>
              </w:rPr>
            </w:pPr>
            <w:r>
              <w:rPr>
                <w:rFonts w:eastAsia="仿宋_GB2312" w:hint="eastAsia"/>
                <w:szCs w:val="21"/>
              </w:rPr>
              <w:t>秋</w:t>
            </w:r>
          </w:p>
        </w:tc>
        <w:tc>
          <w:tcPr>
            <w:tcW w:w="345" w:type="pct"/>
            <w:vAlign w:val="center"/>
          </w:tcPr>
          <w:p w:rsidR="002F34AA" w:rsidRDefault="002F34AA" w:rsidP="00AD198A">
            <w:pPr>
              <w:jc w:val="center"/>
            </w:pPr>
            <w:r>
              <w:rPr>
                <w:rFonts w:eastAsia="仿宋_GB2312" w:hint="eastAsia"/>
                <w:szCs w:val="21"/>
              </w:rPr>
              <w:t>考试</w:t>
            </w:r>
          </w:p>
        </w:tc>
        <w:tc>
          <w:tcPr>
            <w:tcW w:w="470" w:type="pct"/>
            <w:vMerge w:val="restart"/>
            <w:vAlign w:val="center"/>
          </w:tcPr>
          <w:p w:rsidR="002F34AA" w:rsidRDefault="002F34AA" w:rsidP="00AD198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68" w:type="pct"/>
            <w:vMerge/>
            <w:vAlign w:val="center"/>
          </w:tcPr>
          <w:p w:rsidR="002F34AA" w:rsidRDefault="002F34AA" w:rsidP="00AD198A">
            <w:pPr>
              <w:ind w:left="113" w:right="113"/>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rPr>
                <w:rFonts w:eastAsia="仿宋_GB2312"/>
                <w:szCs w:val="21"/>
              </w:rPr>
              <w:t>S114A006/15</w:t>
            </w:r>
          </w:p>
        </w:tc>
        <w:tc>
          <w:tcPr>
            <w:tcW w:w="1789" w:type="pct"/>
            <w:vAlign w:val="center"/>
          </w:tcPr>
          <w:p w:rsidR="002F34AA" w:rsidRDefault="002F34AA" w:rsidP="00AD198A">
            <w:pPr>
              <w:rPr>
                <w:rFonts w:eastAsia="仿宋_GB2312"/>
                <w:szCs w:val="21"/>
              </w:rPr>
            </w:pPr>
            <w:r>
              <w:rPr>
                <w:rFonts w:eastAsia="仿宋_GB2312" w:hint="eastAsia"/>
                <w:szCs w:val="21"/>
              </w:rPr>
              <w:t>硕士英语（必修）</w:t>
            </w:r>
          </w:p>
        </w:tc>
        <w:tc>
          <w:tcPr>
            <w:tcW w:w="224" w:type="pct"/>
            <w:vAlign w:val="center"/>
          </w:tcPr>
          <w:p w:rsidR="002F34AA" w:rsidRDefault="002F34AA" w:rsidP="00AD198A">
            <w:pPr>
              <w:jc w:val="center"/>
              <w:rPr>
                <w:rFonts w:eastAsia="仿宋_GB2312"/>
                <w:szCs w:val="21"/>
              </w:rPr>
            </w:pPr>
            <w:r>
              <w:rPr>
                <w:rFonts w:eastAsia="仿宋_GB2312"/>
                <w:szCs w:val="21"/>
              </w:rPr>
              <w:t>2</w:t>
            </w:r>
          </w:p>
        </w:tc>
        <w:tc>
          <w:tcPr>
            <w:tcW w:w="345" w:type="pct"/>
            <w:vAlign w:val="center"/>
          </w:tcPr>
          <w:p w:rsidR="002F34AA" w:rsidRDefault="002F34AA" w:rsidP="00AD198A">
            <w:pPr>
              <w:jc w:val="center"/>
              <w:rPr>
                <w:rFonts w:eastAsia="仿宋_GB2312"/>
                <w:szCs w:val="21"/>
              </w:rPr>
            </w:pPr>
            <w:r>
              <w:rPr>
                <w:rFonts w:eastAsia="仿宋_GB2312" w:hint="eastAsia"/>
                <w:szCs w:val="21"/>
              </w:rPr>
              <w:t>春秋</w:t>
            </w:r>
          </w:p>
        </w:tc>
        <w:tc>
          <w:tcPr>
            <w:tcW w:w="345" w:type="pct"/>
            <w:vAlign w:val="center"/>
          </w:tcPr>
          <w:p w:rsidR="002F34AA" w:rsidRDefault="002F34AA" w:rsidP="00AD198A">
            <w:pPr>
              <w:jc w:val="center"/>
            </w:pPr>
            <w:r>
              <w:rPr>
                <w:rFonts w:eastAsia="仿宋_GB2312" w:hint="eastAsia"/>
                <w:szCs w:val="21"/>
              </w:rPr>
              <w:t>考试</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ind w:left="113" w:right="113"/>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rPr>
                <w:rFonts w:eastAsia="仿宋_GB2312"/>
                <w:szCs w:val="21"/>
              </w:rPr>
              <w:t>S123C026</w:t>
            </w:r>
          </w:p>
        </w:tc>
        <w:tc>
          <w:tcPr>
            <w:tcW w:w="1789" w:type="pct"/>
            <w:vAlign w:val="center"/>
          </w:tcPr>
          <w:p w:rsidR="002F34AA" w:rsidRDefault="002F34AA" w:rsidP="00AD198A">
            <w:pPr>
              <w:rPr>
                <w:rFonts w:eastAsia="仿宋_GB2312"/>
                <w:szCs w:val="21"/>
              </w:rPr>
            </w:pPr>
            <w:r>
              <w:rPr>
                <w:rFonts w:eastAsia="仿宋_GB2312" w:hint="eastAsia"/>
                <w:szCs w:val="21"/>
              </w:rPr>
              <w:t>工程伦理</w:t>
            </w:r>
          </w:p>
        </w:tc>
        <w:tc>
          <w:tcPr>
            <w:tcW w:w="224" w:type="pct"/>
            <w:vAlign w:val="center"/>
          </w:tcPr>
          <w:p w:rsidR="002F34AA" w:rsidRDefault="002F34AA" w:rsidP="00AD198A">
            <w:pPr>
              <w:jc w:val="center"/>
              <w:rPr>
                <w:rFonts w:eastAsia="仿宋_GB2312"/>
                <w:szCs w:val="21"/>
              </w:rPr>
            </w:pPr>
            <w:r>
              <w:rPr>
                <w:rFonts w:eastAsia="仿宋_GB2312"/>
                <w:szCs w:val="21"/>
              </w:rPr>
              <w:t>1</w:t>
            </w:r>
          </w:p>
        </w:tc>
        <w:tc>
          <w:tcPr>
            <w:tcW w:w="345" w:type="pct"/>
            <w:vAlign w:val="center"/>
          </w:tcPr>
          <w:p w:rsidR="002F34AA" w:rsidRDefault="002F34AA" w:rsidP="00AD198A">
            <w:pPr>
              <w:jc w:val="center"/>
              <w:rPr>
                <w:rFonts w:eastAsia="仿宋_GB2312"/>
                <w:szCs w:val="21"/>
              </w:rPr>
            </w:pPr>
            <w:r>
              <w:rPr>
                <w:rFonts w:eastAsia="仿宋_GB2312" w:hint="eastAsia"/>
                <w:szCs w:val="21"/>
              </w:rPr>
              <w:t>春秋</w:t>
            </w:r>
          </w:p>
        </w:tc>
        <w:tc>
          <w:tcPr>
            <w:tcW w:w="345" w:type="pct"/>
            <w:vAlign w:val="center"/>
          </w:tcPr>
          <w:p w:rsidR="002F34AA" w:rsidRDefault="002F34AA" w:rsidP="00AD198A">
            <w:pPr>
              <w:jc w:val="center"/>
              <w:rPr>
                <w:rFonts w:eastAsia="仿宋_GB2312"/>
                <w:szCs w:val="21"/>
              </w:rPr>
            </w:pPr>
            <w:r>
              <w:rPr>
                <w:rFonts w:eastAsia="仿宋_GB2312" w:hint="eastAsia"/>
                <w:szCs w:val="21"/>
              </w:rPr>
              <w:t>考查</w:t>
            </w:r>
          </w:p>
        </w:tc>
        <w:tc>
          <w:tcPr>
            <w:tcW w:w="470" w:type="pct"/>
            <w:vAlign w:val="center"/>
          </w:tcPr>
          <w:p w:rsidR="002F34AA" w:rsidRDefault="002F34AA" w:rsidP="00AD198A">
            <w:pPr>
              <w:jc w:val="center"/>
              <w:rPr>
                <w:rFonts w:eastAsia="仿宋_GB2312"/>
                <w:szCs w:val="21"/>
              </w:rPr>
            </w:pPr>
            <w:r>
              <w:rPr>
                <w:rFonts w:eastAsia="仿宋_GB2312" w:hint="eastAsia"/>
                <w:szCs w:val="21"/>
              </w:rPr>
              <w:t>必修</w:t>
            </w:r>
          </w:p>
        </w:tc>
        <w:tc>
          <w:tcPr>
            <w:tcW w:w="268" w:type="pct"/>
            <w:vMerge/>
            <w:vAlign w:val="center"/>
          </w:tcPr>
          <w:p w:rsidR="002F34AA" w:rsidRDefault="002F34AA" w:rsidP="00AD198A">
            <w:pPr>
              <w:ind w:left="113" w:right="113"/>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restart"/>
            <w:vAlign w:val="center"/>
          </w:tcPr>
          <w:p w:rsidR="002F34AA" w:rsidRDefault="002F34AA" w:rsidP="00AD198A">
            <w:pPr>
              <w:jc w:val="center"/>
              <w:rPr>
                <w:rFonts w:eastAsia="仿宋_GB2312"/>
                <w:szCs w:val="21"/>
              </w:rPr>
            </w:pPr>
            <w:r>
              <w:rPr>
                <w:rFonts w:eastAsia="仿宋_GB2312" w:hint="eastAsia"/>
                <w:szCs w:val="21"/>
              </w:rPr>
              <w:t>基础</w:t>
            </w:r>
          </w:p>
          <w:p w:rsidR="002F34AA" w:rsidRDefault="002F34AA" w:rsidP="00AD198A">
            <w:pPr>
              <w:jc w:val="center"/>
              <w:rPr>
                <w:rFonts w:eastAsia="仿宋_GB2312"/>
                <w:szCs w:val="21"/>
              </w:rPr>
            </w:pPr>
            <w:r>
              <w:rPr>
                <w:rFonts w:eastAsia="仿宋_GB2312" w:hint="eastAsia"/>
                <w:szCs w:val="21"/>
              </w:rPr>
              <w:t>理论</w:t>
            </w:r>
          </w:p>
        </w:tc>
        <w:tc>
          <w:tcPr>
            <w:tcW w:w="765" w:type="pct"/>
            <w:vAlign w:val="center"/>
          </w:tcPr>
          <w:p w:rsidR="002F34AA" w:rsidRDefault="002F34AA" w:rsidP="00AD198A">
            <w:pPr>
              <w:widowControl/>
              <w:jc w:val="center"/>
              <w:rPr>
                <w:rFonts w:eastAsia="仿宋_GB2312"/>
                <w:kern w:val="0"/>
                <w:szCs w:val="21"/>
              </w:rPr>
            </w:pPr>
            <w:r>
              <w:rPr>
                <w:rFonts w:eastAsia="仿宋_GB2312"/>
                <w:kern w:val="0"/>
                <w:szCs w:val="21"/>
              </w:rPr>
              <w:t>S113A018</w:t>
            </w:r>
          </w:p>
        </w:tc>
        <w:tc>
          <w:tcPr>
            <w:tcW w:w="1789"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24" w:type="pct"/>
            <w:vAlign w:val="center"/>
          </w:tcPr>
          <w:p w:rsidR="002F34AA" w:rsidRDefault="002F34AA" w:rsidP="00AD198A">
            <w:pPr>
              <w:widowControl/>
              <w:jc w:val="center"/>
              <w:rPr>
                <w:rFonts w:eastAsia="仿宋_GB2312"/>
                <w:kern w:val="0"/>
                <w:szCs w:val="21"/>
              </w:rPr>
            </w:pPr>
            <w:r>
              <w:rPr>
                <w:rFonts w:eastAsia="仿宋_GB2312"/>
                <w:kern w:val="0"/>
                <w:szCs w:val="21"/>
              </w:rPr>
              <w:t>3</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70" w:type="pct"/>
            <w:vAlign w:val="center"/>
          </w:tcPr>
          <w:p w:rsidR="002F34AA" w:rsidRDefault="002F34AA" w:rsidP="00AD198A">
            <w:pPr>
              <w:jc w:val="center"/>
              <w:rPr>
                <w:rFonts w:eastAsia="仿宋_GB2312"/>
                <w:szCs w:val="21"/>
              </w:rPr>
            </w:pPr>
            <w:r>
              <w:rPr>
                <w:rFonts w:eastAsia="仿宋_GB2312" w:hint="eastAsia"/>
                <w:szCs w:val="21"/>
              </w:rPr>
              <w:t>必修</w:t>
            </w:r>
          </w:p>
        </w:tc>
        <w:tc>
          <w:tcPr>
            <w:tcW w:w="268" w:type="pct"/>
            <w:vMerge/>
            <w:textDirection w:val="tbRlV"/>
            <w:vAlign w:val="center"/>
          </w:tcPr>
          <w:p w:rsidR="002F34AA" w:rsidRDefault="002F34AA" w:rsidP="00AD198A">
            <w:pPr>
              <w:ind w:left="113" w:right="113"/>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rPr>
                <w:rFonts w:eastAsia="仿宋_GB2312"/>
                <w:szCs w:val="21"/>
              </w:rPr>
              <w:t>S110B011</w:t>
            </w:r>
          </w:p>
        </w:tc>
        <w:tc>
          <w:tcPr>
            <w:tcW w:w="1789" w:type="pct"/>
            <w:vAlign w:val="center"/>
          </w:tcPr>
          <w:p w:rsidR="002F34AA" w:rsidRDefault="002F34AA" w:rsidP="00AD198A">
            <w:pPr>
              <w:rPr>
                <w:rFonts w:eastAsia="仿宋_GB2312"/>
                <w:szCs w:val="21"/>
              </w:rPr>
            </w:pPr>
            <w:hyperlink r:id="rId10" w:history="1">
              <w:r>
                <w:rPr>
                  <w:rFonts w:eastAsia="仿宋_GB2312" w:hint="eastAsia"/>
                  <w:szCs w:val="21"/>
                </w:rPr>
                <w:t>控制工程中的数学</w:t>
              </w:r>
            </w:hyperlink>
          </w:p>
        </w:tc>
        <w:tc>
          <w:tcPr>
            <w:tcW w:w="224" w:type="pct"/>
            <w:vAlign w:val="center"/>
          </w:tcPr>
          <w:p w:rsidR="002F34AA" w:rsidRDefault="002F34AA" w:rsidP="00AD198A">
            <w:pPr>
              <w:jc w:val="center"/>
              <w:rPr>
                <w:rFonts w:eastAsia="仿宋_GB2312"/>
                <w:szCs w:val="21"/>
              </w:rPr>
            </w:pPr>
            <w:r>
              <w:rPr>
                <w:rFonts w:eastAsia="仿宋_GB2312"/>
                <w:szCs w:val="21"/>
              </w:rPr>
              <w:t>2</w:t>
            </w:r>
          </w:p>
        </w:tc>
        <w:tc>
          <w:tcPr>
            <w:tcW w:w="345" w:type="pct"/>
            <w:vAlign w:val="center"/>
          </w:tcPr>
          <w:p w:rsidR="002F34AA" w:rsidRDefault="002F34AA" w:rsidP="00AD198A">
            <w:pPr>
              <w:jc w:val="center"/>
              <w:rPr>
                <w:rFonts w:eastAsia="仿宋_GB2312"/>
                <w:szCs w:val="21"/>
              </w:rPr>
            </w:pPr>
            <w:r>
              <w:rPr>
                <w:rFonts w:eastAsia="仿宋_GB2312" w:hint="eastAsia"/>
                <w:szCs w:val="21"/>
              </w:rPr>
              <w:t>秋</w:t>
            </w:r>
          </w:p>
        </w:tc>
        <w:tc>
          <w:tcPr>
            <w:tcW w:w="345" w:type="pct"/>
            <w:vAlign w:val="center"/>
          </w:tcPr>
          <w:p w:rsidR="002F34AA" w:rsidRDefault="002F34AA" w:rsidP="00AD198A">
            <w:pPr>
              <w:jc w:val="center"/>
              <w:rPr>
                <w:rFonts w:eastAsia="仿宋_GB2312"/>
                <w:szCs w:val="21"/>
              </w:rPr>
            </w:pPr>
            <w:r>
              <w:rPr>
                <w:rFonts w:eastAsia="仿宋_GB2312" w:hint="eastAsia"/>
                <w:szCs w:val="21"/>
              </w:rPr>
              <w:t>考试</w:t>
            </w:r>
          </w:p>
        </w:tc>
        <w:tc>
          <w:tcPr>
            <w:tcW w:w="470" w:type="pct"/>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S110B018</w:t>
            </w:r>
          </w:p>
        </w:tc>
        <w:tc>
          <w:tcPr>
            <w:tcW w:w="1789" w:type="pct"/>
            <w:vAlign w:val="center"/>
          </w:tcPr>
          <w:p w:rsidR="002F34AA" w:rsidRDefault="002F34AA" w:rsidP="00AD198A">
            <w:pPr>
              <w:rPr>
                <w:rFonts w:eastAsia="仿宋_GB2312"/>
                <w:kern w:val="0"/>
                <w:szCs w:val="21"/>
              </w:rPr>
            </w:pPr>
            <w:r>
              <w:rPr>
                <w:rFonts w:eastAsia="仿宋_GB2312"/>
                <w:kern w:val="0"/>
                <w:szCs w:val="21"/>
              </w:rPr>
              <w:t>Optimization Theory &amp; Optimal Control</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70" w:type="pct"/>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restart"/>
            <w:vAlign w:val="center"/>
          </w:tcPr>
          <w:p w:rsidR="002F34AA" w:rsidRPr="00FB511F" w:rsidRDefault="002F34AA" w:rsidP="00AD198A">
            <w:pPr>
              <w:pStyle w:val="Date"/>
              <w:spacing w:line="240" w:lineRule="auto"/>
              <w:jc w:val="center"/>
              <w:rPr>
                <w:rFonts w:eastAsia="仿宋_GB2312"/>
                <w:sz w:val="21"/>
                <w:szCs w:val="21"/>
              </w:rPr>
            </w:pPr>
            <w:r w:rsidRPr="00FB511F">
              <w:rPr>
                <w:rFonts w:eastAsia="仿宋_GB2312" w:hint="eastAsia"/>
                <w:sz w:val="21"/>
                <w:szCs w:val="21"/>
              </w:rPr>
              <w:t>工程</w:t>
            </w:r>
          </w:p>
          <w:p w:rsidR="002F34AA" w:rsidRPr="00FB511F" w:rsidRDefault="002F34AA" w:rsidP="00AD198A">
            <w:pPr>
              <w:pStyle w:val="Date"/>
              <w:spacing w:line="240" w:lineRule="auto"/>
              <w:jc w:val="center"/>
              <w:rPr>
                <w:rFonts w:eastAsia="仿宋_GB2312"/>
                <w:sz w:val="21"/>
                <w:szCs w:val="21"/>
              </w:rPr>
            </w:pPr>
            <w:r w:rsidRPr="00FB511F">
              <w:rPr>
                <w:rFonts w:eastAsia="仿宋_GB2312" w:hint="eastAsia"/>
                <w:sz w:val="21"/>
                <w:szCs w:val="21"/>
              </w:rPr>
              <w:t>技术</w:t>
            </w:r>
          </w:p>
          <w:p w:rsidR="002F34AA" w:rsidRPr="00FB511F" w:rsidRDefault="002F34AA" w:rsidP="00AD198A">
            <w:pPr>
              <w:pStyle w:val="Date"/>
              <w:spacing w:line="240" w:lineRule="auto"/>
              <w:jc w:val="center"/>
              <w:rPr>
                <w:rFonts w:eastAsia="仿宋_GB2312"/>
                <w:sz w:val="21"/>
                <w:szCs w:val="21"/>
              </w:rPr>
            </w:pPr>
            <w:r w:rsidRPr="00FB511F">
              <w:rPr>
                <w:rFonts w:eastAsia="仿宋_GB2312" w:hint="eastAsia"/>
                <w:sz w:val="21"/>
                <w:szCs w:val="21"/>
              </w:rPr>
              <w:t>基础</w:t>
            </w: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S110B017</w:t>
            </w:r>
          </w:p>
        </w:tc>
        <w:tc>
          <w:tcPr>
            <w:tcW w:w="1789" w:type="pct"/>
            <w:vAlign w:val="center"/>
          </w:tcPr>
          <w:p w:rsidR="002F34AA" w:rsidRDefault="002F34AA" w:rsidP="00AD198A">
            <w:pPr>
              <w:rPr>
                <w:rFonts w:eastAsia="仿宋_GB2312"/>
                <w:kern w:val="0"/>
                <w:szCs w:val="21"/>
              </w:rPr>
            </w:pPr>
            <w:hyperlink r:id="rId11" w:history="1">
              <w:r>
                <w:rPr>
                  <w:rStyle w:val="Hyperlink"/>
                  <w:rFonts w:eastAsia="仿宋_GB2312" w:hint="eastAsia"/>
                  <w:color w:val="auto"/>
                  <w:kern w:val="0"/>
                  <w:szCs w:val="21"/>
                  <w:u w:val="none"/>
                </w:rPr>
                <w:t>线性系统理论</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70" w:type="pct"/>
            <w:vMerge w:val="restart"/>
            <w:vAlign w:val="center"/>
          </w:tcPr>
          <w:p w:rsidR="002F34AA" w:rsidRDefault="002F34AA" w:rsidP="00AD198A">
            <w:pPr>
              <w:jc w:val="center"/>
              <w:rPr>
                <w:rFonts w:eastAsia="仿宋_GB2312"/>
                <w:szCs w:val="21"/>
              </w:rPr>
            </w:pPr>
            <w:r>
              <w:rPr>
                <w:rFonts w:eastAsia="仿宋_GB2312" w:hint="eastAsia"/>
                <w:szCs w:val="21"/>
              </w:rPr>
              <w:t>至少选</w:t>
            </w:r>
          </w:p>
          <w:p w:rsidR="002F34AA" w:rsidRDefault="002F34AA" w:rsidP="00AD198A">
            <w:pPr>
              <w:jc w:val="center"/>
              <w:rPr>
                <w:rFonts w:eastAsia="仿宋_GB2312"/>
                <w:szCs w:val="21"/>
              </w:rPr>
            </w:pPr>
            <w:r>
              <w:rPr>
                <w:rFonts w:eastAsia="仿宋_GB2312"/>
                <w:szCs w:val="21"/>
              </w:rPr>
              <w:t>3</w:t>
            </w:r>
            <w:r>
              <w:rPr>
                <w:rFonts w:eastAsia="仿宋_GB2312" w:hint="eastAsia"/>
                <w:szCs w:val="21"/>
              </w:rPr>
              <w:t>门</w:t>
            </w: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S110B031</w:t>
            </w:r>
          </w:p>
        </w:tc>
        <w:tc>
          <w:tcPr>
            <w:tcW w:w="1789" w:type="pct"/>
            <w:vAlign w:val="center"/>
          </w:tcPr>
          <w:p w:rsidR="002F34AA" w:rsidRDefault="002F34AA" w:rsidP="00AD198A">
            <w:pPr>
              <w:rPr>
                <w:rFonts w:eastAsia="仿宋_GB2312"/>
                <w:kern w:val="0"/>
                <w:szCs w:val="21"/>
              </w:rPr>
            </w:pPr>
            <w:r>
              <w:rPr>
                <w:rStyle w:val="Hyperlink"/>
                <w:rFonts w:eastAsia="仿宋_GB2312" w:hint="eastAsia"/>
                <w:color w:val="auto"/>
                <w:kern w:val="0"/>
                <w:szCs w:val="21"/>
                <w:u w:val="none"/>
              </w:rPr>
              <w:t>数学建模与系统辨识</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S110C064</w:t>
            </w:r>
          </w:p>
        </w:tc>
        <w:tc>
          <w:tcPr>
            <w:tcW w:w="1789" w:type="pct"/>
            <w:vAlign w:val="center"/>
          </w:tcPr>
          <w:p w:rsidR="002F34AA" w:rsidRDefault="002F34AA" w:rsidP="00AD198A">
            <w:pPr>
              <w:rPr>
                <w:rFonts w:eastAsia="仿宋_GB2312"/>
                <w:kern w:val="0"/>
                <w:szCs w:val="21"/>
              </w:rPr>
            </w:pPr>
            <w:hyperlink r:id="rId12" w:history="1">
              <w:r>
                <w:rPr>
                  <w:rStyle w:val="Hyperlink"/>
                  <w:color w:val="auto"/>
                  <w:szCs w:val="21"/>
                  <w:u w:val="none"/>
                </w:rPr>
                <w:t>Intelligent Control&amp; Application</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S110B019</w:t>
            </w:r>
          </w:p>
        </w:tc>
        <w:tc>
          <w:tcPr>
            <w:tcW w:w="1789" w:type="pct"/>
            <w:vAlign w:val="center"/>
          </w:tcPr>
          <w:p w:rsidR="002F34AA" w:rsidRDefault="002F34AA" w:rsidP="00AD198A">
            <w:pPr>
              <w:rPr>
                <w:rFonts w:eastAsia="仿宋_GB2312"/>
                <w:kern w:val="0"/>
                <w:szCs w:val="21"/>
              </w:rPr>
            </w:pPr>
            <w:hyperlink r:id="rId13" w:history="1">
              <w:r>
                <w:rPr>
                  <w:rStyle w:val="Hyperlink"/>
                  <w:rFonts w:eastAsia="仿宋_GB2312" w:hint="eastAsia"/>
                  <w:color w:val="auto"/>
                  <w:kern w:val="0"/>
                  <w:szCs w:val="21"/>
                  <w:u w:val="none"/>
                </w:rPr>
                <w:t>智能信息处理技术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S110C035</w:t>
            </w:r>
          </w:p>
        </w:tc>
        <w:tc>
          <w:tcPr>
            <w:tcW w:w="1789" w:type="pct"/>
            <w:vAlign w:val="center"/>
          </w:tcPr>
          <w:p w:rsidR="002F34AA" w:rsidRDefault="002F34AA" w:rsidP="00AD198A">
            <w:pPr>
              <w:rPr>
                <w:rFonts w:eastAsia="仿宋_GB2312"/>
                <w:kern w:val="0"/>
                <w:szCs w:val="21"/>
              </w:rPr>
            </w:pPr>
            <w:hyperlink r:id="rId14" w:history="1">
              <w:r>
                <w:rPr>
                  <w:rStyle w:val="Hyperlink"/>
                  <w:rFonts w:eastAsia="仿宋_GB2312" w:hint="eastAsia"/>
                  <w:color w:val="auto"/>
                  <w:kern w:val="0"/>
                  <w:szCs w:val="21"/>
                  <w:u w:val="none"/>
                </w:rPr>
                <w:t>嵌入式系统的软硬件设计</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S110C051</w:t>
            </w:r>
          </w:p>
        </w:tc>
        <w:tc>
          <w:tcPr>
            <w:tcW w:w="1789" w:type="pct"/>
            <w:vAlign w:val="center"/>
          </w:tcPr>
          <w:p w:rsidR="002F34AA" w:rsidRPr="00A35068" w:rsidRDefault="002F34AA" w:rsidP="00AD198A">
            <w:pPr>
              <w:rPr>
                <w:rFonts w:eastAsia="仿宋_GB2312"/>
                <w:kern w:val="0"/>
                <w:szCs w:val="21"/>
              </w:rPr>
            </w:pPr>
            <w:r w:rsidRPr="00724900">
              <w:rPr>
                <w:rFonts w:eastAsia="仿宋_GB2312" w:hint="eastAsia"/>
                <w:szCs w:val="21"/>
              </w:rPr>
              <w:t>先进过程控制系统及应用</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Pr="00FB511F" w:rsidRDefault="002F34AA" w:rsidP="00AD198A">
            <w:pPr>
              <w:pStyle w:val="Date"/>
              <w:spacing w:line="240" w:lineRule="auto"/>
              <w:jc w:val="center"/>
              <w:rPr>
                <w:rFonts w:eastAsia="仿宋_GB2312"/>
                <w:sz w:val="21"/>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S110C058</w:t>
            </w:r>
          </w:p>
        </w:tc>
        <w:tc>
          <w:tcPr>
            <w:tcW w:w="1789" w:type="pct"/>
            <w:vAlign w:val="center"/>
          </w:tcPr>
          <w:p w:rsidR="002F34AA" w:rsidRDefault="002F34AA" w:rsidP="00AD198A">
            <w:pPr>
              <w:rPr>
                <w:rFonts w:eastAsia="仿宋_GB2312"/>
                <w:szCs w:val="21"/>
              </w:rPr>
            </w:pPr>
            <w:r>
              <w:rPr>
                <w:rFonts w:eastAsia="仿宋_GB2312" w:hint="eastAsia"/>
                <w:szCs w:val="21"/>
              </w:rPr>
              <w:t>现代数字伺服系统及应用</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restart"/>
            <w:vAlign w:val="center"/>
          </w:tcPr>
          <w:p w:rsidR="002F34AA" w:rsidRDefault="002F34AA" w:rsidP="00AD198A">
            <w:pPr>
              <w:jc w:val="center"/>
              <w:rPr>
                <w:rFonts w:eastAsia="仿宋_GB2312"/>
                <w:szCs w:val="21"/>
              </w:rPr>
            </w:pPr>
            <w:r>
              <w:rPr>
                <w:rFonts w:eastAsia="仿宋_GB2312" w:hint="eastAsia"/>
                <w:szCs w:val="21"/>
              </w:rPr>
              <w:t>工程技术</w:t>
            </w:r>
          </w:p>
          <w:p w:rsidR="002F34AA" w:rsidRDefault="002F34AA" w:rsidP="00AD198A">
            <w:pPr>
              <w:jc w:val="center"/>
              <w:rPr>
                <w:rFonts w:eastAsia="仿宋_GB2312"/>
                <w:szCs w:val="21"/>
              </w:rPr>
            </w:pPr>
            <w:r>
              <w:rPr>
                <w:rFonts w:eastAsia="仿宋_GB2312" w:hint="eastAsia"/>
                <w:szCs w:val="21"/>
              </w:rPr>
              <w:t>实践</w:t>
            </w: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S110S002</w:t>
            </w:r>
          </w:p>
        </w:tc>
        <w:tc>
          <w:tcPr>
            <w:tcW w:w="1789" w:type="pct"/>
            <w:vAlign w:val="center"/>
          </w:tcPr>
          <w:p w:rsidR="002F34AA" w:rsidRDefault="002F34AA" w:rsidP="00AD198A">
            <w:pPr>
              <w:rPr>
                <w:rFonts w:eastAsia="仿宋_GB2312"/>
                <w:kern w:val="0"/>
                <w:szCs w:val="21"/>
              </w:rPr>
            </w:pPr>
            <w:hyperlink r:id="rId15" w:history="1">
              <w:r>
                <w:rPr>
                  <w:rStyle w:val="Hyperlink"/>
                  <w:rFonts w:eastAsia="仿宋_GB2312" w:hint="eastAsia"/>
                  <w:color w:val="auto"/>
                  <w:kern w:val="0"/>
                  <w:szCs w:val="21"/>
                  <w:u w:val="none"/>
                </w:rPr>
                <w:t>嵌入式控制系统综合实验</w:t>
              </w:r>
            </w:hyperlink>
            <w:r>
              <w:rPr>
                <w:rFonts w:ascii="宋体" w:hAnsi="宋体" w:cs="宋体" w:hint="eastAsia"/>
                <w:b/>
                <w:bCs/>
                <w:szCs w:val="21"/>
              </w:rPr>
              <w:t>※</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restart"/>
            <w:vAlign w:val="center"/>
          </w:tcPr>
          <w:p w:rsidR="002F34AA" w:rsidRDefault="002F34AA" w:rsidP="00AD198A">
            <w:pPr>
              <w:jc w:val="center"/>
              <w:rPr>
                <w:rFonts w:eastAsia="仿宋_GB2312"/>
                <w:szCs w:val="21"/>
              </w:rPr>
            </w:pPr>
            <w:r>
              <w:rPr>
                <w:rFonts w:eastAsia="仿宋_GB2312" w:hint="eastAsia"/>
                <w:szCs w:val="21"/>
              </w:rPr>
              <w:t>至少选</w:t>
            </w:r>
          </w:p>
          <w:p w:rsidR="002F34AA" w:rsidRDefault="002F34AA" w:rsidP="00AD198A">
            <w:pPr>
              <w:jc w:val="center"/>
              <w:rPr>
                <w:rFonts w:eastAsia="仿宋_GB2312"/>
                <w:szCs w:val="21"/>
              </w:rPr>
            </w:pPr>
            <w:r>
              <w:rPr>
                <w:rFonts w:eastAsia="仿宋_GB2312"/>
                <w:szCs w:val="21"/>
              </w:rPr>
              <w:t>1</w:t>
            </w:r>
            <w:r>
              <w:rPr>
                <w:rFonts w:eastAsia="仿宋_GB2312" w:hint="eastAsia"/>
                <w:szCs w:val="21"/>
              </w:rPr>
              <w:t>门</w:t>
            </w: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S110S005</w:t>
            </w:r>
          </w:p>
        </w:tc>
        <w:tc>
          <w:tcPr>
            <w:tcW w:w="1789" w:type="pct"/>
            <w:vAlign w:val="center"/>
          </w:tcPr>
          <w:p w:rsidR="002F34AA" w:rsidRDefault="002F34AA" w:rsidP="00AD198A">
            <w:pPr>
              <w:rPr>
                <w:rFonts w:eastAsia="仿宋_GB2312"/>
                <w:kern w:val="0"/>
                <w:szCs w:val="21"/>
              </w:rPr>
            </w:pPr>
            <w:hyperlink r:id="rId16" w:history="1">
              <w:r>
                <w:rPr>
                  <w:rStyle w:val="Hyperlink"/>
                  <w:rFonts w:eastAsia="仿宋_GB2312" w:hint="eastAsia"/>
                  <w:color w:val="auto"/>
                  <w:kern w:val="0"/>
                  <w:szCs w:val="21"/>
                  <w:u w:val="none"/>
                </w:rPr>
                <w:t>无线控制网络综合实验</w:t>
              </w:r>
            </w:hyperlink>
            <w:r>
              <w:rPr>
                <w:rFonts w:ascii="宋体" w:hAnsi="宋体" w:cs="宋体" w:hint="eastAsia"/>
                <w:b/>
                <w:bCs/>
                <w:szCs w:val="21"/>
              </w:rPr>
              <w:t>※</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restart"/>
            <w:vAlign w:val="center"/>
          </w:tcPr>
          <w:p w:rsidR="002F34AA" w:rsidRDefault="002F34AA" w:rsidP="00AD198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70" w:type="pct"/>
            <w:vAlign w:val="center"/>
          </w:tcPr>
          <w:p w:rsidR="002F34AA" w:rsidRDefault="002F34AA" w:rsidP="00AD198A">
            <w:pPr>
              <w:jc w:val="center"/>
              <w:rPr>
                <w:rFonts w:eastAsia="仿宋_GB2312"/>
                <w:szCs w:val="21"/>
              </w:rPr>
            </w:pPr>
            <w:r>
              <w:rPr>
                <w:rFonts w:eastAsia="仿宋_GB2312" w:hint="eastAsia"/>
                <w:szCs w:val="21"/>
              </w:rPr>
              <w:t>英语</w:t>
            </w:r>
          </w:p>
          <w:p w:rsidR="002F34AA" w:rsidRDefault="002F34AA" w:rsidP="00AD198A">
            <w:pPr>
              <w:jc w:val="center"/>
              <w:rPr>
                <w:rFonts w:eastAsia="仿宋_GB2312"/>
                <w:szCs w:val="21"/>
              </w:rPr>
            </w:pPr>
            <w:r>
              <w:rPr>
                <w:rFonts w:eastAsia="仿宋_GB2312" w:hint="eastAsia"/>
                <w:szCs w:val="21"/>
              </w:rPr>
              <w:t>选修</w:t>
            </w:r>
          </w:p>
        </w:tc>
        <w:tc>
          <w:tcPr>
            <w:tcW w:w="765" w:type="pct"/>
            <w:vAlign w:val="center"/>
          </w:tcPr>
          <w:p w:rsidR="002F34AA" w:rsidRDefault="002F34AA" w:rsidP="00AD198A">
            <w:pPr>
              <w:jc w:val="center"/>
              <w:rPr>
                <w:rFonts w:eastAsia="仿宋_GB2312"/>
                <w:szCs w:val="21"/>
              </w:rPr>
            </w:pPr>
            <w:r>
              <w:rPr>
                <w:rFonts w:eastAsia="仿宋_GB2312"/>
                <w:szCs w:val="21"/>
              </w:rPr>
              <w:t>S114A016</w:t>
            </w:r>
          </w:p>
        </w:tc>
        <w:tc>
          <w:tcPr>
            <w:tcW w:w="1789" w:type="pct"/>
            <w:vAlign w:val="center"/>
          </w:tcPr>
          <w:p w:rsidR="002F34AA" w:rsidRDefault="002F34AA" w:rsidP="00AD198A">
            <w:pPr>
              <w:rPr>
                <w:rFonts w:eastAsia="仿宋_GB2312"/>
                <w:szCs w:val="21"/>
              </w:rPr>
            </w:pPr>
            <w:r>
              <w:rPr>
                <w:rFonts w:eastAsia="仿宋_GB2312" w:hint="eastAsia"/>
                <w:szCs w:val="21"/>
              </w:rPr>
              <w:t>硕士英语（选修）</w:t>
            </w:r>
          </w:p>
        </w:tc>
        <w:tc>
          <w:tcPr>
            <w:tcW w:w="224" w:type="pct"/>
            <w:vAlign w:val="center"/>
          </w:tcPr>
          <w:p w:rsidR="002F34AA" w:rsidRDefault="002F34AA" w:rsidP="00AD198A">
            <w:pPr>
              <w:jc w:val="center"/>
              <w:rPr>
                <w:rFonts w:eastAsia="仿宋_GB2312"/>
                <w:szCs w:val="21"/>
              </w:rPr>
            </w:pPr>
            <w:r>
              <w:rPr>
                <w:rFonts w:eastAsia="仿宋_GB2312"/>
                <w:szCs w:val="21"/>
              </w:rPr>
              <w:t>2</w:t>
            </w:r>
          </w:p>
        </w:tc>
        <w:tc>
          <w:tcPr>
            <w:tcW w:w="345" w:type="pct"/>
            <w:vAlign w:val="center"/>
          </w:tcPr>
          <w:p w:rsidR="002F34AA" w:rsidRDefault="002F34AA" w:rsidP="00AD198A">
            <w:pPr>
              <w:jc w:val="center"/>
              <w:rPr>
                <w:rFonts w:eastAsia="仿宋_GB2312"/>
                <w:szCs w:val="21"/>
              </w:rPr>
            </w:pPr>
            <w:r>
              <w:rPr>
                <w:rFonts w:eastAsia="仿宋_GB2312" w:hint="eastAsia"/>
                <w:szCs w:val="21"/>
              </w:rPr>
              <w:t>春</w:t>
            </w:r>
          </w:p>
        </w:tc>
        <w:tc>
          <w:tcPr>
            <w:tcW w:w="345" w:type="pct"/>
            <w:vAlign w:val="center"/>
          </w:tcPr>
          <w:p w:rsidR="002F34AA" w:rsidRDefault="002F34AA" w:rsidP="00AD198A">
            <w:pPr>
              <w:jc w:val="center"/>
              <w:rPr>
                <w:rFonts w:eastAsia="仿宋_GB2312"/>
                <w:szCs w:val="21"/>
              </w:rPr>
            </w:pPr>
            <w:r>
              <w:rPr>
                <w:rFonts w:eastAsia="仿宋_GB2312" w:hint="eastAsia"/>
                <w:szCs w:val="21"/>
              </w:rPr>
              <w:t>考试</w:t>
            </w:r>
          </w:p>
        </w:tc>
        <w:tc>
          <w:tcPr>
            <w:tcW w:w="470" w:type="pct"/>
            <w:vAlign w:val="center"/>
          </w:tcPr>
          <w:p w:rsidR="002F34AA" w:rsidRDefault="002F34AA" w:rsidP="00AD198A">
            <w:pPr>
              <w:jc w:val="center"/>
              <w:rPr>
                <w:rFonts w:eastAsia="仿宋_GB2312"/>
                <w:szCs w:val="21"/>
              </w:rPr>
            </w:pPr>
          </w:p>
        </w:tc>
        <w:tc>
          <w:tcPr>
            <w:tcW w:w="268" w:type="pct"/>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restart"/>
            <w:vAlign w:val="center"/>
          </w:tcPr>
          <w:p w:rsidR="002F34AA" w:rsidRDefault="002F34AA" w:rsidP="00AD198A">
            <w:pPr>
              <w:jc w:val="center"/>
              <w:rPr>
                <w:rFonts w:eastAsia="仿宋_GB2312"/>
                <w:szCs w:val="21"/>
              </w:rPr>
            </w:pPr>
            <w:r>
              <w:rPr>
                <w:rFonts w:eastAsia="仿宋_GB2312" w:hint="eastAsia"/>
                <w:szCs w:val="21"/>
              </w:rPr>
              <w:t>专业</w:t>
            </w:r>
          </w:p>
          <w:p w:rsidR="002F34AA" w:rsidRDefault="002F34AA" w:rsidP="00AD198A">
            <w:pPr>
              <w:jc w:val="center"/>
              <w:rPr>
                <w:rFonts w:eastAsia="仿宋_GB2312"/>
                <w:szCs w:val="21"/>
              </w:rPr>
            </w:pPr>
            <w:r>
              <w:rPr>
                <w:rFonts w:eastAsia="仿宋_GB2312" w:hint="eastAsia"/>
                <w:szCs w:val="21"/>
              </w:rPr>
              <w:t>选修</w:t>
            </w: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S110C029</w:t>
            </w:r>
          </w:p>
        </w:tc>
        <w:tc>
          <w:tcPr>
            <w:tcW w:w="1789" w:type="pct"/>
            <w:vAlign w:val="center"/>
          </w:tcPr>
          <w:p w:rsidR="002F34AA" w:rsidRDefault="002F34AA" w:rsidP="00AD198A">
            <w:pPr>
              <w:rPr>
                <w:rFonts w:eastAsia="仿宋_GB2312"/>
                <w:kern w:val="0"/>
                <w:szCs w:val="21"/>
              </w:rPr>
            </w:pPr>
            <w:r>
              <w:rPr>
                <w:rFonts w:eastAsia="仿宋_GB2312" w:hint="eastAsia"/>
                <w:kern w:val="0"/>
                <w:szCs w:val="21"/>
              </w:rPr>
              <w:t>控制网络与现场总线</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restart"/>
            <w:vAlign w:val="center"/>
          </w:tcPr>
          <w:p w:rsidR="002F34AA" w:rsidRDefault="002F34AA" w:rsidP="00AD198A">
            <w:pPr>
              <w:jc w:val="center"/>
              <w:rPr>
                <w:rFonts w:eastAsia="仿宋_GB2312"/>
                <w:szCs w:val="21"/>
              </w:rPr>
            </w:pPr>
            <w:r>
              <w:rPr>
                <w:rFonts w:eastAsia="仿宋_GB2312" w:hint="eastAsia"/>
                <w:szCs w:val="21"/>
              </w:rPr>
              <w:t>从本模块课程或从学校其它课程中至少选</w:t>
            </w:r>
          </w:p>
          <w:p w:rsidR="002F34AA" w:rsidRDefault="002F34AA" w:rsidP="00AD198A">
            <w:pPr>
              <w:jc w:val="center"/>
              <w:rPr>
                <w:rFonts w:eastAsia="仿宋_GB2312"/>
                <w:szCs w:val="21"/>
              </w:rPr>
            </w:pPr>
            <w:r>
              <w:rPr>
                <w:rFonts w:eastAsia="仿宋_GB2312"/>
                <w:szCs w:val="21"/>
              </w:rPr>
              <w:t>4</w:t>
            </w:r>
            <w:r>
              <w:rPr>
                <w:rFonts w:eastAsia="仿宋_GB2312" w:hint="eastAsia"/>
                <w:szCs w:val="21"/>
              </w:rPr>
              <w:t>门</w:t>
            </w:r>
          </w:p>
        </w:tc>
        <w:tc>
          <w:tcPr>
            <w:tcW w:w="268" w:type="pct"/>
            <w:vMerge w:val="restart"/>
            <w:vAlign w:val="center"/>
          </w:tcPr>
          <w:p w:rsidR="002F34AA" w:rsidRDefault="002F34AA" w:rsidP="00AD198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widowControl/>
              <w:jc w:val="center"/>
              <w:rPr>
                <w:rFonts w:eastAsia="仿宋_GB2312"/>
                <w:kern w:val="0"/>
                <w:szCs w:val="21"/>
              </w:rPr>
            </w:pPr>
            <w:r>
              <w:rPr>
                <w:rFonts w:eastAsia="仿宋_GB2312"/>
                <w:kern w:val="0"/>
                <w:szCs w:val="21"/>
              </w:rPr>
              <w:t>S113A020</w:t>
            </w:r>
          </w:p>
        </w:tc>
        <w:tc>
          <w:tcPr>
            <w:tcW w:w="1789"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24" w:type="pct"/>
            <w:vAlign w:val="center"/>
          </w:tcPr>
          <w:p w:rsidR="002F34AA" w:rsidRDefault="002F34AA" w:rsidP="00AD198A">
            <w:pPr>
              <w:widowControl/>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widowControl/>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widowControl/>
              <w:jc w:val="center"/>
              <w:rPr>
                <w:rFonts w:eastAsia="仿宋_GB2312"/>
                <w:kern w:val="0"/>
                <w:szCs w:val="21"/>
              </w:rPr>
            </w:pPr>
            <w:r>
              <w:rPr>
                <w:rFonts w:eastAsia="仿宋_GB2312" w:hint="eastAsia"/>
                <w:kern w:val="0"/>
                <w:szCs w:val="21"/>
              </w:rPr>
              <w:t>考试</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S113A005</w:t>
            </w:r>
          </w:p>
        </w:tc>
        <w:tc>
          <w:tcPr>
            <w:tcW w:w="1789" w:type="pct"/>
            <w:vAlign w:val="center"/>
          </w:tcPr>
          <w:p w:rsidR="002F34AA" w:rsidRDefault="002F34AA" w:rsidP="00AD198A">
            <w:pPr>
              <w:rPr>
                <w:rFonts w:eastAsia="仿宋_GB2312"/>
                <w:kern w:val="0"/>
                <w:szCs w:val="21"/>
              </w:rPr>
            </w:pPr>
            <w:r>
              <w:rPr>
                <w:rFonts w:eastAsia="仿宋_GB2312" w:hint="eastAsia"/>
                <w:kern w:val="0"/>
                <w:szCs w:val="21"/>
              </w:rPr>
              <w:t>高等数值分析</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3</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S113A012</w:t>
            </w:r>
          </w:p>
        </w:tc>
        <w:tc>
          <w:tcPr>
            <w:tcW w:w="1789" w:type="pct"/>
            <w:vAlign w:val="center"/>
          </w:tcPr>
          <w:p w:rsidR="002F34AA" w:rsidRDefault="002F34AA" w:rsidP="00AD198A">
            <w:pPr>
              <w:rPr>
                <w:rFonts w:eastAsia="仿宋_GB2312"/>
                <w:kern w:val="0"/>
                <w:szCs w:val="21"/>
              </w:rPr>
            </w:pPr>
            <w:r>
              <w:rPr>
                <w:rFonts w:eastAsia="仿宋_GB2312" w:hint="eastAsia"/>
                <w:kern w:val="0"/>
                <w:szCs w:val="21"/>
              </w:rPr>
              <w:t>现代分析基础</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S113A010</w:t>
            </w:r>
          </w:p>
        </w:tc>
        <w:tc>
          <w:tcPr>
            <w:tcW w:w="1789" w:type="pct"/>
            <w:vAlign w:val="center"/>
          </w:tcPr>
          <w:p w:rsidR="002F34AA" w:rsidRDefault="002F34AA" w:rsidP="00AD198A">
            <w:pPr>
              <w:rPr>
                <w:rFonts w:eastAsia="仿宋_GB2312"/>
                <w:kern w:val="0"/>
                <w:szCs w:val="21"/>
              </w:rPr>
            </w:pPr>
            <w:r>
              <w:rPr>
                <w:rFonts w:eastAsia="仿宋_GB2312" w:hint="eastAsia"/>
                <w:kern w:val="0"/>
                <w:szCs w:val="21"/>
              </w:rPr>
              <w:t>数学建模与系统仿真</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S110C054</w:t>
            </w:r>
          </w:p>
        </w:tc>
        <w:tc>
          <w:tcPr>
            <w:tcW w:w="1789" w:type="pct"/>
            <w:vAlign w:val="center"/>
          </w:tcPr>
          <w:p w:rsidR="002F34AA" w:rsidRDefault="002F34AA" w:rsidP="00AD198A">
            <w:pPr>
              <w:rPr>
                <w:rFonts w:eastAsia="仿宋_GB2312"/>
                <w:kern w:val="0"/>
                <w:szCs w:val="21"/>
              </w:rPr>
            </w:pPr>
            <w:hyperlink r:id="rId17" w:history="1">
              <w:r>
                <w:rPr>
                  <w:rStyle w:val="Hyperlink"/>
                  <w:rFonts w:eastAsia="仿宋_GB2312" w:hint="eastAsia"/>
                  <w:color w:val="auto"/>
                  <w:kern w:val="0"/>
                  <w:szCs w:val="21"/>
                  <w:u w:val="none"/>
                </w:rPr>
                <w:t>现代工业控制机及网络技术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S110C025</w:t>
            </w:r>
          </w:p>
        </w:tc>
        <w:tc>
          <w:tcPr>
            <w:tcW w:w="1789" w:type="pct"/>
            <w:vAlign w:val="center"/>
          </w:tcPr>
          <w:p w:rsidR="002F34AA" w:rsidRDefault="002F34AA" w:rsidP="00AD198A">
            <w:pPr>
              <w:rPr>
                <w:rFonts w:eastAsia="仿宋_GB2312"/>
                <w:kern w:val="0"/>
                <w:szCs w:val="21"/>
              </w:rPr>
            </w:pPr>
            <w:hyperlink r:id="rId18" w:history="1">
              <w:r>
                <w:rPr>
                  <w:rStyle w:val="Hyperlink"/>
                  <w:rFonts w:eastAsia="仿宋_GB2312" w:hint="eastAsia"/>
                  <w:color w:val="auto"/>
                  <w:kern w:val="0"/>
                  <w:szCs w:val="21"/>
                  <w:u w:val="none"/>
                </w:rPr>
                <w:t>机器人控制理论与技术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S110C038</w:t>
            </w:r>
          </w:p>
        </w:tc>
        <w:tc>
          <w:tcPr>
            <w:tcW w:w="1789" w:type="pct"/>
            <w:vAlign w:val="center"/>
          </w:tcPr>
          <w:p w:rsidR="002F34AA" w:rsidRDefault="002F34AA" w:rsidP="00AD198A">
            <w:pPr>
              <w:rPr>
                <w:rFonts w:eastAsia="仿宋_GB2312"/>
                <w:kern w:val="0"/>
                <w:szCs w:val="21"/>
              </w:rPr>
            </w:pPr>
            <w:r>
              <w:rPr>
                <w:szCs w:val="21"/>
              </w:rPr>
              <w:t>Video and Image Processing Techno</w:t>
            </w:r>
            <w:r>
              <w:rPr>
                <w:rStyle w:val="Hyperlink"/>
                <w:color w:val="auto"/>
                <w:szCs w:val="21"/>
                <w:u w:val="none"/>
              </w:rPr>
              <w:t>logy</w:t>
            </w:r>
            <w:r>
              <w:rPr>
                <w:rStyle w:val="Hyperlink"/>
                <w:color w:val="auto"/>
                <w:u w:val="none"/>
              </w:rPr>
              <w:t>d</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S110C055</w:t>
            </w:r>
          </w:p>
        </w:tc>
        <w:tc>
          <w:tcPr>
            <w:tcW w:w="1789" w:type="pct"/>
            <w:vAlign w:val="center"/>
          </w:tcPr>
          <w:p w:rsidR="002F34AA" w:rsidRDefault="002F34AA" w:rsidP="00AD198A">
            <w:pPr>
              <w:rPr>
                <w:rFonts w:eastAsia="仿宋_GB2312"/>
                <w:kern w:val="0"/>
                <w:szCs w:val="21"/>
              </w:rPr>
            </w:pPr>
            <w:hyperlink r:id="rId19" w:history="1">
              <w:r>
                <w:rPr>
                  <w:rStyle w:val="Hyperlink"/>
                  <w:rFonts w:eastAsia="仿宋_GB2312" w:hint="eastAsia"/>
                  <w:color w:val="auto"/>
                  <w:kern w:val="0"/>
                  <w:szCs w:val="21"/>
                  <w:u w:val="none"/>
                </w:rPr>
                <w:t>现代火控理论</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S110C065</w:t>
            </w:r>
          </w:p>
        </w:tc>
        <w:tc>
          <w:tcPr>
            <w:tcW w:w="1789" w:type="pct"/>
            <w:vAlign w:val="center"/>
          </w:tcPr>
          <w:p w:rsidR="002F34AA" w:rsidRDefault="002F34AA" w:rsidP="00AD198A">
            <w:pPr>
              <w:rPr>
                <w:rFonts w:eastAsia="仿宋_GB2312"/>
                <w:kern w:val="0"/>
                <w:szCs w:val="21"/>
              </w:rPr>
            </w:pPr>
            <w:hyperlink r:id="rId20" w:history="1">
              <w:r>
                <w:rPr>
                  <w:rStyle w:val="Hyperlink"/>
                  <w:rFonts w:eastAsia="仿宋_GB2312" w:hint="eastAsia"/>
                  <w:color w:val="auto"/>
                  <w:kern w:val="0"/>
                  <w:szCs w:val="21"/>
                  <w:u w:val="none"/>
                </w:rPr>
                <w:t>自适应控制</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S110C022</w:t>
            </w:r>
          </w:p>
        </w:tc>
        <w:tc>
          <w:tcPr>
            <w:tcW w:w="1789" w:type="pct"/>
            <w:vAlign w:val="center"/>
          </w:tcPr>
          <w:p w:rsidR="002F34AA" w:rsidRDefault="002F34AA" w:rsidP="00AD198A">
            <w:pPr>
              <w:rPr>
                <w:rFonts w:eastAsia="仿宋_GB2312"/>
                <w:kern w:val="0"/>
                <w:szCs w:val="21"/>
              </w:rPr>
            </w:pPr>
            <w:hyperlink r:id="rId21" w:history="1">
              <w:r>
                <w:rPr>
                  <w:rStyle w:val="Hyperlink"/>
                  <w:rFonts w:eastAsia="仿宋_GB2312" w:hint="eastAsia"/>
                  <w:color w:val="auto"/>
                  <w:kern w:val="0"/>
                  <w:szCs w:val="21"/>
                  <w:u w:val="none"/>
                </w:rPr>
                <w:t>多传感器数据融合技术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S110C019</w:t>
            </w:r>
          </w:p>
        </w:tc>
        <w:tc>
          <w:tcPr>
            <w:tcW w:w="1789" w:type="pct"/>
            <w:vAlign w:val="center"/>
          </w:tcPr>
          <w:p w:rsidR="002F34AA" w:rsidRDefault="002F34AA" w:rsidP="00AD198A">
            <w:pPr>
              <w:rPr>
                <w:rFonts w:eastAsia="仿宋_GB2312"/>
                <w:kern w:val="0"/>
                <w:szCs w:val="21"/>
              </w:rPr>
            </w:pPr>
            <w:hyperlink r:id="rId22" w:history="1">
              <w:r>
                <w:rPr>
                  <w:rStyle w:val="Hyperlink"/>
                  <w:rFonts w:eastAsia="仿宋_GB2312"/>
                  <w:color w:val="auto"/>
                  <w:kern w:val="0"/>
                  <w:szCs w:val="21"/>
                  <w:u w:val="none"/>
                </w:rPr>
                <w:t>Petri</w:t>
              </w:r>
              <w:r>
                <w:rPr>
                  <w:rStyle w:val="Hyperlink"/>
                  <w:rFonts w:eastAsia="仿宋_GB2312" w:hint="eastAsia"/>
                  <w:color w:val="auto"/>
                  <w:kern w:val="0"/>
                  <w:szCs w:val="21"/>
                  <w:u w:val="none"/>
                </w:rPr>
                <w:t>网混杂系统建模及应用技术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S110C046</w:t>
            </w:r>
          </w:p>
        </w:tc>
        <w:tc>
          <w:tcPr>
            <w:tcW w:w="1789" w:type="pct"/>
            <w:vAlign w:val="center"/>
          </w:tcPr>
          <w:p w:rsidR="002F34AA" w:rsidRDefault="002F34AA" w:rsidP="00AD198A">
            <w:pPr>
              <w:rPr>
                <w:rFonts w:eastAsia="仿宋_GB2312"/>
                <w:kern w:val="0"/>
                <w:szCs w:val="21"/>
              </w:rPr>
            </w:pPr>
            <w:hyperlink r:id="rId23" w:history="1">
              <w:r>
                <w:rPr>
                  <w:rStyle w:val="Hyperlink"/>
                  <w:rFonts w:eastAsia="仿宋_GB2312" w:hint="eastAsia"/>
                  <w:color w:val="auto"/>
                  <w:kern w:val="0"/>
                  <w:szCs w:val="21"/>
                  <w:u w:val="none"/>
                </w:rPr>
                <w:t>无线传感器网络技术与应用</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8956E4">
            <w:pPr>
              <w:jc w:val="center"/>
              <w:rPr>
                <w:rFonts w:eastAsia="仿宋_GB2312"/>
                <w:szCs w:val="21"/>
              </w:rPr>
            </w:pPr>
          </w:p>
        </w:tc>
        <w:tc>
          <w:tcPr>
            <w:tcW w:w="570" w:type="pct"/>
            <w:vMerge/>
            <w:vAlign w:val="center"/>
          </w:tcPr>
          <w:p w:rsidR="002F34AA" w:rsidRDefault="002F34AA" w:rsidP="008956E4">
            <w:pPr>
              <w:jc w:val="center"/>
              <w:rPr>
                <w:rFonts w:eastAsia="仿宋_GB2312"/>
                <w:b/>
                <w:szCs w:val="21"/>
              </w:rPr>
            </w:pPr>
          </w:p>
        </w:tc>
        <w:tc>
          <w:tcPr>
            <w:tcW w:w="765" w:type="pct"/>
            <w:vAlign w:val="center"/>
          </w:tcPr>
          <w:p w:rsidR="002F34AA" w:rsidRDefault="002F34AA" w:rsidP="00026086">
            <w:pPr>
              <w:jc w:val="center"/>
              <w:rPr>
                <w:rFonts w:eastAsia="仿宋_GB2312"/>
                <w:kern w:val="0"/>
                <w:szCs w:val="21"/>
              </w:rPr>
            </w:pPr>
            <w:r>
              <w:rPr>
                <w:rFonts w:eastAsia="仿宋_GB2312"/>
                <w:kern w:val="0"/>
                <w:szCs w:val="21"/>
              </w:rPr>
              <w:t>S110C052</w:t>
            </w:r>
          </w:p>
        </w:tc>
        <w:tc>
          <w:tcPr>
            <w:tcW w:w="1789" w:type="pct"/>
            <w:vAlign w:val="center"/>
          </w:tcPr>
          <w:p w:rsidR="002F34AA" w:rsidRDefault="002F34AA" w:rsidP="00026086">
            <w:pPr>
              <w:rPr>
                <w:rFonts w:eastAsia="仿宋_GB2312"/>
                <w:kern w:val="0"/>
                <w:szCs w:val="21"/>
              </w:rPr>
            </w:pPr>
            <w:hyperlink r:id="rId24" w:history="1">
              <w:r>
                <w:rPr>
                  <w:rStyle w:val="Hyperlink"/>
                  <w:rFonts w:eastAsia="仿宋_GB2312" w:hint="eastAsia"/>
                  <w:color w:val="auto"/>
                  <w:kern w:val="0"/>
                  <w:szCs w:val="21"/>
                  <w:u w:val="none"/>
                </w:rPr>
                <w:t>现代测量技术与误差分析</w:t>
              </w:r>
            </w:hyperlink>
          </w:p>
        </w:tc>
        <w:tc>
          <w:tcPr>
            <w:tcW w:w="224" w:type="pct"/>
            <w:vAlign w:val="center"/>
          </w:tcPr>
          <w:p w:rsidR="002F34AA" w:rsidRDefault="002F34AA" w:rsidP="00026086">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026086">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026086">
            <w:pPr>
              <w:jc w:val="center"/>
              <w:rPr>
                <w:rFonts w:eastAsia="仿宋_GB2312"/>
                <w:kern w:val="0"/>
                <w:szCs w:val="21"/>
              </w:rPr>
            </w:pPr>
            <w:r>
              <w:rPr>
                <w:rFonts w:eastAsia="仿宋_GB2312" w:hint="eastAsia"/>
                <w:kern w:val="0"/>
                <w:szCs w:val="21"/>
              </w:rPr>
              <w:t>考查</w:t>
            </w:r>
          </w:p>
        </w:tc>
        <w:tc>
          <w:tcPr>
            <w:tcW w:w="738" w:type="pct"/>
            <w:gridSpan w:val="2"/>
            <w:vAlign w:val="center"/>
          </w:tcPr>
          <w:p w:rsidR="002F34AA" w:rsidRDefault="002F34AA" w:rsidP="008956E4">
            <w:pPr>
              <w:jc w:val="center"/>
              <w:rPr>
                <w:rFonts w:eastAsia="仿宋_GB2312"/>
                <w:b/>
                <w:szCs w:val="21"/>
              </w:rPr>
            </w:pPr>
          </w:p>
        </w:tc>
      </w:tr>
      <w:tr w:rsidR="002F34AA" w:rsidTr="00EC0A23">
        <w:trPr>
          <w:trHeight w:val="369"/>
          <w:jc w:val="center"/>
        </w:trPr>
        <w:tc>
          <w:tcPr>
            <w:tcW w:w="224" w:type="pct"/>
            <w:vAlign w:val="center"/>
          </w:tcPr>
          <w:p w:rsidR="002F34AA" w:rsidRDefault="002F34AA" w:rsidP="008956E4">
            <w:pPr>
              <w:jc w:val="center"/>
              <w:rPr>
                <w:rFonts w:eastAsia="仿宋_GB2312"/>
                <w:szCs w:val="21"/>
              </w:rPr>
            </w:pPr>
          </w:p>
        </w:tc>
        <w:tc>
          <w:tcPr>
            <w:tcW w:w="570" w:type="pct"/>
            <w:vAlign w:val="center"/>
          </w:tcPr>
          <w:p w:rsidR="002F34AA" w:rsidRDefault="002F34AA" w:rsidP="008956E4">
            <w:pPr>
              <w:jc w:val="center"/>
              <w:rPr>
                <w:rFonts w:eastAsia="仿宋_GB2312"/>
                <w:b/>
                <w:szCs w:val="21"/>
              </w:rPr>
            </w:pPr>
            <w:r>
              <w:rPr>
                <w:rFonts w:eastAsia="仿宋_GB2312" w:hint="eastAsia"/>
                <w:b/>
                <w:szCs w:val="21"/>
              </w:rPr>
              <w:t>课程</w:t>
            </w:r>
          </w:p>
          <w:p w:rsidR="002F34AA" w:rsidRDefault="002F34AA" w:rsidP="008956E4">
            <w:pPr>
              <w:jc w:val="center"/>
              <w:rPr>
                <w:rFonts w:eastAsia="仿宋_GB2312"/>
                <w:szCs w:val="21"/>
              </w:rPr>
            </w:pPr>
            <w:r>
              <w:rPr>
                <w:rFonts w:eastAsia="仿宋_GB2312" w:hint="eastAsia"/>
                <w:b/>
                <w:szCs w:val="21"/>
              </w:rPr>
              <w:t>类型</w:t>
            </w:r>
          </w:p>
        </w:tc>
        <w:tc>
          <w:tcPr>
            <w:tcW w:w="765" w:type="pct"/>
            <w:vAlign w:val="center"/>
          </w:tcPr>
          <w:p w:rsidR="002F34AA" w:rsidRDefault="002F34AA" w:rsidP="008956E4">
            <w:pPr>
              <w:jc w:val="center"/>
              <w:rPr>
                <w:rFonts w:eastAsia="仿宋_GB2312"/>
                <w:b/>
                <w:szCs w:val="21"/>
              </w:rPr>
            </w:pPr>
            <w:r>
              <w:rPr>
                <w:rFonts w:eastAsia="仿宋_GB2312" w:hint="eastAsia"/>
                <w:b/>
                <w:szCs w:val="21"/>
              </w:rPr>
              <w:t>课程编号</w:t>
            </w:r>
          </w:p>
        </w:tc>
        <w:tc>
          <w:tcPr>
            <w:tcW w:w="1789" w:type="pct"/>
            <w:vAlign w:val="center"/>
          </w:tcPr>
          <w:p w:rsidR="002F34AA" w:rsidRDefault="002F34AA" w:rsidP="008956E4">
            <w:pPr>
              <w:jc w:val="center"/>
              <w:rPr>
                <w:rFonts w:eastAsia="仿宋_GB2312"/>
                <w:b/>
                <w:szCs w:val="21"/>
              </w:rPr>
            </w:pPr>
            <w:r>
              <w:rPr>
                <w:rFonts w:eastAsia="仿宋_GB2312" w:hint="eastAsia"/>
                <w:b/>
                <w:szCs w:val="21"/>
              </w:rPr>
              <w:t>课程名称</w:t>
            </w:r>
          </w:p>
        </w:tc>
        <w:tc>
          <w:tcPr>
            <w:tcW w:w="224" w:type="pct"/>
            <w:vAlign w:val="center"/>
          </w:tcPr>
          <w:p w:rsidR="002F34AA" w:rsidRDefault="002F34AA" w:rsidP="008956E4">
            <w:pPr>
              <w:jc w:val="center"/>
              <w:rPr>
                <w:rFonts w:eastAsia="仿宋_GB2312"/>
                <w:b/>
                <w:szCs w:val="21"/>
              </w:rPr>
            </w:pPr>
            <w:r>
              <w:rPr>
                <w:rFonts w:eastAsia="仿宋_GB2312" w:hint="eastAsia"/>
                <w:b/>
                <w:szCs w:val="21"/>
              </w:rPr>
              <w:t>学分</w:t>
            </w:r>
          </w:p>
        </w:tc>
        <w:tc>
          <w:tcPr>
            <w:tcW w:w="345" w:type="pct"/>
            <w:vAlign w:val="center"/>
          </w:tcPr>
          <w:p w:rsidR="002F34AA" w:rsidRDefault="002F34AA" w:rsidP="008956E4">
            <w:pPr>
              <w:jc w:val="center"/>
              <w:rPr>
                <w:rFonts w:eastAsia="仿宋_GB2312"/>
                <w:b/>
                <w:szCs w:val="21"/>
              </w:rPr>
            </w:pPr>
            <w:r>
              <w:rPr>
                <w:rFonts w:eastAsia="仿宋_GB2312" w:hint="eastAsia"/>
                <w:b/>
                <w:szCs w:val="21"/>
              </w:rPr>
              <w:t>开课学期</w:t>
            </w:r>
          </w:p>
        </w:tc>
        <w:tc>
          <w:tcPr>
            <w:tcW w:w="345" w:type="pct"/>
            <w:vAlign w:val="center"/>
          </w:tcPr>
          <w:p w:rsidR="002F34AA" w:rsidRDefault="002F34AA" w:rsidP="008956E4">
            <w:pPr>
              <w:jc w:val="center"/>
              <w:rPr>
                <w:rFonts w:eastAsia="仿宋_GB2312"/>
                <w:b/>
                <w:szCs w:val="21"/>
              </w:rPr>
            </w:pPr>
            <w:r>
              <w:rPr>
                <w:rFonts w:eastAsia="仿宋_GB2312" w:hint="eastAsia"/>
                <w:b/>
                <w:szCs w:val="21"/>
              </w:rPr>
              <w:t>考核方式</w:t>
            </w:r>
          </w:p>
        </w:tc>
        <w:tc>
          <w:tcPr>
            <w:tcW w:w="738" w:type="pct"/>
            <w:gridSpan w:val="2"/>
            <w:vAlign w:val="center"/>
          </w:tcPr>
          <w:p w:rsidR="002F34AA" w:rsidRDefault="002F34AA" w:rsidP="008956E4">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EC0A23">
        <w:trPr>
          <w:trHeight w:val="369"/>
          <w:jc w:val="center"/>
        </w:trPr>
        <w:tc>
          <w:tcPr>
            <w:tcW w:w="224" w:type="pct"/>
            <w:vMerge w:val="restart"/>
            <w:vAlign w:val="center"/>
          </w:tcPr>
          <w:p w:rsidR="002F34AA" w:rsidRDefault="002F34AA" w:rsidP="00AD198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70" w:type="pct"/>
            <w:vMerge w:val="restart"/>
            <w:vAlign w:val="center"/>
          </w:tcPr>
          <w:p w:rsidR="002F34AA" w:rsidRDefault="002F34AA" w:rsidP="00026086">
            <w:pPr>
              <w:jc w:val="center"/>
              <w:rPr>
                <w:rFonts w:eastAsia="仿宋_GB2312"/>
                <w:szCs w:val="21"/>
              </w:rPr>
            </w:pPr>
            <w:r>
              <w:rPr>
                <w:rFonts w:eastAsia="仿宋_GB2312" w:hint="eastAsia"/>
                <w:szCs w:val="21"/>
              </w:rPr>
              <w:t>专业</w:t>
            </w:r>
          </w:p>
          <w:p w:rsidR="002F34AA" w:rsidRDefault="002F34AA" w:rsidP="00026086">
            <w:pPr>
              <w:jc w:val="center"/>
              <w:rPr>
                <w:rFonts w:eastAsia="仿宋_GB2312"/>
                <w:szCs w:val="21"/>
              </w:rPr>
            </w:pPr>
            <w:r>
              <w:rPr>
                <w:rFonts w:eastAsia="仿宋_GB2312" w:hint="eastAsia"/>
                <w:szCs w:val="21"/>
              </w:rPr>
              <w:t>选修</w:t>
            </w: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S110C060</w:t>
            </w:r>
          </w:p>
        </w:tc>
        <w:tc>
          <w:tcPr>
            <w:tcW w:w="1789" w:type="pct"/>
            <w:vAlign w:val="center"/>
          </w:tcPr>
          <w:p w:rsidR="002F34AA" w:rsidRDefault="002F34AA" w:rsidP="00AD198A">
            <w:pPr>
              <w:rPr>
                <w:rFonts w:eastAsia="仿宋_GB2312"/>
                <w:kern w:val="0"/>
                <w:szCs w:val="21"/>
              </w:rPr>
            </w:pPr>
            <w:hyperlink r:id="rId25" w:history="1">
              <w:r>
                <w:rPr>
                  <w:rStyle w:val="Hyperlink"/>
                  <w:rFonts w:eastAsia="仿宋_GB2312" w:hint="eastAsia"/>
                  <w:color w:val="auto"/>
                  <w:kern w:val="0"/>
                  <w:szCs w:val="21"/>
                  <w:u w:val="none"/>
                </w:rPr>
                <w:t>仪表智能化与自动测试技术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restart"/>
            <w:vAlign w:val="center"/>
          </w:tcPr>
          <w:p w:rsidR="002F34AA" w:rsidRDefault="002F34AA" w:rsidP="00AD198A">
            <w:pPr>
              <w:jc w:val="center"/>
              <w:rPr>
                <w:rFonts w:eastAsia="仿宋_GB2312"/>
                <w:szCs w:val="21"/>
              </w:rPr>
            </w:pPr>
          </w:p>
        </w:tc>
        <w:tc>
          <w:tcPr>
            <w:tcW w:w="268" w:type="pct"/>
            <w:vMerge w:val="restart"/>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S110C059</w:t>
            </w:r>
          </w:p>
        </w:tc>
        <w:tc>
          <w:tcPr>
            <w:tcW w:w="1789" w:type="pct"/>
            <w:vAlign w:val="center"/>
          </w:tcPr>
          <w:p w:rsidR="002F34AA" w:rsidRDefault="002F34AA" w:rsidP="00AD198A">
            <w:pPr>
              <w:rPr>
                <w:rFonts w:eastAsia="仿宋_GB2312"/>
                <w:kern w:val="0"/>
                <w:szCs w:val="21"/>
              </w:rPr>
            </w:pPr>
            <w:hyperlink r:id="rId26" w:history="1">
              <w:r>
                <w:rPr>
                  <w:rStyle w:val="Hyperlink"/>
                  <w:rFonts w:eastAsia="仿宋_GB2312" w:hint="eastAsia"/>
                  <w:color w:val="auto"/>
                  <w:kern w:val="0"/>
                  <w:szCs w:val="21"/>
                  <w:u w:val="none"/>
                </w:rPr>
                <w:t>信息安全技术与进展</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S110C050</w:t>
            </w:r>
          </w:p>
        </w:tc>
        <w:tc>
          <w:tcPr>
            <w:tcW w:w="1789" w:type="pct"/>
            <w:vAlign w:val="center"/>
          </w:tcPr>
          <w:p w:rsidR="002F34AA" w:rsidRDefault="002F34AA" w:rsidP="00AD198A">
            <w:pPr>
              <w:rPr>
                <w:rFonts w:eastAsia="仿宋_GB2312"/>
                <w:kern w:val="0"/>
                <w:szCs w:val="21"/>
              </w:rPr>
            </w:pPr>
            <w:hyperlink r:id="rId27" w:history="1">
              <w:r>
                <w:rPr>
                  <w:rStyle w:val="Hyperlink"/>
                  <w:rFonts w:eastAsia="仿宋_GB2312" w:hint="eastAsia"/>
                  <w:color w:val="auto"/>
                  <w:kern w:val="0"/>
                  <w:szCs w:val="21"/>
                  <w:u w:val="none"/>
                </w:rPr>
                <w:t>先进导航技术</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S110C061</w:t>
            </w:r>
          </w:p>
        </w:tc>
        <w:tc>
          <w:tcPr>
            <w:tcW w:w="1789" w:type="pct"/>
            <w:vAlign w:val="center"/>
          </w:tcPr>
          <w:p w:rsidR="002F34AA" w:rsidRDefault="002F34AA" w:rsidP="00AD198A">
            <w:pPr>
              <w:rPr>
                <w:rFonts w:eastAsia="仿宋_GB2312"/>
                <w:kern w:val="0"/>
                <w:szCs w:val="21"/>
              </w:rPr>
            </w:pPr>
            <w:r>
              <w:rPr>
                <w:rFonts w:eastAsia="仿宋_GB2312" w:hint="eastAsia"/>
                <w:kern w:val="0"/>
                <w:szCs w:val="21"/>
              </w:rPr>
              <w:t>应用</w:t>
            </w:r>
            <w:r>
              <w:rPr>
                <w:rFonts w:eastAsia="仿宋_GB2312"/>
                <w:kern w:val="0"/>
                <w:szCs w:val="21"/>
              </w:rPr>
              <w:t>H</w:t>
            </w:r>
            <w:r>
              <w:rPr>
                <w:rFonts w:eastAsia="仿宋_GB2312" w:hint="eastAsia"/>
                <w:kern w:val="0"/>
                <w:szCs w:val="21"/>
              </w:rPr>
              <w:t>无穷控制</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S110C048</w:t>
            </w:r>
          </w:p>
        </w:tc>
        <w:tc>
          <w:tcPr>
            <w:tcW w:w="1789" w:type="pct"/>
            <w:vAlign w:val="center"/>
          </w:tcPr>
          <w:p w:rsidR="002F34AA" w:rsidRDefault="002F34AA" w:rsidP="00AD198A">
            <w:pPr>
              <w:rPr>
                <w:rFonts w:eastAsia="仿宋_GB2312"/>
                <w:kern w:val="0"/>
                <w:szCs w:val="21"/>
              </w:rPr>
            </w:pPr>
            <w:hyperlink r:id="rId28" w:history="1">
              <w:r>
                <w:rPr>
                  <w:rStyle w:val="Hyperlink"/>
                  <w:rFonts w:eastAsia="仿宋_GB2312" w:hint="eastAsia"/>
                  <w:color w:val="auto"/>
                  <w:kern w:val="0"/>
                  <w:szCs w:val="21"/>
                  <w:u w:val="none"/>
                </w:rPr>
                <w:t>系统控制理论中的</w:t>
              </w:r>
              <w:r>
                <w:rPr>
                  <w:rStyle w:val="Hyperlink"/>
                  <w:rFonts w:eastAsia="仿宋_GB2312"/>
                  <w:color w:val="auto"/>
                  <w:kern w:val="0"/>
                  <w:szCs w:val="21"/>
                  <w:u w:val="none"/>
                </w:rPr>
                <w:t>LMI</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S110C081</w:t>
            </w:r>
          </w:p>
        </w:tc>
        <w:tc>
          <w:tcPr>
            <w:tcW w:w="1789" w:type="pct"/>
            <w:vAlign w:val="center"/>
          </w:tcPr>
          <w:p w:rsidR="002F34AA" w:rsidRDefault="002F34AA" w:rsidP="00AD198A">
            <w:r>
              <w:rPr>
                <w:rFonts w:eastAsia="仿宋_GB2312" w:hint="eastAsia"/>
                <w:kern w:val="0"/>
                <w:szCs w:val="21"/>
              </w:rPr>
              <w:t>非线性系统与调节理论</w:t>
            </w:r>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kern w:val="0"/>
                <w:szCs w:val="21"/>
              </w:rPr>
            </w:pPr>
            <w:r>
              <w:rPr>
                <w:rFonts w:eastAsia="仿宋_GB2312"/>
                <w:kern w:val="0"/>
                <w:szCs w:val="21"/>
              </w:rPr>
              <w:t>S110C083</w:t>
            </w:r>
          </w:p>
        </w:tc>
        <w:tc>
          <w:tcPr>
            <w:tcW w:w="1789" w:type="pct"/>
            <w:vAlign w:val="center"/>
          </w:tcPr>
          <w:p w:rsidR="002F34AA" w:rsidRDefault="002F34AA" w:rsidP="00AD198A">
            <w:hyperlink r:id="rId29" w:history="1">
              <w:r>
                <w:rPr>
                  <w:rStyle w:val="Hyperlink"/>
                  <w:rFonts w:eastAsia="仿宋_GB2312" w:hint="eastAsia"/>
                  <w:color w:val="auto"/>
                  <w:kern w:val="0"/>
                  <w:szCs w:val="21"/>
                  <w:u w:val="none"/>
                </w:rPr>
                <w:t>康复机器人导论</w:t>
              </w:r>
            </w:hyperlink>
          </w:p>
        </w:tc>
        <w:tc>
          <w:tcPr>
            <w:tcW w:w="224" w:type="pct"/>
            <w:vAlign w:val="center"/>
          </w:tcPr>
          <w:p w:rsidR="002F34AA" w:rsidRDefault="002F34AA" w:rsidP="00AD198A">
            <w:pPr>
              <w:jc w:val="center"/>
              <w:rPr>
                <w:rFonts w:eastAsia="仿宋_GB2312"/>
                <w:kern w:val="0"/>
                <w:szCs w:val="21"/>
              </w:rPr>
            </w:pPr>
            <w:r>
              <w:rPr>
                <w:rFonts w:eastAsia="仿宋_GB2312"/>
                <w:kern w:val="0"/>
                <w:szCs w:val="21"/>
              </w:rPr>
              <w:t>2</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470" w:type="pct"/>
            <w:vMerge/>
            <w:vAlign w:val="center"/>
          </w:tcPr>
          <w:p w:rsidR="002F34AA" w:rsidRDefault="002F34AA" w:rsidP="00AD198A">
            <w:pPr>
              <w:jc w:val="center"/>
              <w:rPr>
                <w:rFonts w:eastAsia="仿宋_GB2312"/>
                <w:szCs w:val="21"/>
              </w:rPr>
            </w:pPr>
          </w:p>
        </w:tc>
        <w:tc>
          <w:tcPr>
            <w:tcW w:w="268" w:type="pct"/>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restart"/>
            <w:vAlign w:val="center"/>
          </w:tcPr>
          <w:p w:rsidR="002F34AA" w:rsidRDefault="002F34AA" w:rsidP="00AD198A">
            <w:pPr>
              <w:jc w:val="center"/>
              <w:rPr>
                <w:rFonts w:eastAsia="仿宋_GB2312"/>
                <w:szCs w:val="21"/>
              </w:rPr>
            </w:pPr>
            <w:r>
              <w:rPr>
                <w:rFonts w:eastAsia="仿宋_GB2312" w:hint="eastAsia"/>
                <w:szCs w:val="21"/>
              </w:rPr>
              <w:t>公共</w:t>
            </w:r>
          </w:p>
          <w:p w:rsidR="002F34AA" w:rsidRDefault="002F34AA" w:rsidP="00AD198A">
            <w:pPr>
              <w:jc w:val="center"/>
              <w:rPr>
                <w:rFonts w:eastAsia="仿宋_GB2312"/>
                <w:szCs w:val="21"/>
              </w:rPr>
            </w:pPr>
            <w:r>
              <w:rPr>
                <w:rFonts w:eastAsia="仿宋_GB2312" w:hint="eastAsia"/>
                <w:szCs w:val="21"/>
              </w:rPr>
              <w:t>实验</w:t>
            </w:r>
          </w:p>
        </w:tc>
        <w:tc>
          <w:tcPr>
            <w:tcW w:w="765" w:type="pct"/>
            <w:vAlign w:val="center"/>
          </w:tcPr>
          <w:p w:rsidR="002F34AA" w:rsidRDefault="002F34AA" w:rsidP="00AD198A">
            <w:pPr>
              <w:jc w:val="center"/>
            </w:pPr>
            <w:r>
              <w:t>S106C028</w:t>
            </w:r>
          </w:p>
        </w:tc>
        <w:tc>
          <w:tcPr>
            <w:tcW w:w="1789" w:type="pct"/>
            <w:vAlign w:val="center"/>
          </w:tcPr>
          <w:p w:rsidR="002F34AA" w:rsidRDefault="002F34AA" w:rsidP="00AD198A">
            <w:pPr>
              <w:rPr>
                <w:rFonts w:eastAsia="仿宋_GB2312"/>
                <w:szCs w:val="21"/>
              </w:rPr>
            </w:pPr>
            <w:r>
              <w:rPr>
                <w:rFonts w:eastAsia="仿宋_GB2312" w:hint="eastAsia"/>
                <w:szCs w:val="21"/>
              </w:rPr>
              <w:t>网络工程</w:t>
            </w:r>
          </w:p>
        </w:tc>
        <w:tc>
          <w:tcPr>
            <w:tcW w:w="224" w:type="pct"/>
            <w:vAlign w:val="center"/>
          </w:tcPr>
          <w:p w:rsidR="002F34AA" w:rsidRDefault="002F34AA" w:rsidP="00AD198A">
            <w:pPr>
              <w:jc w:val="center"/>
              <w:rPr>
                <w:rFonts w:eastAsia="仿宋_GB2312"/>
                <w:szCs w:val="21"/>
              </w:rPr>
            </w:pPr>
            <w:r>
              <w:rPr>
                <w:rFonts w:eastAsia="仿宋_GB2312"/>
                <w:szCs w:val="21"/>
              </w:rPr>
              <w:t>1</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738" w:type="pct"/>
            <w:gridSpan w:val="2"/>
            <w:vMerge w:val="restart"/>
            <w:vAlign w:val="center"/>
          </w:tcPr>
          <w:p w:rsidR="002F34AA" w:rsidRDefault="002F34AA" w:rsidP="00AD198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Merge/>
            <w:vAlign w:val="center"/>
          </w:tcPr>
          <w:p w:rsidR="002F34AA" w:rsidRDefault="002F34AA" w:rsidP="00AD198A">
            <w:pPr>
              <w:jc w:val="center"/>
              <w:rPr>
                <w:rFonts w:eastAsia="仿宋_GB2312"/>
                <w:szCs w:val="21"/>
              </w:rPr>
            </w:pPr>
          </w:p>
        </w:tc>
        <w:tc>
          <w:tcPr>
            <w:tcW w:w="765" w:type="pct"/>
            <w:vAlign w:val="center"/>
          </w:tcPr>
          <w:p w:rsidR="002F34AA" w:rsidRDefault="002F34AA" w:rsidP="00AD198A">
            <w:pPr>
              <w:jc w:val="center"/>
              <w:rPr>
                <w:rFonts w:eastAsia="仿宋_GB2312"/>
                <w:szCs w:val="21"/>
              </w:rPr>
            </w:pPr>
            <w:r>
              <w:t>S104C057</w:t>
            </w:r>
          </w:p>
        </w:tc>
        <w:tc>
          <w:tcPr>
            <w:tcW w:w="1789" w:type="pct"/>
            <w:vAlign w:val="center"/>
          </w:tcPr>
          <w:p w:rsidR="002F34AA" w:rsidRDefault="002F34AA" w:rsidP="00AD198A">
            <w:pPr>
              <w:rPr>
                <w:rFonts w:eastAsia="仿宋_GB2312"/>
                <w:szCs w:val="21"/>
              </w:rPr>
            </w:pPr>
            <w:r>
              <w:rPr>
                <w:rFonts w:eastAsia="仿宋_GB2312" w:hint="eastAsia"/>
                <w:szCs w:val="21"/>
              </w:rPr>
              <w:t>电类综合实验</w:t>
            </w:r>
          </w:p>
        </w:tc>
        <w:tc>
          <w:tcPr>
            <w:tcW w:w="224" w:type="pct"/>
            <w:vAlign w:val="center"/>
          </w:tcPr>
          <w:p w:rsidR="002F34AA" w:rsidRDefault="002F34AA" w:rsidP="00AD198A">
            <w:pPr>
              <w:jc w:val="center"/>
              <w:rPr>
                <w:rFonts w:eastAsia="仿宋_GB2312"/>
                <w:szCs w:val="21"/>
              </w:rPr>
            </w:pPr>
            <w:r>
              <w:rPr>
                <w:rFonts w:eastAsia="仿宋_GB2312"/>
                <w:szCs w:val="21"/>
              </w:rPr>
              <w:t>1</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春</w:t>
            </w:r>
          </w:p>
        </w:tc>
        <w:tc>
          <w:tcPr>
            <w:tcW w:w="345" w:type="pct"/>
            <w:vAlign w:val="center"/>
          </w:tcPr>
          <w:p w:rsidR="002F34AA" w:rsidRDefault="002F34AA" w:rsidP="00AD198A">
            <w:pPr>
              <w:jc w:val="center"/>
              <w:rPr>
                <w:rFonts w:eastAsia="仿宋_GB2312"/>
                <w:kern w:val="0"/>
                <w:szCs w:val="21"/>
              </w:rPr>
            </w:pPr>
            <w:r>
              <w:rPr>
                <w:rFonts w:eastAsia="仿宋_GB2312" w:hint="eastAsia"/>
                <w:kern w:val="0"/>
                <w:szCs w:val="21"/>
              </w:rPr>
              <w:t>考查</w:t>
            </w:r>
          </w:p>
        </w:tc>
        <w:tc>
          <w:tcPr>
            <w:tcW w:w="738" w:type="pct"/>
            <w:gridSpan w:val="2"/>
            <w:vMerge/>
            <w:vAlign w:val="center"/>
          </w:tcPr>
          <w:p w:rsidR="002F34AA" w:rsidRDefault="002F34AA" w:rsidP="00AD198A">
            <w:pPr>
              <w:jc w:val="center"/>
              <w:rPr>
                <w:rFonts w:eastAsia="仿宋_GB2312"/>
                <w:szCs w:val="21"/>
              </w:rPr>
            </w:pPr>
          </w:p>
        </w:tc>
      </w:tr>
      <w:tr w:rsidR="002F34AA" w:rsidTr="00EC0A23">
        <w:trPr>
          <w:trHeight w:val="369"/>
          <w:jc w:val="center"/>
        </w:trPr>
        <w:tc>
          <w:tcPr>
            <w:tcW w:w="224" w:type="pct"/>
            <w:vMerge/>
            <w:vAlign w:val="center"/>
          </w:tcPr>
          <w:p w:rsidR="002F34AA" w:rsidRDefault="002F34AA" w:rsidP="00AD198A">
            <w:pPr>
              <w:jc w:val="center"/>
              <w:rPr>
                <w:rFonts w:eastAsia="仿宋_GB2312"/>
                <w:szCs w:val="21"/>
              </w:rPr>
            </w:pPr>
          </w:p>
        </w:tc>
        <w:tc>
          <w:tcPr>
            <w:tcW w:w="570"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创新创业与公共素养</w:t>
            </w:r>
          </w:p>
        </w:tc>
        <w:tc>
          <w:tcPr>
            <w:tcW w:w="765" w:type="pct"/>
            <w:vAlign w:val="center"/>
          </w:tcPr>
          <w:p w:rsidR="002F34AA" w:rsidRDefault="002F34AA" w:rsidP="00AD198A">
            <w:pPr>
              <w:jc w:val="center"/>
              <w:rPr>
                <w:rFonts w:eastAsia="仿宋_GB2312"/>
                <w:szCs w:val="21"/>
              </w:rPr>
            </w:pPr>
            <w:r>
              <w:rPr>
                <w:rFonts w:eastAsia="仿宋_GB2312"/>
                <w:szCs w:val="21"/>
              </w:rPr>
              <w:t>S2440005</w:t>
            </w:r>
          </w:p>
        </w:tc>
        <w:tc>
          <w:tcPr>
            <w:tcW w:w="1789" w:type="pct"/>
            <w:vAlign w:val="center"/>
          </w:tcPr>
          <w:p w:rsidR="002F34AA" w:rsidRDefault="002F34AA" w:rsidP="00AD198A">
            <w:pPr>
              <w:rPr>
                <w:rFonts w:eastAsia="仿宋_GB2312"/>
                <w:szCs w:val="21"/>
              </w:rPr>
            </w:pPr>
            <w:r>
              <w:rPr>
                <w:rFonts w:eastAsia="仿宋_GB2312" w:hint="eastAsia"/>
                <w:szCs w:val="21"/>
              </w:rPr>
              <w:t>创新创业（选修）</w:t>
            </w:r>
          </w:p>
        </w:tc>
        <w:tc>
          <w:tcPr>
            <w:tcW w:w="224" w:type="pct"/>
            <w:vAlign w:val="center"/>
          </w:tcPr>
          <w:p w:rsidR="002F34AA" w:rsidRDefault="002F34AA" w:rsidP="00AD198A">
            <w:pPr>
              <w:jc w:val="center"/>
              <w:rPr>
                <w:rFonts w:eastAsia="仿宋_GB2312"/>
                <w:szCs w:val="21"/>
              </w:rPr>
            </w:pPr>
            <w:r>
              <w:rPr>
                <w:rFonts w:eastAsia="仿宋_GB2312"/>
                <w:szCs w:val="21"/>
              </w:rPr>
              <w:t>1</w:t>
            </w:r>
          </w:p>
        </w:tc>
        <w:tc>
          <w:tcPr>
            <w:tcW w:w="345" w:type="pct"/>
            <w:vAlign w:val="center"/>
          </w:tcPr>
          <w:p w:rsidR="002F34AA" w:rsidRDefault="002F34AA" w:rsidP="00AD198A">
            <w:pPr>
              <w:jc w:val="center"/>
              <w:rPr>
                <w:rFonts w:eastAsia="仿宋_GB2312"/>
                <w:szCs w:val="21"/>
              </w:rPr>
            </w:pPr>
            <w:r>
              <w:rPr>
                <w:rFonts w:eastAsia="仿宋_GB2312" w:hint="eastAsia"/>
                <w:szCs w:val="21"/>
              </w:rPr>
              <w:t>春</w:t>
            </w:r>
          </w:p>
        </w:tc>
        <w:tc>
          <w:tcPr>
            <w:tcW w:w="345" w:type="pct"/>
            <w:vAlign w:val="center"/>
          </w:tcPr>
          <w:p w:rsidR="002F34AA" w:rsidRDefault="002F34AA" w:rsidP="00AD198A">
            <w:pPr>
              <w:jc w:val="center"/>
              <w:rPr>
                <w:rFonts w:eastAsia="仿宋_GB2312"/>
                <w:szCs w:val="21"/>
              </w:rPr>
            </w:pPr>
            <w:r>
              <w:rPr>
                <w:rFonts w:eastAsia="仿宋_GB2312" w:hint="eastAsia"/>
                <w:szCs w:val="21"/>
              </w:rPr>
              <w:t>考试</w:t>
            </w:r>
          </w:p>
        </w:tc>
        <w:tc>
          <w:tcPr>
            <w:tcW w:w="738" w:type="pct"/>
            <w:gridSpan w:val="2"/>
            <w:vAlign w:val="center"/>
          </w:tcPr>
          <w:p w:rsidR="002F34AA" w:rsidRDefault="002F34AA" w:rsidP="00AD198A">
            <w:pPr>
              <w:jc w:val="center"/>
              <w:rPr>
                <w:rFonts w:eastAsia="仿宋_GB2312"/>
                <w:szCs w:val="21"/>
              </w:rPr>
            </w:pPr>
          </w:p>
        </w:tc>
      </w:tr>
    </w:tbl>
    <w:p w:rsidR="002F34AA" w:rsidRDefault="002F34AA" w:rsidP="00EC0A23">
      <w:pPr>
        <w:rPr>
          <w:rFonts w:eastAsia="仿宋_GB2312"/>
          <w:b/>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w:t>
      </w:r>
      <w:r w:rsidRPr="00CD133D">
        <w:rPr>
          <w:rFonts w:eastAsia="仿宋_GB2312" w:hint="eastAsia"/>
          <w:b/>
          <w:szCs w:val="21"/>
        </w:rPr>
        <w:t>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实行双导师制，其中</w:t>
      </w:r>
      <w:r>
        <w:rPr>
          <w:rFonts w:eastAsia="仿宋_GB2312"/>
        </w:rPr>
        <w:t>1</w:t>
      </w:r>
      <w:r>
        <w:rPr>
          <w:rFonts w:eastAsia="仿宋_GB2312" w:hint="eastAsia"/>
        </w:rPr>
        <w:t>位导师来自学校，另</w:t>
      </w:r>
      <w:r>
        <w:rPr>
          <w:rFonts w:eastAsia="仿宋_GB2312"/>
        </w:rPr>
        <w:t>1</w:t>
      </w:r>
      <w:r>
        <w:rPr>
          <w:rFonts w:eastAsia="仿宋_GB2312" w:hint="eastAsia"/>
        </w:rPr>
        <w:t>位导师为来自企业的与本领域相关的专家，也可以根据学生的论文研究方向，成立指导小组指导。</w:t>
      </w:r>
    </w:p>
    <w:p w:rsidR="002F34AA" w:rsidRDefault="002F34AA" w:rsidP="00F676A0">
      <w:pPr>
        <w:spacing w:line="400" w:lineRule="exact"/>
        <w:ind w:firstLineChars="200" w:firstLine="31680"/>
        <w:rPr>
          <w:rFonts w:eastAsia="仿宋_GB2312"/>
        </w:rPr>
      </w:pPr>
      <w:r>
        <w:rPr>
          <w:rFonts w:eastAsia="仿宋_GB2312" w:hint="eastAsia"/>
        </w:rPr>
        <w:t>学位论文开题是研究生培养过程中的重要环节。研究生应在校内导师和企业导师的指导下确定研究方向，学位论文选题应来源于工程实际或具有明确的工程技术背景，可以是新技术、新工艺、新设备、新材料、新产品的研制与开发。在课程学习和专业实践的同时，通过查阅文献、收集资料和调查研究后，确定研究课题，撰写开题报告。开题报告字数应不少于</w:t>
      </w:r>
      <w:r>
        <w:rPr>
          <w:rFonts w:eastAsia="仿宋_GB2312"/>
        </w:rPr>
        <w:t>8000</w:t>
      </w:r>
      <w:r>
        <w:rPr>
          <w:rFonts w:eastAsia="仿宋_GB2312" w:hint="eastAsia"/>
        </w:rPr>
        <w:t>字，其中文献综述</w:t>
      </w:r>
      <w:r>
        <w:rPr>
          <w:rFonts w:eastAsia="仿宋_GB2312"/>
        </w:rPr>
        <w:t>5000</w:t>
      </w:r>
      <w:r>
        <w:rPr>
          <w:rFonts w:eastAsia="仿宋_GB2312" w:hint="eastAsia"/>
        </w:rPr>
        <w:t>字左右；查阅不少于</w:t>
      </w:r>
      <w:r>
        <w:rPr>
          <w:rFonts w:eastAsia="仿宋_GB2312"/>
        </w:rPr>
        <w:t>50</w:t>
      </w:r>
      <w:r>
        <w:rPr>
          <w:rFonts w:eastAsia="仿宋_GB2312" w:hint="eastAsia"/>
        </w:rPr>
        <w:t>篇与选题相关的专业文献，其中外文文献不少于总数的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。开题报告工作应于第三学期结束前完成。</w:t>
      </w:r>
    </w:p>
    <w:p w:rsidR="002F34AA" w:rsidRDefault="002F34AA" w:rsidP="00F676A0">
      <w:pPr>
        <w:spacing w:line="400" w:lineRule="exact"/>
        <w:ind w:firstLineChars="200" w:firstLine="31680"/>
        <w:rPr>
          <w:rFonts w:eastAsia="仿宋_GB2312"/>
        </w:rPr>
      </w:pPr>
      <w:r>
        <w:rPr>
          <w:rFonts w:eastAsia="仿宋_GB2312" w:hint="eastAsia"/>
        </w:rPr>
        <w:t>开题报告其它相关要求详见《南京理工大学全日制硕士专业学位研究生学位论文工作暂行规定》。</w:t>
      </w:r>
    </w:p>
    <w:p w:rsidR="002F34AA" w:rsidRDefault="002F34AA" w:rsidP="00CD133D">
      <w:pPr>
        <w:spacing w:line="400" w:lineRule="exact"/>
        <w:rPr>
          <w:rFonts w:eastAsia="仿宋_GB2312"/>
          <w:b/>
          <w:bCs/>
          <w:szCs w:val="21"/>
        </w:rPr>
      </w:pPr>
      <w:r>
        <w:rPr>
          <w:rFonts w:eastAsia="仿宋_GB2312"/>
          <w:b/>
          <w:bCs/>
          <w:szCs w:val="21"/>
        </w:rPr>
        <w:br w:type="page"/>
      </w:r>
      <w:r>
        <w:rPr>
          <w:rFonts w:eastAsia="仿宋_GB2312" w:hint="eastAsia"/>
          <w:b/>
          <w:bCs/>
          <w:szCs w:val="21"/>
        </w:rPr>
        <w:t>八、科研</w:t>
      </w:r>
      <w:r w:rsidRPr="00CD133D">
        <w:rPr>
          <w:rFonts w:eastAsia="仿宋_GB2312" w:hint="eastAsia"/>
          <w:b/>
          <w:szCs w:val="21"/>
        </w:rPr>
        <w:t>实践</w:t>
      </w:r>
      <w:r>
        <w:rPr>
          <w:rFonts w:eastAsia="仿宋_GB2312" w:hint="eastAsia"/>
          <w:b/>
          <w:bCs/>
          <w:szCs w:val="21"/>
        </w:rPr>
        <w:t>能力</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研究课题方向应紧密结合工程实际应用，研究成果对解决工程实际问题有较大的参考应用价值，注重理论联系实际，与企业、研究单位紧密联系，加强动手能力和工程素质的培养，以培养高层次应用型人才和着眼于培养解决实际问题的人才。</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．研究生在校学习期间发表一定数量的与学位论文相关的学术论文等学术成果，具体要求详见《南京理工大学关于研究生发表学术论文要求的规定》。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应直接源于工程实际，或具有明确的工程技术背景和应用价值。内容可以是：工程设计与研究、技术研究或技术改造方案研究、工程软件或应用软件开发、工程管理等。学位论文应具备一定的技术难度、先进性、实用性和工作量，能体现作者综合运用科学理论、方法和技术手段解决工程技术问题的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学位论文在导师或导师组指导下由研究生独立完成。</w:t>
      </w:r>
    </w:p>
    <w:p w:rsidR="002F34AA" w:rsidRDefault="002F34AA" w:rsidP="001C3233">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bookmarkStart w:id="93" w:name="_Toc395150688"/>
      <w:bookmarkStart w:id="94" w:name="_Toc395156182"/>
      <w:bookmarkStart w:id="95" w:name="_Toc500838205"/>
      <w:bookmarkStart w:id="96" w:name="_Toc397711491"/>
    </w:p>
    <w:p w:rsidR="002F34AA" w:rsidRDefault="002F34AA">
      <w:pPr>
        <w:pStyle w:val="Title"/>
      </w:pPr>
      <w:r>
        <w:br w:type="page"/>
      </w:r>
      <w:bookmarkStart w:id="97" w:name="_Toc523047728"/>
      <w:r>
        <w:rPr>
          <w:rFonts w:hint="eastAsia"/>
        </w:rPr>
        <w:t>计算机技术</w:t>
      </w:r>
      <w:bookmarkEnd w:id="93"/>
      <w:bookmarkEnd w:id="94"/>
      <w:bookmarkEnd w:id="95"/>
      <w:bookmarkEnd w:id="96"/>
      <w:bookmarkEnd w:id="97"/>
    </w:p>
    <w:p w:rsidR="002F34AA" w:rsidRDefault="002F34AA">
      <w:pPr>
        <w:spacing w:line="440" w:lineRule="exact"/>
        <w:jc w:val="center"/>
        <w:rPr>
          <w:rFonts w:eastAsia="仿宋_GB2312"/>
          <w:sz w:val="32"/>
          <w:szCs w:val="32"/>
        </w:rPr>
      </w:pPr>
      <w:r>
        <w:rPr>
          <w:rFonts w:eastAsia="仿宋_GB2312"/>
          <w:sz w:val="32"/>
          <w:szCs w:val="32"/>
        </w:rPr>
        <w:t>Computer Technology</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085211</w:t>
      </w:r>
      <w:r>
        <w:rPr>
          <w:rFonts w:eastAsia="仿宋_GB2312" w:hint="eastAsia"/>
          <w:szCs w:val="21"/>
        </w:rPr>
        <w:t>）</w:t>
      </w:r>
    </w:p>
    <w:p w:rsidR="002F34AA" w:rsidRDefault="002F34AA" w:rsidP="00440851">
      <w:pPr>
        <w:spacing w:line="370" w:lineRule="atLeast"/>
        <w:rPr>
          <w:rFonts w:eastAsia="仿宋_GB2312"/>
          <w:b/>
          <w:szCs w:val="21"/>
        </w:rPr>
      </w:pPr>
      <w:r>
        <w:rPr>
          <w:rFonts w:eastAsia="仿宋_GB2312" w:hint="eastAsia"/>
          <w:b/>
          <w:szCs w:val="21"/>
        </w:rPr>
        <w:t>一、培养目标</w:t>
      </w:r>
    </w:p>
    <w:p w:rsidR="002F34AA" w:rsidRDefault="002F34AA" w:rsidP="00440851">
      <w:pPr>
        <w:spacing w:line="370" w:lineRule="atLeast"/>
        <w:ind w:firstLine="420"/>
        <w:rPr>
          <w:rFonts w:eastAsia="仿宋_GB2312"/>
          <w:kern w:val="0"/>
          <w:szCs w:val="21"/>
        </w:rPr>
      </w:pPr>
      <w:r>
        <w:rPr>
          <w:rFonts w:eastAsia="仿宋_GB2312" w:hint="eastAsia"/>
          <w:kern w:val="0"/>
          <w:szCs w:val="21"/>
        </w:rPr>
        <w:t>工程硕士学位获得者应品德良好，身心健康；掌握计算机技术领域坚实的基础知识和宽广的专业知识、具有较强的解决实际问题的能力，能够承担专业技术或管理工作、具有良好职业素养；较熟练地掌握一门外语；能适应我国社会主义经济建设的需要，适应科研和工程技术发展的需要；具有创新能力、实践能力和创业精神，成为计算机技术领域高层次应用型专门人才。</w:t>
      </w:r>
    </w:p>
    <w:p w:rsidR="002F34AA" w:rsidRDefault="002F34AA" w:rsidP="00440851">
      <w:pPr>
        <w:spacing w:line="370" w:lineRule="atLeast"/>
        <w:rPr>
          <w:rFonts w:eastAsia="仿宋_GB2312"/>
          <w:b/>
          <w:bCs/>
          <w:szCs w:val="21"/>
        </w:rPr>
      </w:pPr>
      <w:r>
        <w:rPr>
          <w:rFonts w:eastAsia="仿宋_GB2312" w:hint="eastAsia"/>
          <w:b/>
          <w:bCs/>
          <w:szCs w:val="21"/>
        </w:rPr>
        <w:t>二、研究方向</w:t>
      </w:r>
    </w:p>
    <w:p w:rsidR="002F34AA" w:rsidRDefault="002F34AA" w:rsidP="00440851">
      <w:pPr>
        <w:spacing w:line="370" w:lineRule="atLeast"/>
        <w:ind w:firstLine="420"/>
        <w:rPr>
          <w:rFonts w:eastAsia="仿宋_GB2312"/>
          <w:kern w:val="0"/>
          <w:szCs w:val="21"/>
        </w:rPr>
      </w:pPr>
      <w:r>
        <w:rPr>
          <w:rFonts w:eastAsia="仿宋_GB2312"/>
          <w:kern w:val="0"/>
          <w:szCs w:val="21"/>
        </w:rPr>
        <w:t>1</w:t>
      </w:r>
      <w:r>
        <w:rPr>
          <w:rFonts w:eastAsia="仿宋_GB2312" w:hint="eastAsia"/>
          <w:kern w:val="0"/>
          <w:szCs w:val="21"/>
        </w:rPr>
        <w:t>．嵌入式系统及移动计算</w:t>
      </w:r>
    </w:p>
    <w:p w:rsidR="002F34AA" w:rsidRDefault="002F34AA" w:rsidP="00440851">
      <w:pPr>
        <w:spacing w:line="370" w:lineRule="atLeast"/>
        <w:ind w:firstLine="420"/>
        <w:rPr>
          <w:rFonts w:eastAsia="仿宋_GB2312"/>
          <w:kern w:val="0"/>
          <w:szCs w:val="21"/>
        </w:rPr>
      </w:pPr>
      <w:r>
        <w:rPr>
          <w:rFonts w:eastAsia="仿宋_GB2312"/>
          <w:kern w:val="0"/>
          <w:szCs w:val="21"/>
        </w:rPr>
        <w:t>2</w:t>
      </w:r>
      <w:r>
        <w:rPr>
          <w:rFonts w:eastAsia="仿宋_GB2312" w:hint="eastAsia"/>
          <w:kern w:val="0"/>
          <w:szCs w:val="21"/>
        </w:rPr>
        <w:t>．智能信息处理</w:t>
      </w:r>
    </w:p>
    <w:p w:rsidR="002F34AA" w:rsidRDefault="002F34AA" w:rsidP="00440851">
      <w:pPr>
        <w:spacing w:line="370" w:lineRule="atLeast"/>
        <w:ind w:firstLine="420"/>
        <w:rPr>
          <w:rFonts w:eastAsia="仿宋_GB2312"/>
          <w:kern w:val="0"/>
          <w:szCs w:val="21"/>
        </w:rPr>
      </w:pPr>
      <w:r>
        <w:rPr>
          <w:rFonts w:eastAsia="仿宋_GB2312"/>
          <w:kern w:val="0"/>
          <w:szCs w:val="21"/>
        </w:rPr>
        <w:t>3</w:t>
      </w:r>
      <w:r>
        <w:rPr>
          <w:rFonts w:eastAsia="仿宋_GB2312" w:hint="eastAsia"/>
          <w:kern w:val="0"/>
          <w:szCs w:val="21"/>
        </w:rPr>
        <w:t>．高性能计算</w:t>
      </w:r>
    </w:p>
    <w:p w:rsidR="002F34AA" w:rsidRDefault="002F34AA" w:rsidP="00440851">
      <w:pPr>
        <w:spacing w:line="370" w:lineRule="atLeast"/>
        <w:ind w:firstLine="420"/>
        <w:rPr>
          <w:rFonts w:eastAsia="仿宋_GB2312"/>
          <w:kern w:val="0"/>
          <w:szCs w:val="21"/>
        </w:rPr>
      </w:pPr>
      <w:r>
        <w:rPr>
          <w:rFonts w:eastAsia="仿宋_GB2312"/>
          <w:kern w:val="0"/>
          <w:szCs w:val="21"/>
        </w:rPr>
        <w:t>4</w:t>
      </w:r>
      <w:r>
        <w:rPr>
          <w:rFonts w:eastAsia="仿宋_GB2312" w:hint="eastAsia"/>
          <w:kern w:val="0"/>
          <w:szCs w:val="21"/>
        </w:rPr>
        <w:t>．大规模数据分析与管理</w:t>
      </w:r>
    </w:p>
    <w:p w:rsidR="002F34AA" w:rsidRDefault="002F34AA" w:rsidP="00440851">
      <w:pPr>
        <w:spacing w:line="370" w:lineRule="atLeast"/>
        <w:ind w:firstLine="420"/>
        <w:rPr>
          <w:rFonts w:eastAsia="仿宋_GB2312"/>
          <w:kern w:val="0"/>
          <w:szCs w:val="21"/>
        </w:rPr>
      </w:pPr>
      <w:r>
        <w:rPr>
          <w:rFonts w:eastAsia="仿宋_GB2312"/>
          <w:kern w:val="0"/>
          <w:szCs w:val="21"/>
        </w:rPr>
        <w:t>5</w:t>
      </w:r>
      <w:r>
        <w:rPr>
          <w:rFonts w:eastAsia="仿宋_GB2312" w:hint="eastAsia"/>
          <w:kern w:val="0"/>
          <w:szCs w:val="21"/>
        </w:rPr>
        <w:t>．计算机网络与应用技术</w:t>
      </w:r>
    </w:p>
    <w:p w:rsidR="002F34AA" w:rsidRDefault="002F34AA" w:rsidP="00440851">
      <w:pPr>
        <w:spacing w:line="370" w:lineRule="atLeast"/>
        <w:ind w:firstLine="420"/>
        <w:rPr>
          <w:rFonts w:eastAsia="仿宋_GB2312"/>
          <w:kern w:val="0"/>
          <w:szCs w:val="21"/>
        </w:rPr>
      </w:pPr>
      <w:r>
        <w:rPr>
          <w:rFonts w:eastAsia="仿宋_GB2312"/>
          <w:kern w:val="0"/>
          <w:szCs w:val="21"/>
        </w:rPr>
        <w:t>6</w:t>
      </w:r>
      <w:r>
        <w:rPr>
          <w:rFonts w:eastAsia="仿宋_GB2312" w:hint="eastAsia"/>
          <w:kern w:val="0"/>
          <w:szCs w:val="21"/>
        </w:rPr>
        <w:t>．新媒体计算技术</w:t>
      </w:r>
    </w:p>
    <w:p w:rsidR="002F34AA" w:rsidRDefault="002F34AA" w:rsidP="00440851">
      <w:pPr>
        <w:spacing w:line="370" w:lineRule="atLeast"/>
        <w:ind w:firstLine="420"/>
        <w:rPr>
          <w:rFonts w:eastAsia="仿宋_GB2312"/>
          <w:kern w:val="0"/>
          <w:szCs w:val="21"/>
        </w:rPr>
      </w:pPr>
      <w:r>
        <w:rPr>
          <w:rFonts w:eastAsia="仿宋_GB2312"/>
          <w:kern w:val="0"/>
          <w:szCs w:val="21"/>
        </w:rPr>
        <w:t>7</w:t>
      </w:r>
      <w:r>
        <w:rPr>
          <w:rFonts w:eastAsia="仿宋_GB2312" w:hint="eastAsia"/>
          <w:kern w:val="0"/>
          <w:szCs w:val="21"/>
        </w:rPr>
        <w:t>．可信计算</w:t>
      </w:r>
    </w:p>
    <w:p w:rsidR="002F34AA" w:rsidRDefault="002F34AA" w:rsidP="00440851">
      <w:pPr>
        <w:spacing w:line="370" w:lineRule="atLeast"/>
        <w:ind w:firstLine="420"/>
        <w:rPr>
          <w:rFonts w:eastAsia="仿宋_GB2312"/>
          <w:kern w:val="0"/>
          <w:szCs w:val="21"/>
        </w:rPr>
      </w:pPr>
      <w:r>
        <w:rPr>
          <w:rFonts w:eastAsia="仿宋_GB2312"/>
          <w:kern w:val="0"/>
          <w:szCs w:val="21"/>
        </w:rPr>
        <w:t>8</w:t>
      </w:r>
      <w:r>
        <w:rPr>
          <w:rFonts w:eastAsia="仿宋_GB2312" w:hint="eastAsia"/>
          <w:kern w:val="0"/>
          <w:szCs w:val="21"/>
        </w:rPr>
        <w:t>．图像处理与分析</w:t>
      </w:r>
    </w:p>
    <w:p w:rsidR="002F34AA" w:rsidRDefault="002F34AA" w:rsidP="00440851">
      <w:pPr>
        <w:spacing w:line="370" w:lineRule="atLeast"/>
        <w:rPr>
          <w:rFonts w:eastAsia="仿宋_GB2312"/>
          <w:b/>
          <w:bCs/>
          <w:szCs w:val="21"/>
        </w:rPr>
      </w:pPr>
      <w:r>
        <w:rPr>
          <w:rFonts w:eastAsia="仿宋_GB2312" w:hint="eastAsia"/>
          <w:b/>
          <w:bCs/>
          <w:szCs w:val="21"/>
        </w:rPr>
        <w:t>三、学制和学分</w:t>
      </w:r>
    </w:p>
    <w:p w:rsidR="002F34AA" w:rsidRDefault="002F34AA" w:rsidP="00440851">
      <w:pPr>
        <w:spacing w:line="370" w:lineRule="atLeast"/>
        <w:ind w:firstLine="42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440851">
      <w:pPr>
        <w:spacing w:line="370" w:lineRule="atLeast"/>
        <w:ind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440851">
      <w:pPr>
        <w:spacing w:line="370" w:lineRule="atLeast"/>
        <w:ind w:firstLine="42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440851">
      <w:pPr>
        <w:spacing w:line="370" w:lineRule="atLeast"/>
        <w:rPr>
          <w:rFonts w:eastAsia="仿宋_GB2312"/>
          <w:b/>
          <w:bCs/>
          <w:szCs w:val="21"/>
        </w:rPr>
      </w:pPr>
      <w:r>
        <w:rPr>
          <w:rFonts w:eastAsia="仿宋_GB2312" w:hint="eastAsia"/>
          <w:b/>
          <w:bCs/>
          <w:szCs w:val="21"/>
        </w:rPr>
        <w:t>四、培养</w:t>
      </w:r>
      <w:r w:rsidRPr="00CD133D">
        <w:rPr>
          <w:rFonts w:eastAsia="仿宋_GB2312" w:hint="eastAsia"/>
          <w:b/>
          <w:szCs w:val="21"/>
        </w:rPr>
        <w:t>方式</w:t>
      </w:r>
    </w:p>
    <w:p w:rsidR="002F34AA" w:rsidRDefault="002F34AA" w:rsidP="00F676A0">
      <w:pPr>
        <w:spacing w:line="370" w:lineRule="atLeast"/>
        <w:ind w:firstLineChars="200" w:firstLine="31680"/>
        <w:rPr>
          <w:rFonts w:eastAsia="仿宋_GB2312"/>
          <w:kern w:val="0"/>
          <w:szCs w:val="21"/>
        </w:rPr>
      </w:pPr>
      <w:r>
        <w:rPr>
          <w:rFonts w:eastAsia="仿宋_GB2312" w:hint="eastAsia"/>
          <w:kern w:val="0"/>
          <w:szCs w:val="21"/>
        </w:rPr>
        <w:t>培养分课程学习、专业实践、项目研究与学位论文</w:t>
      </w:r>
      <w:r>
        <w:rPr>
          <w:rFonts w:eastAsia="仿宋_GB2312"/>
          <w:kern w:val="0"/>
          <w:szCs w:val="21"/>
        </w:rPr>
        <w:t>3</w:t>
      </w:r>
      <w:r>
        <w:rPr>
          <w:rFonts w:eastAsia="仿宋_GB2312" w:hint="eastAsia"/>
          <w:kern w:val="0"/>
          <w:szCs w:val="21"/>
        </w:rPr>
        <w:t>部分：课程学习主要在校内完成，专业实践应在企事业单位完成，项目研究与学位论文可以在学校或实践单位完成，可采取与实践单位进行联合培养的方式。</w:t>
      </w:r>
    </w:p>
    <w:p w:rsidR="002F34AA" w:rsidRDefault="002F34AA" w:rsidP="00F676A0">
      <w:pPr>
        <w:spacing w:line="370" w:lineRule="atLeast"/>
        <w:ind w:firstLineChars="200" w:firstLine="31680"/>
        <w:rPr>
          <w:rFonts w:eastAsia="仿宋_GB2312"/>
          <w:kern w:val="0"/>
          <w:szCs w:val="21"/>
        </w:rPr>
      </w:pPr>
      <w:r>
        <w:rPr>
          <w:rFonts w:eastAsia="仿宋_GB2312" w:hint="eastAsia"/>
          <w:kern w:val="0"/>
          <w:szCs w:val="21"/>
        </w:rPr>
        <w:t>突出计算机技术专业学位的应用性强的特点，注重理论联系实际，培养工程硕士分析和解决问题的技能。教学方式可以采用课堂讲授、研讨、模拟训练、现场实践和社会调查等多种方式，尤其要重视和加强案例教学。</w:t>
      </w:r>
    </w:p>
    <w:p w:rsidR="002F34AA" w:rsidRDefault="002F34AA" w:rsidP="00F676A0">
      <w:pPr>
        <w:spacing w:line="370" w:lineRule="atLeast"/>
        <w:ind w:firstLineChars="200" w:firstLine="31680"/>
        <w:rPr>
          <w:rFonts w:eastAsia="仿宋_GB2312"/>
          <w:kern w:val="0"/>
          <w:szCs w:val="21"/>
        </w:rPr>
      </w:pPr>
      <w:r>
        <w:rPr>
          <w:rFonts w:eastAsia="仿宋_GB2312" w:hint="eastAsia"/>
          <w:kern w:val="0"/>
          <w:szCs w:val="21"/>
        </w:rPr>
        <w:t>学生的指导应实行校内外双导师制，以校内导师指导为主的方式，校外导师参与实践过程、项目研究、课程与论文等多个环节的指导工作。提倡吸收不同学科领域的专家、学者和实践领域有丰富经验的专业人员组成指导小组，共同承担工程硕士研究生的培养工作。</w:t>
      </w:r>
    </w:p>
    <w:p w:rsidR="002F34AA" w:rsidRDefault="002F34AA" w:rsidP="00440851">
      <w:pPr>
        <w:spacing w:line="370" w:lineRule="atLeast"/>
        <w:rPr>
          <w:rFonts w:eastAsia="仿宋_GB2312"/>
          <w:b/>
          <w:bCs/>
          <w:szCs w:val="21"/>
        </w:rPr>
      </w:pPr>
      <w:r>
        <w:rPr>
          <w:rFonts w:eastAsia="仿宋_GB2312" w:hint="eastAsia"/>
          <w:b/>
          <w:bCs/>
          <w:szCs w:val="21"/>
        </w:rPr>
        <w:t>五、课程设置</w:t>
      </w:r>
    </w:p>
    <w:p w:rsidR="002F34AA" w:rsidRDefault="002F34AA" w:rsidP="00F676A0">
      <w:pPr>
        <w:spacing w:line="370" w:lineRule="atLeas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spacing w:line="300" w:lineRule="exact"/>
        <w:jc w:val="center"/>
        <w:rPr>
          <w:rFonts w:eastAsia="仿宋_GB2312"/>
          <w:b/>
          <w:bCs/>
          <w:szCs w:val="21"/>
        </w:rPr>
      </w:pPr>
      <w:r>
        <w:rPr>
          <w:rFonts w:eastAsia="仿宋_GB2312" w:hint="eastAsia"/>
          <w:b/>
          <w:bCs/>
          <w:szCs w:val="21"/>
        </w:rPr>
        <w:t>计算机技术领域课程设置表（表中标注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1071"/>
        <w:gridCol w:w="1277"/>
        <w:gridCol w:w="3370"/>
        <w:gridCol w:w="481"/>
        <w:gridCol w:w="659"/>
        <w:gridCol w:w="712"/>
        <w:gridCol w:w="802"/>
        <w:gridCol w:w="47"/>
        <w:gridCol w:w="611"/>
      </w:tblGrid>
      <w:tr w:rsidR="002F34AA" w:rsidTr="00CD1E82">
        <w:trPr>
          <w:trHeight w:val="369"/>
          <w:jc w:val="center"/>
        </w:trPr>
        <w:tc>
          <w:tcPr>
            <w:tcW w:w="228" w:type="pct"/>
            <w:vAlign w:val="center"/>
          </w:tcPr>
          <w:p w:rsidR="002F34AA" w:rsidRDefault="002F34AA" w:rsidP="009D557E">
            <w:pPr>
              <w:spacing w:line="240" w:lineRule="exact"/>
              <w:jc w:val="center"/>
              <w:rPr>
                <w:rFonts w:eastAsia="仿宋_GB2312"/>
              </w:rPr>
            </w:pPr>
          </w:p>
        </w:tc>
        <w:tc>
          <w:tcPr>
            <w:tcW w:w="566"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课程</w:t>
            </w:r>
          </w:p>
          <w:p w:rsidR="002F34AA" w:rsidRDefault="002F34AA" w:rsidP="009D557E">
            <w:pPr>
              <w:spacing w:line="240" w:lineRule="exact"/>
              <w:jc w:val="center"/>
              <w:rPr>
                <w:rFonts w:eastAsia="仿宋_GB2312"/>
              </w:rPr>
            </w:pPr>
            <w:r>
              <w:rPr>
                <w:rFonts w:eastAsia="仿宋_GB2312" w:hint="eastAsia"/>
                <w:b/>
                <w:szCs w:val="21"/>
              </w:rPr>
              <w:t>类型</w:t>
            </w:r>
          </w:p>
        </w:tc>
        <w:tc>
          <w:tcPr>
            <w:tcW w:w="675"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课程编号</w:t>
            </w:r>
          </w:p>
        </w:tc>
        <w:tc>
          <w:tcPr>
            <w:tcW w:w="1781"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课程名称</w:t>
            </w:r>
          </w:p>
        </w:tc>
        <w:tc>
          <w:tcPr>
            <w:tcW w:w="254"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学分</w:t>
            </w:r>
          </w:p>
        </w:tc>
        <w:tc>
          <w:tcPr>
            <w:tcW w:w="348"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开课学期</w:t>
            </w:r>
          </w:p>
        </w:tc>
        <w:tc>
          <w:tcPr>
            <w:tcW w:w="376" w:type="pct"/>
            <w:vAlign w:val="center"/>
          </w:tcPr>
          <w:p w:rsidR="002F34AA" w:rsidRDefault="002F34AA" w:rsidP="009D557E">
            <w:pPr>
              <w:spacing w:line="240" w:lineRule="exact"/>
              <w:jc w:val="center"/>
              <w:rPr>
                <w:rFonts w:eastAsia="仿宋_GB2312"/>
                <w:b/>
                <w:szCs w:val="21"/>
              </w:rPr>
            </w:pPr>
            <w:r>
              <w:rPr>
                <w:rFonts w:eastAsia="仿宋_GB2312" w:hint="eastAsia"/>
                <w:b/>
                <w:szCs w:val="21"/>
              </w:rPr>
              <w:t>考核方式</w:t>
            </w:r>
          </w:p>
        </w:tc>
        <w:tc>
          <w:tcPr>
            <w:tcW w:w="772" w:type="pct"/>
            <w:gridSpan w:val="3"/>
            <w:vAlign w:val="center"/>
          </w:tcPr>
          <w:p w:rsidR="002F34AA" w:rsidRDefault="002F34AA" w:rsidP="009D557E">
            <w:pPr>
              <w:spacing w:line="240" w:lineRule="exact"/>
              <w:jc w:val="center"/>
              <w:rPr>
                <w:rFonts w:eastAsia="仿宋_GB2312"/>
                <w:b/>
                <w:szCs w:val="21"/>
              </w:rPr>
            </w:pPr>
            <w:r>
              <w:rPr>
                <w:rFonts w:eastAsia="仿宋_GB2312" w:hint="eastAsia"/>
                <w:b/>
                <w:szCs w:val="21"/>
              </w:rPr>
              <w:t>备注</w:t>
            </w:r>
          </w:p>
        </w:tc>
      </w:tr>
      <w:tr w:rsidR="002F34AA" w:rsidTr="00CD1E82">
        <w:trPr>
          <w:trHeight w:val="340"/>
          <w:jc w:val="center"/>
        </w:trPr>
        <w:tc>
          <w:tcPr>
            <w:tcW w:w="228" w:type="pct"/>
            <w:vMerge w:val="restart"/>
            <w:vAlign w:val="center"/>
          </w:tcPr>
          <w:p w:rsidR="002F34AA" w:rsidRDefault="002F34AA" w:rsidP="00AD198A">
            <w:pPr>
              <w:jc w:val="center"/>
              <w:rPr>
                <w:rFonts w:eastAsia="仿宋_GB2312"/>
                <w:szCs w:val="21"/>
              </w:rPr>
            </w:pPr>
            <w:r>
              <w:rPr>
                <w:rFonts w:eastAsia="仿宋_GB2312" w:hint="eastAsia"/>
                <w:szCs w:val="21"/>
              </w:rPr>
              <w:t>必修模块</w:t>
            </w:r>
          </w:p>
        </w:tc>
        <w:tc>
          <w:tcPr>
            <w:tcW w:w="566" w:type="pct"/>
            <w:vMerge w:val="restart"/>
            <w:vAlign w:val="center"/>
          </w:tcPr>
          <w:p w:rsidR="002F34AA" w:rsidRDefault="002F34AA" w:rsidP="00AD198A">
            <w:pPr>
              <w:jc w:val="center"/>
              <w:rPr>
                <w:rFonts w:eastAsia="仿宋_GB2312"/>
              </w:rPr>
            </w:pPr>
            <w:r>
              <w:rPr>
                <w:rFonts w:eastAsia="仿宋_GB2312" w:hint="eastAsia"/>
              </w:rPr>
              <w:t>公共</w:t>
            </w:r>
          </w:p>
          <w:p w:rsidR="002F34AA" w:rsidRDefault="002F34AA" w:rsidP="00AD198A">
            <w:pPr>
              <w:jc w:val="center"/>
              <w:rPr>
                <w:rFonts w:eastAsia="仿宋_GB2312"/>
                <w:szCs w:val="21"/>
              </w:rPr>
            </w:pPr>
            <w:r>
              <w:rPr>
                <w:rFonts w:eastAsia="仿宋_GB2312" w:hint="eastAsia"/>
              </w:rPr>
              <w:t>基础</w:t>
            </w:r>
          </w:p>
        </w:tc>
        <w:tc>
          <w:tcPr>
            <w:tcW w:w="675" w:type="pct"/>
            <w:vAlign w:val="center"/>
          </w:tcPr>
          <w:p w:rsidR="002F34AA" w:rsidRDefault="002F34AA" w:rsidP="00AD198A">
            <w:pPr>
              <w:jc w:val="center"/>
              <w:rPr>
                <w:rFonts w:eastAsia="仿宋_GB2312"/>
                <w:szCs w:val="21"/>
              </w:rPr>
            </w:pPr>
            <w:r>
              <w:rPr>
                <w:rFonts w:eastAsia="仿宋_GB2312"/>
                <w:szCs w:val="21"/>
              </w:rPr>
              <w:t>S123A003</w:t>
            </w:r>
          </w:p>
        </w:tc>
        <w:tc>
          <w:tcPr>
            <w:tcW w:w="1781" w:type="pct"/>
            <w:vAlign w:val="center"/>
          </w:tcPr>
          <w:p w:rsidR="002F34AA" w:rsidRDefault="002F34AA" w:rsidP="00AD198A">
            <w:pPr>
              <w:rPr>
                <w:rFonts w:eastAsia="仿宋_GB2312"/>
                <w:szCs w:val="21"/>
              </w:rPr>
            </w:pPr>
            <w:r>
              <w:rPr>
                <w:rFonts w:eastAsia="仿宋_GB2312" w:hint="eastAsia"/>
                <w:szCs w:val="21"/>
              </w:rPr>
              <w:t>中国特色社会主义理论与实践研究</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772" w:type="pct"/>
            <w:gridSpan w:val="3"/>
            <w:vMerge w:val="restart"/>
            <w:vAlign w:val="center"/>
          </w:tcPr>
          <w:p w:rsidR="002F34AA" w:rsidRDefault="002F34AA" w:rsidP="00AD198A">
            <w:pPr>
              <w:jc w:val="center"/>
              <w:rPr>
                <w:rFonts w:eastAsia="仿宋_GB2312"/>
                <w:szCs w:val="21"/>
              </w:rPr>
            </w:pPr>
            <w:r>
              <w:rPr>
                <w:rFonts w:eastAsia="仿宋_GB2312" w:hint="eastAsia"/>
                <w:szCs w:val="21"/>
              </w:rPr>
              <w:t>必修</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S123A004</w:t>
            </w:r>
          </w:p>
        </w:tc>
        <w:tc>
          <w:tcPr>
            <w:tcW w:w="1781" w:type="pct"/>
            <w:vAlign w:val="center"/>
          </w:tcPr>
          <w:p w:rsidR="002F34AA" w:rsidRDefault="002F34AA" w:rsidP="00AD198A">
            <w:pPr>
              <w:rPr>
                <w:rFonts w:eastAsia="仿宋_GB2312"/>
                <w:szCs w:val="21"/>
              </w:rPr>
            </w:pPr>
            <w:r>
              <w:rPr>
                <w:rFonts w:eastAsia="仿宋_GB2312" w:hint="eastAsia"/>
                <w:szCs w:val="21"/>
              </w:rPr>
              <w:t>自然辩证法概论</w:t>
            </w:r>
          </w:p>
        </w:tc>
        <w:tc>
          <w:tcPr>
            <w:tcW w:w="254" w:type="pct"/>
            <w:vAlign w:val="center"/>
          </w:tcPr>
          <w:p w:rsidR="002F34AA" w:rsidRDefault="002F34AA" w:rsidP="00AD198A">
            <w:pPr>
              <w:jc w:val="center"/>
              <w:rPr>
                <w:rFonts w:eastAsia="仿宋_GB2312"/>
                <w:szCs w:val="21"/>
              </w:rPr>
            </w:pPr>
            <w:r>
              <w:rPr>
                <w:rFonts w:eastAsia="仿宋_GB2312"/>
                <w:szCs w:val="21"/>
              </w:rPr>
              <w:t>1</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pPr>
            <w:r>
              <w:rPr>
                <w:rFonts w:eastAsia="仿宋_GB2312" w:hint="eastAsia"/>
                <w:szCs w:val="21"/>
              </w:rPr>
              <w:t>考试</w:t>
            </w:r>
          </w:p>
        </w:tc>
        <w:tc>
          <w:tcPr>
            <w:tcW w:w="772" w:type="pct"/>
            <w:gridSpan w:val="3"/>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 w:val="18"/>
                <w:szCs w:val="18"/>
              </w:rPr>
            </w:pPr>
            <w:r>
              <w:rPr>
                <w:rFonts w:eastAsia="仿宋_GB2312"/>
                <w:sz w:val="18"/>
                <w:szCs w:val="18"/>
              </w:rPr>
              <w:t>S114A018/19</w:t>
            </w:r>
          </w:p>
        </w:tc>
        <w:tc>
          <w:tcPr>
            <w:tcW w:w="1781" w:type="pct"/>
            <w:vAlign w:val="center"/>
          </w:tcPr>
          <w:p w:rsidR="002F34AA" w:rsidRDefault="002F34AA" w:rsidP="00AD198A">
            <w:pPr>
              <w:rPr>
                <w:rFonts w:eastAsia="仿宋_GB2312"/>
                <w:szCs w:val="21"/>
              </w:rPr>
            </w:pPr>
            <w:r>
              <w:rPr>
                <w:rFonts w:eastAsia="仿宋_GB2312" w:hint="eastAsia"/>
                <w:szCs w:val="21"/>
              </w:rPr>
              <w:t>硕士外语（俄、日）</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pPr>
            <w:r>
              <w:rPr>
                <w:rFonts w:eastAsia="仿宋_GB2312" w:hint="eastAsia"/>
                <w:szCs w:val="21"/>
              </w:rPr>
              <w:t>考试</w:t>
            </w:r>
          </w:p>
        </w:tc>
        <w:tc>
          <w:tcPr>
            <w:tcW w:w="772" w:type="pct"/>
            <w:gridSpan w:val="3"/>
            <w:vMerge w:val="restart"/>
            <w:vAlign w:val="center"/>
          </w:tcPr>
          <w:p w:rsidR="002F34AA" w:rsidRDefault="002F34AA" w:rsidP="00AD198A">
            <w:pPr>
              <w:ind w:left="113" w:right="113"/>
              <w:jc w:val="center"/>
              <w:rPr>
                <w:rFonts w:eastAsia="仿宋_GB2312"/>
              </w:rPr>
            </w:pPr>
            <w:r>
              <w:rPr>
                <w:rFonts w:eastAsia="仿宋_GB2312" w:hint="eastAsia"/>
                <w:szCs w:val="21"/>
              </w:rPr>
              <w:t>限选</w:t>
            </w:r>
            <w:r>
              <w:rPr>
                <w:rFonts w:eastAsia="仿宋_GB2312"/>
                <w:szCs w:val="21"/>
              </w:rPr>
              <w:t>1</w:t>
            </w:r>
            <w:r>
              <w:rPr>
                <w:rFonts w:eastAsia="仿宋_GB2312" w:hint="eastAsia"/>
                <w:szCs w:val="21"/>
              </w:rPr>
              <w:t>门语种</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 w:val="18"/>
                <w:szCs w:val="18"/>
              </w:rPr>
            </w:pPr>
            <w:r>
              <w:rPr>
                <w:rFonts w:eastAsia="仿宋_GB2312"/>
                <w:sz w:val="18"/>
                <w:szCs w:val="18"/>
              </w:rPr>
              <w:t>S114A006/15</w:t>
            </w:r>
          </w:p>
        </w:tc>
        <w:tc>
          <w:tcPr>
            <w:tcW w:w="1781" w:type="pct"/>
            <w:vAlign w:val="center"/>
          </w:tcPr>
          <w:p w:rsidR="002F34AA" w:rsidRDefault="002F34AA" w:rsidP="00AD198A">
            <w:pPr>
              <w:rPr>
                <w:rFonts w:eastAsia="仿宋_GB2312"/>
                <w:szCs w:val="21"/>
              </w:rPr>
            </w:pPr>
            <w:r>
              <w:rPr>
                <w:rFonts w:eastAsia="仿宋_GB2312" w:hint="eastAsia"/>
                <w:szCs w:val="21"/>
              </w:rPr>
              <w:t>硕士英语（必修）</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春秋</w:t>
            </w:r>
          </w:p>
        </w:tc>
        <w:tc>
          <w:tcPr>
            <w:tcW w:w="376" w:type="pct"/>
            <w:vAlign w:val="center"/>
          </w:tcPr>
          <w:p w:rsidR="002F34AA" w:rsidRDefault="002F34AA" w:rsidP="00AD198A">
            <w:pPr>
              <w:jc w:val="center"/>
            </w:pPr>
            <w:r>
              <w:rPr>
                <w:rFonts w:eastAsia="仿宋_GB2312" w:hint="eastAsia"/>
                <w:szCs w:val="21"/>
              </w:rPr>
              <w:t>考试</w:t>
            </w:r>
          </w:p>
        </w:tc>
        <w:tc>
          <w:tcPr>
            <w:tcW w:w="772" w:type="pct"/>
            <w:gridSpan w:val="3"/>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S123C026</w:t>
            </w:r>
          </w:p>
        </w:tc>
        <w:tc>
          <w:tcPr>
            <w:tcW w:w="1781" w:type="pct"/>
            <w:vAlign w:val="center"/>
          </w:tcPr>
          <w:p w:rsidR="002F34AA" w:rsidRDefault="002F34AA" w:rsidP="00AD198A">
            <w:pPr>
              <w:rPr>
                <w:rFonts w:eastAsia="仿宋_GB2312"/>
                <w:szCs w:val="21"/>
              </w:rPr>
            </w:pPr>
            <w:r>
              <w:rPr>
                <w:rFonts w:eastAsia="仿宋_GB2312" w:hint="eastAsia"/>
                <w:szCs w:val="21"/>
              </w:rPr>
              <w:t>工程伦理</w:t>
            </w:r>
          </w:p>
        </w:tc>
        <w:tc>
          <w:tcPr>
            <w:tcW w:w="254" w:type="pct"/>
            <w:vAlign w:val="center"/>
          </w:tcPr>
          <w:p w:rsidR="002F34AA" w:rsidRDefault="002F34AA" w:rsidP="00AD198A">
            <w:pPr>
              <w:jc w:val="center"/>
              <w:rPr>
                <w:rFonts w:eastAsia="仿宋_GB2312"/>
                <w:szCs w:val="21"/>
              </w:rPr>
            </w:pPr>
            <w:r>
              <w:rPr>
                <w:rFonts w:eastAsia="仿宋_GB2312"/>
                <w:szCs w:val="21"/>
              </w:rPr>
              <w:t>1</w:t>
            </w:r>
          </w:p>
        </w:tc>
        <w:tc>
          <w:tcPr>
            <w:tcW w:w="348" w:type="pct"/>
            <w:vAlign w:val="center"/>
          </w:tcPr>
          <w:p w:rsidR="002F34AA" w:rsidRDefault="002F34AA" w:rsidP="00AD198A">
            <w:pPr>
              <w:jc w:val="center"/>
              <w:rPr>
                <w:rFonts w:eastAsia="仿宋_GB2312"/>
                <w:szCs w:val="21"/>
              </w:rPr>
            </w:pPr>
            <w:r>
              <w:rPr>
                <w:rFonts w:eastAsia="仿宋_GB2312" w:hint="eastAsia"/>
                <w:szCs w:val="21"/>
              </w:rPr>
              <w:t>春秋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772" w:type="pct"/>
            <w:gridSpan w:val="3"/>
            <w:vAlign w:val="center"/>
          </w:tcPr>
          <w:p w:rsidR="002F34AA" w:rsidRDefault="002F34AA" w:rsidP="00AD198A">
            <w:pPr>
              <w:jc w:val="center"/>
              <w:rPr>
                <w:rFonts w:eastAsia="仿宋_GB2312"/>
                <w:szCs w:val="21"/>
              </w:rPr>
            </w:pPr>
            <w:r>
              <w:rPr>
                <w:rFonts w:eastAsia="仿宋_GB2312" w:hint="eastAsia"/>
                <w:szCs w:val="21"/>
              </w:rPr>
              <w:t>必修</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restart"/>
            <w:vAlign w:val="center"/>
          </w:tcPr>
          <w:p w:rsidR="002F34AA" w:rsidRDefault="002F34AA" w:rsidP="00AD198A">
            <w:pPr>
              <w:jc w:val="center"/>
              <w:rPr>
                <w:rFonts w:eastAsia="仿宋_GB2312"/>
                <w:szCs w:val="21"/>
              </w:rPr>
            </w:pPr>
            <w:r>
              <w:rPr>
                <w:rFonts w:eastAsia="仿宋_GB2312" w:hint="eastAsia"/>
                <w:szCs w:val="21"/>
              </w:rPr>
              <w:t>基础</w:t>
            </w:r>
          </w:p>
          <w:p w:rsidR="002F34AA" w:rsidRDefault="002F34AA" w:rsidP="00AD198A">
            <w:pPr>
              <w:jc w:val="center"/>
              <w:rPr>
                <w:rFonts w:eastAsia="仿宋_GB2312"/>
                <w:szCs w:val="21"/>
              </w:rPr>
            </w:pPr>
            <w:r>
              <w:rPr>
                <w:rFonts w:eastAsia="仿宋_GB2312" w:hint="eastAsia"/>
                <w:szCs w:val="21"/>
              </w:rPr>
              <w:t>理论</w:t>
            </w:r>
          </w:p>
        </w:tc>
        <w:tc>
          <w:tcPr>
            <w:tcW w:w="675" w:type="pct"/>
            <w:vAlign w:val="center"/>
          </w:tcPr>
          <w:p w:rsidR="002F34AA" w:rsidRDefault="002F34AA" w:rsidP="00AD198A">
            <w:pPr>
              <w:widowControl/>
              <w:jc w:val="center"/>
              <w:rPr>
                <w:rFonts w:eastAsia="仿宋_GB2312"/>
                <w:kern w:val="0"/>
                <w:szCs w:val="21"/>
              </w:rPr>
            </w:pPr>
            <w:r>
              <w:rPr>
                <w:rFonts w:eastAsia="仿宋_GB2312"/>
                <w:kern w:val="0"/>
                <w:szCs w:val="21"/>
              </w:rPr>
              <w:t>S113A018</w:t>
            </w:r>
          </w:p>
        </w:tc>
        <w:tc>
          <w:tcPr>
            <w:tcW w:w="1781"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54" w:type="pct"/>
            <w:vAlign w:val="center"/>
          </w:tcPr>
          <w:p w:rsidR="002F34AA" w:rsidRDefault="002F34AA" w:rsidP="00AD198A">
            <w:pPr>
              <w:widowControl/>
              <w:jc w:val="center"/>
              <w:rPr>
                <w:rFonts w:eastAsia="仿宋_GB2312"/>
                <w:kern w:val="0"/>
                <w:szCs w:val="21"/>
              </w:rPr>
            </w:pPr>
            <w:r>
              <w:rPr>
                <w:rFonts w:eastAsia="仿宋_GB2312"/>
                <w:kern w:val="0"/>
                <w:szCs w:val="21"/>
              </w:rPr>
              <w:t>3</w:t>
            </w:r>
          </w:p>
        </w:tc>
        <w:tc>
          <w:tcPr>
            <w:tcW w:w="348" w:type="pct"/>
            <w:vAlign w:val="center"/>
          </w:tcPr>
          <w:p w:rsidR="002F34AA" w:rsidRDefault="002F34AA" w:rsidP="00AD198A">
            <w:pPr>
              <w:jc w:val="center"/>
              <w:rPr>
                <w:rFonts w:eastAsia="仿宋_GB2312"/>
                <w:kern w:val="0"/>
                <w:szCs w:val="21"/>
              </w:rPr>
            </w:pPr>
            <w:r>
              <w:rPr>
                <w:rFonts w:eastAsia="仿宋_GB2312" w:hint="eastAsia"/>
                <w:kern w:val="0"/>
                <w:szCs w:val="21"/>
              </w:rPr>
              <w:t>秋</w:t>
            </w:r>
          </w:p>
        </w:tc>
        <w:tc>
          <w:tcPr>
            <w:tcW w:w="376" w:type="pct"/>
            <w:vAlign w:val="center"/>
          </w:tcPr>
          <w:p w:rsidR="002F34AA" w:rsidRDefault="002F34AA" w:rsidP="00AD198A">
            <w:pPr>
              <w:jc w:val="center"/>
              <w:rPr>
                <w:rFonts w:eastAsia="仿宋_GB2312"/>
                <w:kern w:val="0"/>
                <w:szCs w:val="21"/>
              </w:rPr>
            </w:pPr>
            <w:r>
              <w:rPr>
                <w:rFonts w:eastAsia="仿宋_GB2312" w:hint="eastAsia"/>
                <w:kern w:val="0"/>
                <w:szCs w:val="21"/>
              </w:rPr>
              <w:t>考试</w:t>
            </w:r>
          </w:p>
        </w:tc>
        <w:tc>
          <w:tcPr>
            <w:tcW w:w="449" w:type="pct"/>
            <w:gridSpan w:val="2"/>
            <w:vMerge w:val="restart"/>
            <w:vAlign w:val="center"/>
          </w:tcPr>
          <w:p w:rsidR="002F34AA" w:rsidRDefault="002F34AA" w:rsidP="00AD198A">
            <w:pPr>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c>
          <w:tcPr>
            <w:tcW w:w="323" w:type="pct"/>
            <w:vMerge w:val="restart"/>
            <w:vAlign w:val="center"/>
          </w:tcPr>
          <w:p w:rsidR="002F34AA" w:rsidRDefault="002F34AA" w:rsidP="00AD198A">
            <w:pPr>
              <w:jc w:val="center"/>
              <w:rPr>
                <w:rFonts w:eastAsia="仿宋_GB2312"/>
                <w:szCs w:val="21"/>
              </w:rPr>
            </w:pPr>
            <w:r>
              <w:rPr>
                <w:rFonts w:eastAsia="仿宋_GB2312" w:hint="eastAsia"/>
                <w:szCs w:val="21"/>
              </w:rPr>
              <w:t>至</w:t>
            </w:r>
          </w:p>
          <w:p w:rsidR="002F34AA" w:rsidRDefault="002F34AA" w:rsidP="00AD198A">
            <w:pPr>
              <w:jc w:val="center"/>
              <w:rPr>
                <w:rFonts w:eastAsia="仿宋_GB2312"/>
                <w:szCs w:val="21"/>
              </w:rPr>
            </w:pPr>
            <w:r>
              <w:rPr>
                <w:rFonts w:eastAsia="仿宋_GB2312" w:hint="eastAsia"/>
                <w:szCs w:val="21"/>
              </w:rPr>
              <w:t>少</w:t>
            </w:r>
          </w:p>
          <w:p w:rsidR="002F34AA" w:rsidRDefault="002F34AA" w:rsidP="00AD198A">
            <w:pPr>
              <w:jc w:val="center"/>
              <w:rPr>
                <w:rFonts w:eastAsia="仿宋_GB2312"/>
                <w:szCs w:val="21"/>
              </w:rPr>
            </w:pPr>
            <w:r>
              <w:rPr>
                <w:rFonts w:eastAsia="仿宋_GB2312" w:hint="eastAsia"/>
                <w:szCs w:val="21"/>
              </w:rPr>
              <w:t>选</w:t>
            </w:r>
          </w:p>
          <w:p w:rsidR="002F34AA" w:rsidRDefault="002F34AA" w:rsidP="00AD198A">
            <w:pPr>
              <w:jc w:val="center"/>
              <w:rPr>
                <w:rFonts w:eastAsia="仿宋_GB2312"/>
                <w:szCs w:val="21"/>
              </w:rPr>
            </w:pPr>
            <w:r>
              <w:rPr>
                <w:rFonts w:eastAsia="仿宋_GB2312"/>
                <w:szCs w:val="21"/>
              </w:rPr>
              <w:t>2</w:t>
            </w:r>
          </w:p>
          <w:p w:rsidR="002F34AA" w:rsidRDefault="002F34AA" w:rsidP="00AD198A">
            <w:pPr>
              <w:jc w:val="center"/>
              <w:rPr>
                <w:rFonts w:eastAsia="仿宋_GB2312"/>
                <w:szCs w:val="21"/>
              </w:rPr>
            </w:pPr>
            <w:r>
              <w:rPr>
                <w:rFonts w:eastAsia="仿宋_GB2312" w:hint="eastAsia"/>
                <w:szCs w:val="21"/>
              </w:rPr>
              <w:t>门</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S113C027</w:t>
            </w:r>
          </w:p>
        </w:tc>
        <w:tc>
          <w:tcPr>
            <w:tcW w:w="1781" w:type="pct"/>
            <w:vAlign w:val="center"/>
          </w:tcPr>
          <w:p w:rsidR="002F34AA" w:rsidRDefault="002F34AA" w:rsidP="00AD198A">
            <w:pPr>
              <w:rPr>
                <w:rFonts w:eastAsia="仿宋_GB2312"/>
                <w:szCs w:val="21"/>
              </w:rPr>
            </w:pPr>
            <w:r>
              <w:rPr>
                <w:rFonts w:eastAsia="仿宋_GB2312" w:hint="eastAsia"/>
                <w:szCs w:val="21"/>
              </w:rPr>
              <w:t>非线性最优化</w:t>
            </w:r>
          </w:p>
        </w:tc>
        <w:tc>
          <w:tcPr>
            <w:tcW w:w="254" w:type="pct"/>
            <w:vAlign w:val="center"/>
          </w:tcPr>
          <w:p w:rsidR="002F34AA" w:rsidRDefault="002F34AA" w:rsidP="00AD198A">
            <w:pPr>
              <w:jc w:val="center"/>
              <w:rPr>
                <w:rFonts w:eastAsia="仿宋_GB2312"/>
                <w:szCs w:val="21"/>
              </w:rPr>
            </w:pPr>
            <w:r>
              <w:rPr>
                <w:rFonts w:eastAsia="仿宋_GB2312"/>
                <w:szCs w:val="21"/>
              </w:rPr>
              <w:t>3</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449" w:type="pct"/>
            <w:gridSpan w:val="2"/>
            <w:vMerge/>
            <w:vAlign w:val="center"/>
          </w:tcPr>
          <w:p w:rsidR="002F34AA" w:rsidRDefault="002F34AA" w:rsidP="00AD198A">
            <w:pPr>
              <w:jc w:val="center"/>
              <w:rPr>
                <w:rFonts w:eastAsia="仿宋_GB2312"/>
              </w:rPr>
            </w:pP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S113A021</w:t>
            </w:r>
          </w:p>
        </w:tc>
        <w:tc>
          <w:tcPr>
            <w:tcW w:w="1781" w:type="pct"/>
            <w:vAlign w:val="center"/>
          </w:tcPr>
          <w:p w:rsidR="002F34AA" w:rsidRDefault="002F34AA" w:rsidP="00AD198A">
            <w:pPr>
              <w:rPr>
                <w:rFonts w:eastAsia="仿宋_GB2312"/>
                <w:szCs w:val="21"/>
              </w:rPr>
            </w:pPr>
            <w:r>
              <w:rPr>
                <w:rFonts w:eastAsia="仿宋_GB2312" w:hint="eastAsia"/>
                <w:szCs w:val="21"/>
              </w:rPr>
              <w:t>高等工程数学</w:t>
            </w:r>
            <w:r>
              <w:rPr>
                <w:rFonts w:eastAsia="仿宋_GB2312"/>
                <w:szCs w:val="21"/>
              </w:rPr>
              <w:t>IV</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449" w:type="pct"/>
            <w:gridSpan w:val="2"/>
            <w:vMerge w:val="restart"/>
            <w:vAlign w:val="center"/>
          </w:tcPr>
          <w:p w:rsidR="002F34AA" w:rsidRDefault="002F34AA" w:rsidP="00AD198A">
            <w:pPr>
              <w:jc w:val="center"/>
              <w:rPr>
                <w:rFonts w:eastAsia="仿宋_GB2312"/>
              </w:rPr>
            </w:pPr>
            <w:r>
              <w:rPr>
                <w:rFonts w:eastAsia="仿宋_GB2312" w:hint="eastAsia"/>
              </w:rPr>
              <w:t>任选</w:t>
            </w: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S106C022</w:t>
            </w:r>
          </w:p>
        </w:tc>
        <w:tc>
          <w:tcPr>
            <w:tcW w:w="1781" w:type="pct"/>
            <w:vAlign w:val="center"/>
          </w:tcPr>
          <w:p w:rsidR="002F34AA" w:rsidRDefault="002F34AA" w:rsidP="00AD198A">
            <w:pPr>
              <w:rPr>
                <w:rFonts w:eastAsia="仿宋_GB2312"/>
                <w:szCs w:val="21"/>
              </w:rPr>
            </w:pPr>
            <w:r>
              <w:rPr>
                <w:rFonts w:eastAsia="仿宋_GB2312" w:hint="eastAsia"/>
                <w:szCs w:val="21"/>
              </w:rPr>
              <w:t>形式语言与自动机</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449" w:type="pct"/>
            <w:gridSpan w:val="2"/>
            <w:vMerge/>
            <w:vAlign w:val="center"/>
          </w:tcPr>
          <w:p w:rsidR="002F34AA" w:rsidRDefault="002F34AA" w:rsidP="00AD198A">
            <w:pPr>
              <w:jc w:val="center"/>
              <w:rPr>
                <w:rFonts w:eastAsia="仿宋_GB2312"/>
              </w:rPr>
            </w:pP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S106B006</w:t>
            </w:r>
          </w:p>
        </w:tc>
        <w:tc>
          <w:tcPr>
            <w:tcW w:w="1781" w:type="pct"/>
            <w:vAlign w:val="center"/>
          </w:tcPr>
          <w:p w:rsidR="002F34AA" w:rsidRDefault="002F34AA" w:rsidP="00AD198A">
            <w:pPr>
              <w:rPr>
                <w:rFonts w:eastAsia="仿宋_GB2312"/>
                <w:szCs w:val="21"/>
              </w:rPr>
            </w:pPr>
            <w:r>
              <w:rPr>
                <w:rFonts w:eastAsia="仿宋_GB2312" w:hint="eastAsia"/>
                <w:szCs w:val="21"/>
              </w:rPr>
              <w:t>人工智能原理与方法</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szCs w:val="21"/>
              </w:rPr>
            </w:pPr>
          </w:p>
        </w:tc>
        <w:tc>
          <w:tcPr>
            <w:tcW w:w="323" w:type="pct"/>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restart"/>
            <w:vAlign w:val="center"/>
          </w:tcPr>
          <w:p w:rsidR="002F34AA" w:rsidRPr="00FB511F" w:rsidRDefault="002F34AA" w:rsidP="00AD198A">
            <w:pPr>
              <w:pStyle w:val="Date"/>
              <w:spacing w:line="240" w:lineRule="auto"/>
              <w:jc w:val="center"/>
              <w:rPr>
                <w:rFonts w:eastAsia="仿宋_GB2312"/>
                <w:sz w:val="21"/>
                <w:szCs w:val="21"/>
              </w:rPr>
            </w:pPr>
            <w:r w:rsidRPr="00FB511F">
              <w:rPr>
                <w:rFonts w:eastAsia="仿宋_GB2312" w:hint="eastAsia"/>
                <w:sz w:val="21"/>
                <w:szCs w:val="21"/>
              </w:rPr>
              <w:t>工程</w:t>
            </w:r>
          </w:p>
          <w:p w:rsidR="002F34AA" w:rsidRPr="00FB511F" w:rsidRDefault="002F34AA" w:rsidP="00AD198A">
            <w:pPr>
              <w:pStyle w:val="Date"/>
              <w:spacing w:line="240" w:lineRule="auto"/>
              <w:jc w:val="center"/>
              <w:rPr>
                <w:rFonts w:eastAsia="仿宋_GB2312"/>
                <w:sz w:val="21"/>
                <w:szCs w:val="21"/>
              </w:rPr>
            </w:pPr>
            <w:r w:rsidRPr="00FB511F">
              <w:rPr>
                <w:rFonts w:eastAsia="仿宋_GB2312" w:hint="eastAsia"/>
                <w:sz w:val="21"/>
                <w:szCs w:val="21"/>
              </w:rPr>
              <w:t>技术</w:t>
            </w:r>
          </w:p>
          <w:p w:rsidR="002F34AA" w:rsidRPr="00FB511F" w:rsidRDefault="002F34AA" w:rsidP="00AD198A">
            <w:pPr>
              <w:pStyle w:val="Date"/>
              <w:spacing w:line="240" w:lineRule="auto"/>
              <w:jc w:val="center"/>
              <w:rPr>
                <w:rFonts w:eastAsia="仿宋_GB2312"/>
                <w:sz w:val="21"/>
              </w:rPr>
            </w:pPr>
            <w:r w:rsidRPr="00FB511F">
              <w:rPr>
                <w:rFonts w:eastAsia="仿宋_GB2312" w:hint="eastAsia"/>
                <w:sz w:val="21"/>
                <w:szCs w:val="21"/>
              </w:rPr>
              <w:t>基础</w:t>
            </w:r>
          </w:p>
        </w:tc>
        <w:tc>
          <w:tcPr>
            <w:tcW w:w="675" w:type="pct"/>
            <w:vAlign w:val="center"/>
          </w:tcPr>
          <w:p w:rsidR="002F34AA" w:rsidRDefault="002F34AA" w:rsidP="00AD198A">
            <w:pPr>
              <w:jc w:val="center"/>
              <w:rPr>
                <w:rFonts w:eastAsia="仿宋_GB2312"/>
                <w:szCs w:val="21"/>
              </w:rPr>
            </w:pPr>
            <w:r>
              <w:rPr>
                <w:rFonts w:eastAsia="仿宋_GB2312"/>
                <w:szCs w:val="21"/>
              </w:rPr>
              <w:t>S106C023</w:t>
            </w:r>
          </w:p>
        </w:tc>
        <w:tc>
          <w:tcPr>
            <w:tcW w:w="1781" w:type="pct"/>
            <w:vAlign w:val="center"/>
          </w:tcPr>
          <w:p w:rsidR="002F34AA" w:rsidRDefault="002F34AA" w:rsidP="00AD198A">
            <w:pPr>
              <w:rPr>
                <w:rFonts w:eastAsia="仿宋_GB2312"/>
                <w:szCs w:val="21"/>
              </w:rPr>
            </w:pPr>
            <w:r>
              <w:rPr>
                <w:rFonts w:eastAsia="仿宋_GB2312" w:hint="eastAsia"/>
                <w:szCs w:val="21"/>
              </w:rPr>
              <w:t>移动云计算技术</w:t>
            </w:r>
            <w:r>
              <w:rPr>
                <w:rFonts w:ascii="宋体" w:hAnsi="宋体" w:cs="宋体" w:hint="eastAsia"/>
                <w:b/>
                <w:bCs/>
                <w:szCs w:val="21"/>
              </w:rPr>
              <w:t>※</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restart"/>
            <w:vAlign w:val="center"/>
          </w:tcPr>
          <w:p w:rsidR="002F34AA" w:rsidRDefault="002F34AA" w:rsidP="00AD198A">
            <w:pPr>
              <w:jc w:val="center"/>
              <w:rPr>
                <w:rFonts w:eastAsia="仿宋_GB2312"/>
                <w:szCs w:val="21"/>
              </w:rPr>
            </w:pPr>
            <w:r>
              <w:rPr>
                <w:rFonts w:eastAsia="仿宋_GB2312" w:hint="eastAsia"/>
                <w:szCs w:val="21"/>
              </w:rPr>
              <w:t>任选</w:t>
            </w:r>
          </w:p>
        </w:tc>
        <w:tc>
          <w:tcPr>
            <w:tcW w:w="323" w:type="pct"/>
            <w:vMerge w:val="restart"/>
            <w:vAlign w:val="center"/>
          </w:tcPr>
          <w:p w:rsidR="002F34AA" w:rsidRDefault="002F34AA" w:rsidP="00AD198A">
            <w:pPr>
              <w:jc w:val="center"/>
              <w:rPr>
                <w:rFonts w:eastAsia="仿宋_GB2312"/>
                <w:szCs w:val="21"/>
              </w:rPr>
            </w:pPr>
            <w:r>
              <w:rPr>
                <w:rFonts w:eastAsia="仿宋_GB2312" w:hint="eastAsia"/>
                <w:szCs w:val="21"/>
              </w:rPr>
              <w:t>至</w:t>
            </w:r>
          </w:p>
          <w:p w:rsidR="002F34AA" w:rsidRDefault="002F34AA" w:rsidP="00AD198A">
            <w:pPr>
              <w:jc w:val="center"/>
              <w:rPr>
                <w:rFonts w:eastAsia="仿宋_GB2312"/>
                <w:szCs w:val="21"/>
              </w:rPr>
            </w:pPr>
            <w:r>
              <w:rPr>
                <w:rFonts w:eastAsia="仿宋_GB2312" w:hint="eastAsia"/>
                <w:szCs w:val="21"/>
              </w:rPr>
              <w:t>少</w:t>
            </w:r>
          </w:p>
          <w:p w:rsidR="002F34AA" w:rsidRDefault="002F34AA" w:rsidP="00AD198A">
            <w:pPr>
              <w:jc w:val="center"/>
              <w:rPr>
                <w:rFonts w:eastAsia="仿宋_GB2312"/>
                <w:szCs w:val="21"/>
              </w:rPr>
            </w:pPr>
            <w:r>
              <w:rPr>
                <w:rFonts w:eastAsia="仿宋_GB2312" w:hint="eastAsia"/>
                <w:szCs w:val="21"/>
              </w:rPr>
              <w:t>选</w:t>
            </w:r>
          </w:p>
          <w:p w:rsidR="002F34AA" w:rsidRDefault="002F34AA" w:rsidP="00AD198A">
            <w:pPr>
              <w:jc w:val="center"/>
              <w:rPr>
                <w:rFonts w:eastAsia="仿宋_GB2312"/>
                <w:szCs w:val="21"/>
              </w:rPr>
            </w:pPr>
            <w:r>
              <w:rPr>
                <w:rFonts w:eastAsia="仿宋_GB2312"/>
                <w:szCs w:val="21"/>
              </w:rPr>
              <w:t>3</w:t>
            </w:r>
          </w:p>
          <w:p w:rsidR="002F34AA" w:rsidRDefault="002F34AA" w:rsidP="00AD198A">
            <w:pPr>
              <w:jc w:val="center"/>
              <w:rPr>
                <w:rFonts w:eastAsia="仿宋_GB2312"/>
                <w:szCs w:val="21"/>
              </w:rPr>
            </w:pPr>
            <w:r>
              <w:rPr>
                <w:rFonts w:eastAsia="仿宋_GB2312" w:hint="eastAsia"/>
                <w:szCs w:val="21"/>
              </w:rPr>
              <w:t>门</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szCs w:val="21"/>
              </w:rPr>
            </w:pPr>
          </w:p>
        </w:tc>
        <w:tc>
          <w:tcPr>
            <w:tcW w:w="675" w:type="pct"/>
            <w:vAlign w:val="center"/>
          </w:tcPr>
          <w:p w:rsidR="002F34AA" w:rsidRDefault="002F34AA" w:rsidP="00AD198A">
            <w:pPr>
              <w:jc w:val="center"/>
              <w:rPr>
                <w:rFonts w:eastAsia="仿宋_GB2312"/>
                <w:szCs w:val="21"/>
              </w:rPr>
            </w:pPr>
            <w:r>
              <w:rPr>
                <w:rFonts w:eastAsia="仿宋_GB2312"/>
                <w:szCs w:val="21"/>
              </w:rPr>
              <w:t>S106C021</w:t>
            </w:r>
          </w:p>
        </w:tc>
        <w:tc>
          <w:tcPr>
            <w:tcW w:w="1781" w:type="pct"/>
            <w:vAlign w:val="center"/>
          </w:tcPr>
          <w:p w:rsidR="002F34AA" w:rsidRDefault="002F34AA" w:rsidP="00AD198A">
            <w:pPr>
              <w:rPr>
                <w:rFonts w:eastAsia="仿宋_GB2312"/>
                <w:szCs w:val="21"/>
              </w:rPr>
            </w:pPr>
            <w:r>
              <w:rPr>
                <w:rFonts w:eastAsia="仿宋_GB2312" w:hint="eastAsia"/>
                <w:szCs w:val="21"/>
              </w:rPr>
              <w:t>现代仿真理论与可视化方法</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szCs w:val="21"/>
              </w:rPr>
            </w:pPr>
          </w:p>
        </w:tc>
        <w:tc>
          <w:tcPr>
            <w:tcW w:w="323" w:type="pct"/>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szCs w:val="21"/>
              </w:rPr>
            </w:pPr>
          </w:p>
        </w:tc>
        <w:tc>
          <w:tcPr>
            <w:tcW w:w="675" w:type="pct"/>
            <w:vAlign w:val="center"/>
          </w:tcPr>
          <w:p w:rsidR="002F34AA" w:rsidRDefault="002F34AA" w:rsidP="00AD198A">
            <w:pPr>
              <w:jc w:val="center"/>
              <w:rPr>
                <w:rFonts w:eastAsia="仿宋_GB2312"/>
                <w:szCs w:val="21"/>
              </w:rPr>
            </w:pPr>
            <w:r>
              <w:rPr>
                <w:rFonts w:eastAsia="仿宋_GB2312"/>
                <w:szCs w:val="21"/>
              </w:rPr>
              <w:t>S106B009</w:t>
            </w:r>
          </w:p>
        </w:tc>
        <w:tc>
          <w:tcPr>
            <w:tcW w:w="1781" w:type="pct"/>
            <w:vAlign w:val="center"/>
          </w:tcPr>
          <w:p w:rsidR="002F34AA" w:rsidRDefault="002F34AA" w:rsidP="00AD198A">
            <w:pPr>
              <w:rPr>
                <w:rFonts w:eastAsia="仿宋_GB2312"/>
                <w:szCs w:val="21"/>
              </w:rPr>
            </w:pPr>
            <w:r>
              <w:rPr>
                <w:rFonts w:eastAsia="仿宋_GB2312" w:hint="eastAsia"/>
                <w:szCs w:val="21"/>
              </w:rPr>
              <w:t>信息安全技术</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szCs w:val="21"/>
              </w:rPr>
            </w:pPr>
          </w:p>
        </w:tc>
        <w:tc>
          <w:tcPr>
            <w:tcW w:w="323" w:type="pct"/>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szCs w:val="21"/>
              </w:rPr>
            </w:pPr>
          </w:p>
        </w:tc>
        <w:tc>
          <w:tcPr>
            <w:tcW w:w="675" w:type="pct"/>
            <w:vAlign w:val="center"/>
          </w:tcPr>
          <w:p w:rsidR="002F34AA" w:rsidRDefault="002F34AA" w:rsidP="00AD198A">
            <w:pPr>
              <w:jc w:val="center"/>
              <w:rPr>
                <w:rFonts w:eastAsia="仿宋_GB2312"/>
                <w:szCs w:val="21"/>
              </w:rPr>
            </w:pPr>
            <w:r>
              <w:rPr>
                <w:rFonts w:eastAsia="仿宋_GB2312"/>
                <w:szCs w:val="21"/>
              </w:rPr>
              <w:t>S106B004</w:t>
            </w:r>
          </w:p>
        </w:tc>
        <w:tc>
          <w:tcPr>
            <w:tcW w:w="1781" w:type="pct"/>
            <w:vAlign w:val="center"/>
          </w:tcPr>
          <w:p w:rsidR="002F34AA" w:rsidRDefault="002F34AA" w:rsidP="00AD198A">
            <w:pPr>
              <w:rPr>
                <w:rFonts w:eastAsia="仿宋_GB2312"/>
                <w:szCs w:val="21"/>
              </w:rPr>
            </w:pPr>
            <w:r>
              <w:rPr>
                <w:rFonts w:eastAsia="仿宋_GB2312" w:hint="eastAsia"/>
                <w:szCs w:val="21"/>
              </w:rPr>
              <w:t>模式识别技术</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449" w:type="pct"/>
            <w:gridSpan w:val="2"/>
            <w:vMerge/>
            <w:vAlign w:val="center"/>
          </w:tcPr>
          <w:p w:rsidR="002F34AA" w:rsidRDefault="002F34AA" w:rsidP="00AD198A">
            <w:pPr>
              <w:jc w:val="center"/>
              <w:rPr>
                <w:rFonts w:eastAsia="仿宋_GB2312"/>
                <w:szCs w:val="21"/>
              </w:rPr>
            </w:pPr>
          </w:p>
        </w:tc>
        <w:tc>
          <w:tcPr>
            <w:tcW w:w="323" w:type="pct"/>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rPr>
            </w:pPr>
          </w:p>
        </w:tc>
        <w:tc>
          <w:tcPr>
            <w:tcW w:w="675" w:type="pct"/>
            <w:vAlign w:val="center"/>
          </w:tcPr>
          <w:p w:rsidR="002F34AA" w:rsidRDefault="002F34AA" w:rsidP="00AD198A">
            <w:pPr>
              <w:jc w:val="center"/>
              <w:rPr>
                <w:rFonts w:eastAsia="仿宋_GB2312"/>
                <w:szCs w:val="21"/>
              </w:rPr>
            </w:pPr>
            <w:r>
              <w:rPr>
                <w:rFonts w:eastAsia="仿宋_GB2312"/>
                <w:szCs w:val="21"/>
              </w:rPr>
              <w:t>S106C019</w:t>
            </w:r>
          </w:p>
        </w:tc>
        <w:tc>
          <w:tcPr>
            <w:tcW w:w="1781" w:type="pct"/>
            <w:vAlign w:val="center"/>
          </w:tcPr>
          <w:p w:rsidR="002F34AA" w:rsidRDefault="002F34AA" w:rsidP="00AD198A">
            <w:pPr>
              <w:rPr>
                <w:rFonts w:eastAsia="仿宋_GB2312"/>
                <w:szCs w:val="21"/>
              </w:rPr>
            </w:pPr>
            <w:r>
              <w:rPr>
                <w:rFonts w:eastAsia="仿宋_GB2312" w:hint="eastAsia"/>
                <w:szCs w:val="21"/>
              </w:rPr>
              <w:t>数据挖掘</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rPr>
            </w:pP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rPr>
            </w:pPr>
          </w:p>
        </w:tc>
        <w:tc>
          <w:tcPr>
            <w:tcW w:w="675" w:type="pct"/>
            <w:vAlign w:val="center"/>
          </w:tcPr>
          <w:p w:rsidR="002F34AA" w:rsidRDefault="002F34AA" w:rsidP="00AD198A">
            <w:pPr>
              <w:widowControl/>
              <w:jc w:val="center"/>
              <w:textAlignment w:val="center"/>
              <w:rPr>
                <w:rFonts w:eastAsia="仿宋_GB2312"/>
                <w:sz w:val="20"/>
                <w:szCs w:val="20"/>
              </w:rPr>
            </w:pPr>
            <w:r>
              <w:rPr>
                <w:rFonts w:eastAsia="等线"/>
                <w:color w:val="000000"/>
                <w:kern w:val="0"/>
                <w:szCs w:val="21"/>
              </w:rPr>
              <w:t>S106C036</w:t>
            </w:r>
          </w:p>
        </w:tc>
        <w:tc>
          <w:tcPr>
            <w:tcW w:w="1781" w:type="pct"/>
            <w:vAlign w:val="center"/>
          </w:tcPr>
          <w:p w:rsidR="002F34AA" w:rsidRDefault="002F34AA" w:rsidP="00AD198A">
            <w:pPr>
              <w:rPr>
                <w:rFonts w:eastAsia="仿宋_GB2312"/>
                <w:szCs w:val="21"/>
              </w:rPr>
            </w:pPr>
            <w:r>
              <w:rPr>
                <w:rFonts w:eastAsia="仿宋_GB2312" w:hint="eastAsia"/>
                <w:szCs w:val="21"/>
              </w:rPr>
              <w:t>分布式系统与并行计算</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restart"/>
            <w:vAlign w:val="center"/>
          </w:tcPr>
          <w:p w:rsidR="002F34AA" w:rsidRDefault="002F34AA" w:rsidP="00AD198A">
            <w:pPr>
              <w:jc w:val="center"/>
              <w:rPr>
                <w:rFonts w:eastAsia="仿宋_GB2312"/>
              </w:rPr>
            </w:pPr>
            <w:r>
              <w:rPr>
                <w:rFonts w:eastAsia="仿宋_GB2312" w:hint="eastAsia"/>
                <w:kern w:val="0"/>
                <w:szCs w:val="21"/>
              </w:rPr>
              <w:t>至多选</w:t>
            </w:r>
            <w:r>
              <w:rPr>
                <w:rFonts w:eastAsia="仿宋_GB2312"/>
                <w:kern w:val="0"/>
                <w:szCs w:val="21"/>
              </w:rPr>
              <w:t>1</w:t>
            </w:r>
            <w:r>
              <w:rPr>
                <w:rFonts w:eastAsia="仿宋_GB2312" w:hint="eastAsia"/>
                <w:kern w:val="0"/>
                <w:szCs w:val="21"/>
              </w:rPr>
              <w:t>门</w:t>
            </w: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rPr>
            </w:pPr>
          </w:p>
        </w:tc>
        <w:tc>
          <w:tcPr>
            <w:tcW w:w="675" w:type="pct"/>
            <w:vAlign w:val="center"/>
          </w:tcPr>
          <w:p w:rsidR="002F34AA" w:rsidRDefault="002F34AA" w:rsidP="00AD198A">
            <w:pPr>
              <w:widowControl/>
              <w:jc w:val="center"/>
              <w:textAlignment w:val="center"/>
              <w:rPr>
                <w:rFonts w:eastAsia="仿宋_GB2312"/>
                <w:sz w:val="20"/>
                <w:szCs w:val="20"/>
              </w:rPr>
            </w:pPr>
            <w:r>
              <w:rPr>
                <w:rFonts w:eastAsia="等线"/>
                <w:color w:val="000000"/>
                <w:kern w:val="0"/>
                <w:szCs w:val="21"/>
              </w:rPr>
              <w:t>S106C037</w:t>
            </w:r>
          </w:p>
        </w:tc>
        <w:tc>
          <w:tcPr>
            <w:tcW w:w="1781" w:type="pct"/>
            <w:vAlign w:val="center"/>
          </w:tcPr>
          <w:p w:rsidR="002F34AA" w:rsidRDefault="002F34AA" w:rsidP="00AD198A">
            <w:pPr>
              <w:rPr>
                <w:rFonts w:eastAsia="仿宋_GB2312"/>
                <w:szCs w:val="21"/>
              </w:rPr>
            </w:pPr>
            <w:r>
              <w:rPr>
                <w:rFonts w:eastAsia="仿宋_GB2312"/>
                <w:szCs w:val="21"/>
              </w:rPr>
              <w:t xml:space="preserve">Distributed System and Parallel </w:t>
            </w:r>
          </w:p>
          <w:p w:rsidR="002F34AA" w:rsidRDefault="002F34AA" w:rsidP="00AD198A">
            <w:pPr>
              <w:rPr>
                <w:rFonts w:eastAsia="仿宋_GB2312"/>
                <w:szCs w:val="21"/>
              </w:rPr>
            </w:pPr>
            <w:r>
              <w:rPr>
                <w:rFonts w:eastAsia="仿宋_GB2312"/>
                <w:szCs w:val="21"/>
              </w:rPr>
              <w:t>Computing</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rPr>
            </w:pP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rPr>
            </w:pPr>
          </w:p>
        </w:tc>
        <w:tc>
          <w:tcPr>
            <w:tcW w:w="675" w:type="pct"/>
            <w:vAlign w:val="center"/>
          </w:tcPr>
          <w:p w:rsidR="002F34AA" w:rsidRDefault="002F34AA" w:rsidP="00AD198A">
            <w:pPr>
              <w:jc w:val="center"/>
              <w:rPr>
                <w:rFonts w:eastAsia="仿宋_GB2312"/>
                <w:szCs w:val="21"/>
              </w:rPr>
            </w:pPr>
            <w:r>
              <w:rPr>
                <w:szCs w:val="21"/>
              </w:rPr>
              <w:t>S106C027</w:t>
            </w:r>
          </w:p>
        </w:tc>
        <w:tc>
          <w:tcPr>
            <w:tcW w:w="1781" w:type="pct"/>
            <w:vAlign w:val="center"/>
          </w:tcPr>
          <w:p w:rsidR="002F34AA" w:rsidRDefault="002F34AA" w:rsidP="00AD198A">
            <w:pPr>
              <w:rPr>
                <w:rFonts w:eastAsia="仿宋_GB2312"/>
                <w:szCs w:val="21"/>
              </w:rPr>
            </w:pPr>
            <w:r>
              <w:rPr>
                <w:rFonts w:eastAsia="仿宋_GB2312" w:hint="eastAsia"/>
                <w:szCs w:val="21"/>
              </w:rPr>
              <w:t>图像分析基础</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449" w:type="pct"/>
            <w:gridSpan w:val="2"/>
            <w:vMerge w:val="restart"/>
            <w:vAlign w:val="center"/>
          </w:tcPr>
          <w:p w:rsidR="002F34AA" w:rsidRDefault="002F34AA" w:rsidP="00AD198A">
            <w:pPr>
              <w:jc w:val="center"/>
              <w:rPr>
                <w:rFonts w:eastAsia="仿宋_GB2312"/>
              </w:rPr>
            </w:pPr>
            <w:r>
              <w:rPr>
                <w:rFonts w:eastAsia="仿宋_GB2312" w:hint="eastAsia"/>
                <w:kern w:val="0"/>
                <w:szCs w:val="21"/>
              </w:rPr>
              <w:t>至多选</w:t>
            </w:r>
            <w:r>
              <w:rPr>
                <w:rFonts w:eastAsia="仿宋_GB2312"/>
                <w:kern w:val="0"/>
                <w:szCs w:val="21"/>
              </w:rPr>
              <w:t>1</w:t>
            </w:r>
            <w:r>
              <w:rPr>
                <w:rFonts w:eastAsia="仿宋_GB2312" w:hint="eastAsia"/>
                <w:kern w:val="0"/>
                <w:szCs w:val="21"/>
              </w:rPr>
              <w:t>门</w:t>
            </w: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Pr="00FB511F" w:rsidRDefault="002F34AA" w:rsidP="00AD198A">
            <w:pPr>
              <w:pStyle w:val="Date"/>
              <w:spacing w:line="240" w:lineRule="auto"/>
              <w:jc w:val="center"/>
              <w:rPr>
                <w:rFonts w:eastAsia="仿宋_GB2312"/>
                <w:sz w:val="21"/>
              </w:rPr>
            </w:pPr>
          </w:p>
        </w:tc>
        <w:tc>
          <w:tcPr>
            <w:tcW w:w="675" w:type="pct"/>
            <w:vAlign w:val="center"/>
          </w:tcPr>
          <w:p w:rsidR="002F34AA" w:rsidRDefault="002F34AA" w:rsidP="00AD198A">
            <w:pPr>
              <w:jc w:val="center"/>
              <w:rPr>
                <w:rFonts w:eastAsia="仿宋_GB2312"/>
                <w:szCs w:val="21"/>
              </w:rPr>
            </w:pPr>
            <w:r>
              <w:rPr>
                <w:rFonts w:eastAsia="仿宋_GB2312"/>
                <w:szCs w:val="21"/>
              </w:rPr>
              <w:t>S106C004</w:t>
            </w:r>
          </w:p>
        </w:tc>
        <w:tc>
          <w:tcPr>
            <w:tcW w:w="1781" w:type="pct"/>
            <w:vAlign w:val="center"/>
          </w:tcPr>
          <w:p w:rsidR="002F34AA" w:rsidRDefault="002F34AA" w:rsidP="00AD198A">
            <w:pPr>
              <w:rPr>
                <w:rFonts w:eastAsia="仿宋_GB2312"/>
                <w:szCs w:val="21"/>
              </w:rPr>
            </w:pPr>
            <w:r>
              <w:rPr>
                <w:rFonts w:eastAsia="仿宋_GB2312"/>
                <w:szCs w:val="21"/>
              </w:rPr>
              <w:t>Fundamentals of Image Analysis</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49" w:type="pct"/>
            <w:gridSpan w:val="2"/>
            <w:vMerge/>
            <w:vAlign w:val="center"/>
          </w:tcPr>
          <w:p w:rsidR="002F34AA" w:rsidRDefault="002F34AA" w:rsidP="00AD198A">
            <w:pPr>
              <w:jc w:val="center"/>
              <w:rPr>
                <w:rFonts w:eastAsia="仿宋_GB2312"/>
              </w:rPr>
            </w:pPr>
          </w:p>
        </w:tc>
        <w:tc>
          <w:tcPr>
            <w:tcW w:w="323" w:type="pct"/>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szCs w:val="21"/>
              </w:rPr>
            </w:pPr>
          </w:p>
        </w:tc>
        <w:tc>
          <w:tcPr>
            <w:tcW w:w="566" w:type="pct"/>
            <w:vMerge w:val="restart"/>
            <w:vAlign w:val="center"/>
          </w:tcPr>
          <w:p w:rsidR="002F34AA" w:rsidRDefault="002F34AA" w:rsidP="009D557E">
            <w:pPr>
              <w:spacing w:line="240" w:lineRule="exact"/>
              <w:jc w:val="center"/>
              <w:rPr>
                <w:rFonts w:eastAsia="仿宋_GB2312"/>
                <w:szCs w:val="21"/>
              </w:rPr>
            </w:pPr>
            <w:r>
              <w:rPr>
                <w:rFonts w:eastAsia="仿宋_GB2312" w:hint="eastAsia"/>
                <w:szCs w:val="21"/>
              </w:rPr>
              <w:t>工程技术实践</w:t>
            </w:r>
          </w:p>
        </w:tc>
        <w:tc>
          <w:tcPr>
            <w:tcW w:w="675" w:type="pct"/>
            <w:vAlign w:val="center"/>
          </w:tcPr>
          <w:p w:rsidR="002F34AA" w:rsidRDefault="002F34AA" w:rsidP="00AD198A">
            <w:pPr>
              <w:jc w:val="center"/>
              <w:rPr>
                <w:rFonts w:eastAsia="仿宋_GB2312"/>
                <w:szCs w:val="21"/>
              </w:rPr>
            </w:pPr>
            <w:r>
              <w:rPr>
                <w:rFonts w:eastAsia="仿宋_GB2312"/>
                <w:szCs w:val="21"/>
              </w:rPr>
              <w:t>S106S003</w:t>
            </w:r>
          </w:p>
        </w:tc>
        <w:tc>
          <w:tcPr>
            <w:tcW w:w="1781" w:type="pct"/>
            <w:vAlign w:val="center"/>
          </w:tcPr>
          <w:p w:rsidR="002F34AA" w:rsidRDefault="002F34AA" w:rsidP="00AD198A">
            <w:pPr>
              <w:rPr>
                <w:rFonts w:eastAsia="仿宋_GB2312"/>
                <w:szCs w:val="21"/>
              </w:rPr>
            </w:pPr>
            <w:r>
              <w:rPr>
                <w:rFonts w:eastAsia="仿宋_GB2312" w:hint="eastAsia"/>
                <w:szCs w:val="21"/>
              </w:rPr>
              <w:t>计算机图形</w:t>
            </w:r>
            <w:r>
              <w:rPr>
                <w:rFonts w:eastAsia="仿宋_GB2312"/>
                <w:szCs w:val="21"/>
              </w:rPr>
              <w:t>/</w:t>
            </w:r>
            <w:r>
              <w:rPr>
                <w:rFonts w:eastAsia="仿宋_GB2312" w:hint="eastAsia"/>
                <w:szCs w:val="21"/>
              </w:rPr>
              <w:t>图像技术实践</w:t>
            </w:r>
            <w:r>
              <w:rPr>
                <w:rFonts w:ascii="宋体" w:hAnsi="宋体" w:cs="宋体" w:hint="eastAsia"/>
                <w:b/>
                <w:bCs/>
                <w:szCs w:val="21"/>
              </w:rPr>
              <w:t>※</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772" w:type="pct"/>
            <w:gridSpan w:val="3"/>
            <w:vMerge w:val="restart"/>
            <w:vAlign w:val="center"/>
          </w:tcPr>
          <w:p w:rsidR="002F34AA" w:rsidRDefault="002F34AA" w:rsidP="00AD198A">
            <w:pPr>
              <w:jc w:val="center"/>
              <w:rPr>
                <w:rFonts w:eastAsia="仿宋_GB2312"/>
                <w:szCs w:val="21"/>
              </w:rPr>
            </w:pPr>
            <w:r>
              <w:rPr>
                <w:rFonts w:eastAsia="仿宋_GB2312" w:hint="eastAsia"/>
                <w:szCs w:val="21"/>
              </w:rPr>
              <w:t>至少</w:t>
            </w:r>
          </w:p>
          <w:p w:rsidR="002F34AA" w:rsidRDefault="002F34AA" w:rsidP="00AD198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r>
      <w:tr w:rsidR="002F34AA" w:rsidTr="00CD1E82">
        <w:trPr>
          <w:trHeight w:val="340"/>
          <w:jc w:val="center"/>
        </w:trPr>
        <w:tc>
          <w:tcPr>
            <w:tcW w:w="228" w:type="pct"/>
            <w:vMerge/>
            <w:vAlign w:val="center"/>
          </w:tcPr>
          <w:p w:rsidR="002F34AA" w:rsidRDefault="002F34AA" w:rsidP="00AD198A">
            <w:pPr>
              <w:jc w:val="center"/>
              <w:rPr>
                <w:rFonts w:eastAsia="仿宋_GB2312"/>
                <w:szCs w:val="21"/>
              </w:rPr>
            </w:pPr>
          </w:p>
        </w:tc>
        <w:tc>
          <w:tcPr>
            <w:tcW w:w="566" w:type="pct"/>
            <w:vMerge/>
            <w:vAlign w:val="center"/>
          </w:tcPr>
          <w:p w:rsidR="002F34AA" w:rsidRDefault="002F34AA" w:rsidP="00AD198A">
            <w:pPr>
              <w:jc w:val="center"/>
              <w:rPr>
                <w:rFonts w:eastAsia="仿宋_GB2312"/>
                <w:szCs w:val="21"/>
              </w:rPr>
            </w:pPr>
          </w:p>
        </w:tc>
        <w:tc>
          <w:tcPr>
            <w:tcW w:w="675" w:type="pct"/>
            <w:vAlign w:val="center"/>
          </w:tcPr>
          <w:p w:rsidR="002F34AA" w:rsidRDefault="002F34AA" w:rsidP="00AD198A">
            <w:pPr>
              <w:jc w:val="center"/>
              <w:rPr>
                <w:rFonts w:eastAsia="仿宋_GB2312"/>
                <w:szCs w:val="21"/>
              </w:rPr>
            </w:pPr>
            <w:r>
              <w:rPr>
                <w:rFonts w:eastAsia="仿宋_GB2312"/>
                <w:szCs w:val="21"/>
              </w:rPr>
              <w:t>S106S001</w:t>
            </w:r>
          </w:p>
        </w:tc>
        <w:tc>
          <w:tcPr>
            <w:tcW w:w="1781" w:type="pct"/>
            <w:vAlign w:val="center"/>
          </w:tcPr>
          <w:p w:rsidR="002F34AA" w:rsidRDefault="002F34AA" w:rsidP="00AD198A">
            <w:pPr>
              <w:rPr>
                <w:rFonts w:eastAsia="仿宋_GB2312"/>
                <w:szCs w:val="21"/>
              </w:rPr>
            </w:pPr>
            <w:r>
              <w:rPr>
                <w:rFonts w:eastAsia="仿宋_GB2312" w:hint="eastAsia"/>
                <w:szCs w:val="21"/>
              </w:rPr>
              <w:t>传感网系统实践</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772" w:type="pct"/>
            <w:gridSpan w:val="3"/>
            <w:vMerge/>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restart"/>
            <w:vAlign w:val="center"/>
          </w:tcPr>
          <w:p w:rsidR="002F34AA" w:rsidRDefault="002F34AA" w:rsidP="00AD198A">
            <w:pPr>
              <w:jc w:val="center"/>
              <w:rPr>
                <w:rFonts w:eastAsia="仿宋_GB2312"/>
                <w:szCs w:val="21"/>
              </w:rPr>
            </w:pPr>
            <w:r>
              <w:rPr>
                <w:rFonts w:eastAsia="仿宋_GB2312" w:hint="eastAsia"/>
                <w:szCs w:val="21"/>
              </w:rPr>
              <w:t>选修模块</w:t>
            </w:r>
          </w:p>
        </w:tc>
        <w:tc>
          <w:tcPr>
            <w:tcW w:w="566" w:type="pct"/>
            <w:vAlign w:val="center"/>
          </w:tcPr>
          <w:p w:rsidR="002F34AA" w:rsidRDefault="002F34AA" w:rsidP="009D557E">
            <w:pPr>
              <w:spacing w:line="240" w:lineRule="exact"/>
              <w:jc w:val="center"/>
              <w:rPr>
                <w:rFonts w:eastAsia="仿宋_GB2312"/>
                <w:szCs w:val="21"/>
              </w:rPr>
            </w:pPr>
            <w:r>
              <w:rPr>
                <w:rFonts w:eastAsia="仿宋_GB2312" w:hint="eastAsia"/>
                <w:szCs w:val="21"/>
              </w:rPr>
              <w:t>英语</w:t>
            </w:r>
          </w:p>
          <w:p w:rsidR="002F34AA" w:rsidRDefault="002F34AA" w:rsidP="009D557E">
            <w:pPr>
              <w:spacing w:line="240" w:lineRule="exact"/>
              <w:jc w:val="center"/>
              <w:rPr>
                <w:rFonts w:eastAsia="仿宋_GB2312"/>
                <w:szCs w:val="21"/>
              </w:rPr>
            </w:pPr>
            <w:r>
              <w:rPr>
                <w:rFonts w:eastAsia="仿宋_GB2312" w:hint="eastAsia"/>
                <w:szCs w:val="21"/>
              </w:rPr>
              <w:t>选修</w:t>
            </w:r>
          </w:p>
        </w:tc>
        <w:tc>
          <w:tcPr>
            <w:tcW w:w="675" w:type="pct"/>
            <w:vAlign w:val="center"/>
          </w:tcPr>
          <w:p w:rsidR="002F34AA" w:rsidRDefault="002F34AA" w:rsidP="00AD198A">
            <w:pPr>
              <w:jc w:val="center"/>
              <w:rPr>
                <w:rFonts w:eastAsia="仿宋_GB2312"/>
                <w:szCs w:val="21"/>
              </w:rPr>
            </w:pPr>
            <w:r>
              <w:rPr>
                <w:rFonts w:eastAsia="仿宋_GB2312"/>
                <w:szCs w:val="21"/>
              </w:rPr>
              <w:t>S114A016</w:t>
            </w:r>
          </w:p>
        </w:tc>
        <w:tc>
          <w:tcPr>
            <w:tcW w:w="1781" w:type="pct"/>
            <w:vAlign w:val="center"/>
          </w:tcPr>
          <w:p w:rsidR="002F34AA" w:rsidRDefault="002F34AA" w:rsidP="00AD198A">
            <w:pPr>
              <w:rPr>
                <w:rFonts w:eastAsia="仿宋_GB2312"/>
                <w:szCs w:val="21"/>
              </w:rPr>
            </w:pPr>
            <w:r>
              <w:rPr>
                <w:rFonts w:eastAsia="仿宋_GB2312" w:hint="eastAsia"/>
                <w:szCs w:val="21"/>
              </w:rPr>
              <w:t>硕士英语（选修）</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772" w:type="pct"/>
            <w:gridSpan w:val="3"/>
            <w:vAlign w:val="center"/>
          </w:tcPr>
          <w:p w:rsidR="002F34AA" w:rsidRDefault="002F34AA" w:rsidP="00AD198A">
            <w:pPr>
              <w:jc w:val="center"/>
              <w:rPr>
                <w:rFonts w:eastAsia="仿宋_GB2312"/>
                <w:szCs w:val="21"/>
              </w:rPr>
            </w:pPr>
          </w:p>
        </w:tc>
      </w:tr>
      <w:tr w:rsidR="002F34AA" w:rsidTr="00CD1E82">
        <w:trPr>
          <w:trHeight w:val="340"/>
          <w:jc w:val="center"/>
        </w:trPr>
        <w:tc>
          <w:tcPr>
            <w:tcW w:w="228" w:type="pct"/>
            <w:vMerge/>
            <w:vAlign w:val="center"/>
          </w:tcPr>
          <w:p w:rsidR="002F34AA" w:rsidRDefault="002F34AA" w:rsidP="00AD198A">
            <w:pPr>
              <w:jc w:val="center"/>
              <w:rPr>
                <w:rFonts w:eastAsia="仿宋_GB2312"/>
                <w:szCs w:val="21"/>
              </w:rPr>
            </w:pPr>
          </w:p>
        </w:tc>
        <w:tc>
          <w:tcPr>
            <w:tcW w:w="566" w:type="pct"/>
            <w:vMerge w:val="restart"/>
            <w:vAlign w:val="center"/>
          </w:tcPr>
          <w:p w:rsidR="002F34AA" w:rsidRDefault="002F34AA" w:rsidP="00AD198A">
            <w:pPr>
              <w:jc w:val="center"/>
              <w:rPr>
                <w:rFonts w:eastAsia="仿宋_GB2312"/>
                <w:szCs w:val="21"/>
              </w:rPr>
            </w:pPr>
            <w:r>
              <w:rPr>
                <w:rFonts w:eastAsia="仿宋_GB2312" w:hint="eastAsia"/>
                <w:szCs w:val="21"/>
              </w:rPr>
              <w:t>专业</w:t>
            </w:r>
          </w:p>
          <w:p w:rsidR="002F34AA" w:rsidRDefault="002F34AA" w:rsidP="00AD198A">
            <w:pPr>
              <w:jc w:val="center"/>
              <w:rPr>
                <w:rFonts w:eastAsia="仿宋_GB2312"/>
                <w:szCs w:val="21"/>
              </w:rPr>
            </w:pPr>
            <w:r>
              <w:rPr>
                <w:rFonts w:eastAsia="仿宋_GB2312" w:hint="eastAsia"/>
                <w:szCs w:val="21"/>
              </w:rPr>
              <w:t>选修</w:t>
            </w:r>
          </w:p>
        </w:tc>
        <w:tc>
          <w:tcPr>
            <w:tcW w:w="675" w:type="pct"/>
            <w:vAlign w:val="center"/>
          </w:tcPr>
          <w:p w:rsidR="002F34AA" w:rsidRDefault="002F34AA" w:rsidP="00AD198A">
            <w:pPr>
              <w:jc w:val="center"/>
              <w:rPr>
                <w:rFonts w:eastAsia="仿宋_GB2312"/>
                <w:szCs w:val="21"/>
              </w:rPr>
            </w:pPr>
            <w:r>
              <w:rPr>
                <w:rFonts w:eastAsia="仿宋_GB2312"/>
                <w:szCs w:val="21"/>
              </w:rPr>
              <w:t>S106C014</w:t>
            </w:r>
          </w:p>
        </w:tc>
        <w:tc>
          <w:tcPr>
            <w:tcW w:w="1781" w:type="pct"/>
            <w:vAlign w:val="center"/>
          </w:tcPr>
          <w:p w:rsidR="002F34AA" w:rsidRDefault="002F34AA" w:rsidP="00AD198A">
            <w:pPr>
              <w:rPr>
                <w:rFonts w:eastAsia="仿宋_GB2312"/>
                <w:szCs w:val="21"/>
              </w:rPr>
            </w:pPr>
            <w:r>
              <w:rPr>
                <w:rFonts w:eastAsia="仿宋_GB2312" w:hint="eastAsia"/>
                <w:szCs w:val="21"/>
              </w:rPr>
              <w:t>图像特征计算与表示</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restart"/>
            <w:vAlign w:val="center"/>
          </w:tcPr>
          <w:p w:rsidR="002F34AA" w:rsidRDefault="002F34AA" w:rsidP="00AD198A">
            <w:pPr>
              <w:jc w:val="center"/>
              <w:rPr>
                <w:rFonts w:eastAsia="仿宋_GB2312"/>
                <w:szCs w:val="21"/>
              </w:rPr>
            </w:pPr>
            <w:r>
              <w:rPr>
                <w:rFonts w:eastAsia="仿宋_GB2312" w:hint="eastAsia"/>
                <w:szCs w:val="21"/>
              </w:rPr>
              <w:t>任选</w:t>
            </w:r>
          </w:p>
        </w:tc>
        <w:tc>
          <w:tcPr>
            <w:tcW w:w="348" w:type="pct"/>
            <w:gridSpan w:val="2"/>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从本模块课程或从学校其它课程中至少选</w:t>
            </w:r>
          </w:p>
          <w:p w:rsidR="002F34AA" w:rsidRDefault="002F34AA" w:rsidP="00AD198A">
            <w:pPr>
              <w:jc w:val="center"/>
              <w:rPr>
                <w:rFonts w:eastAsia="仿宋_GB2312"/>
                <w:szCs w:val="21"/>
              </w:rPr>
            </w:pPr>
            <w:r>
              <w:rPr>
                <w:rFonts w:eastAsia="仿宋_GB2312"/>
                <w:szCs w:val="21"/>
              </w:rPr>
              <w:t>4</w:t>
            </w:r>
            <w:r>
              <w:rPr>
                <w:rFonts w:eastAsia="仿宋_GB2312" w:hint="eastAsia"/>
                <w:szCs w:val="21"/>
              </w:rPr>
              <w:t>门</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S106C016</w:t>
            </w:r>
          </w:p>
        </w:tc>
        <w:tc>
          <w:tcPr>
            <w:tcW w:w="1781" w:type="pct"/>
            <w:vAlign w:val="center"/>
          </w:tcPr>
          <w:p w:rsidR="002F34AA" w:rsidRDefault="002F34AA" w:rsidP="00AD198A">
            <w:pPr>
              <w:rPr>
                <w:rFonts w:eastAsia="仿宋_GB2312"/>
                <w:szCs w:val="21"/>
              </w:rPr>
            </w:pPr>
            <w:r>
              <w:rPr>
                <w:rFonts w:eastAsia="仿宋_GB2312" w:hint="eastAsia"/>
                <w:szCs w:val="21"/>
              </w:rPr>
              <w:t>智能机器人系统与设计</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S106C015</w:t>
            </w:r>
          </w:p>
        </w:tc>
        <w:tc>
          <w:tcPr>
            <w:tcW w:w="1781" w:type="pct"/>
            <w:vAlign w:val="center"/>
          </w:tcPr>
          <w:p w:rsidR="002F34AA" w:rsidRDefault="002F34AA" w:rsidP="00AD198A">
            <w:pPr>
              <w:rPr>
                <w:rFonts w:eastAsia="仿宋_GB2312"/>
                <w:szCs w:val="21"/>
              </w:rPr>
            </w:pPr>
            <w:r>
              <w:rPr>
                <w:rFonts w:eastAsia="仿宋_GB2312" w:hint="eastAsia"/>
                <w:szCs w:val="21"/>
              </w:rPr>
              <w:t>软件结构设计与模式分析</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S106C017</w:t>
            </w:r>
          </w:p>
        </w:tc>
        <w:tc>
          <w:tcPr>
            <w:tcW w:w="1781" w:type="pct"/>
            <w:vAlign w:val="center"/>
          </w:tcPr>
          <w:p w:rsidR="002F34AA" w:rsidRDefault="002F34AA" w:rsidP="00AD198A">
            <w:pPr>
              <w:rPr>
                <w:rFonts w:eastAsia="仿宋_GB2312"/>
                <w:szCs w:val="21"/>
              </w:rPr>
            </w:pPr>
            <w:r>
              <w:rPr>
                <w:rFonts w:eastAsia="仿宋_GB2312" w:hint="eastAsia"/>
                <w:szCs w:val="21"/>
              </w:rPr>
              <w:t>软件敏捷开发方法</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kern w:val="0"/>
                <w:szCs w:val="21"/>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S106C007</w:t>
            </w:r>
          </w:p>
        </w:tc>
        <w:tc>
          <w:tcPr>
            <w:tcW w:w="1781" w:type="pct"/>
            <w:vAlign w:val="center"/>
          </w:tcPr>
          <w:p w:rsidR="002F34AA" w:rsidRDefault="002F34AA" w:rsidP="00AD198A">
            <w:pPr>
              <w:rPr>
                <w:rFonts w:eastAsia="仿宋_GB2312"/>
                <w:szCs w:val="21"/>
              </w:rPr>
            </w:pPr>
            <w:r>
              <w:rPr>
                <w:rFonts w:eastAsia="仿宋_GB2312"/>
                <w:szCs w:val="21"/>
              </w:rPr>
              <w:t>Trusted Computing Technologies</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kern w:val="0"/>
                <w:szCs w:val="21"/>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S106C013</w:t>
            </w:r>
          </w:p>
        </w:tc>
        <w:tc>
          <w:tcPr>
            <w:tcW w:w="1781" w:type="pct"/>
            <w:vAlign w:val="center"/>
          </w:tcPr>
          <w:p w:rsidR="002F34AA" w:rsidRDefault="002F34AA" w:rsidP="00AD198A">
            <w:pPr>
              <w:rPr>
                <w:rFonts w:eastAsia="仿宋_GB2312"/>
                <w:szCs w:val="21"/>
              </w:rPr>
            </w:pPr>
            <w:r>
              <w:rPr>
                <w:rFonts w:eastAsia="仿宋_GB2312" w:hint="eastAsia"/>
                <w:szCs w:val="21"/>
              </w:rPr>
              <w:t>媒体计算技术</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kern w:val="0"/>
                <w:szCs w:val="21"/>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9D557E">
            <w:pPr>
              <w:widowControl/>
              <w:jc w:val="left"/>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S106C010</w:t>
            </w:r>
          </w:p>
        </w:tc>
        <w:tc>
          <w:tcPr>
            <w:tcW w:w="1781" w:type="pct"/>
            <w:vAlign w:val="center"/>
          </w:tcPr>
          <w:p w:rsidR="002F34AA" w:rsidRDefault="002F34AA" w:rsidP="00AD198A">
            <w:pPr>
              <w:rPr>
                <w:rFonts w:eastAsia="仿宋_GB2312"/>
                <w:szCs w:val="21"/>
              </w:rPr>
            </w:pPr>
            <w:r>
              <w:rPr>
                <w:rFonts w:eastAsia="仿宋_GB2312" w:hint="eastAsia"/>
                <w:szCs w:val="21"/>
              </w:rPr>
              <w:t>机器学习（</w:t>
            </w:r>
            <w:r>
              <w:rPr>
                <w:rFonts w:eastAsia="仿宋_GB2312"/>
                <w:szCs w:val="21"/>
              </w:rPr>
              <w:t>I</w:t>
            </w:r>
            <w:r>
              <w:rPr>
                <w:rFonts w:eastAsia="仿宋_GB2312" w:hint="eastAsia"/>
                <w:szCs w:val="21"/>
              </w:rPr>
              <w:t>）</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restart"/>
            <w:vAlign w:val="center"/>
          </w:tcPr>
          <w:p w:rsidR="002F34AA" w:rsidRDefault="002F34AA" w:rsidP="00CD1E82">
            <w:pPr>
              <w:jc w:val="center"/>
              <w:rPr>
                <w:rFonts w:eastAsia="仿宋_GB2312"/>
              </w:rPr>
            </w:pPr>
            <w:r>
              <w:rPr>
                <w:rFonts w:eastAsia="仿宋_GB2312" w:hint="eastAsia"/>
                <w:kern w:val="0"/>
                <w:szCs w:val="21"/>
              </w:rPr>
              <w:t>至多选</w:t>
            </w:r>
            <w:r>
              <w:rPr>
                <w:rFonts w:eastAsia="仿宋_GB2312"/>
                <w:kern w:val="0"/>
                <w:szCs w:val="21"/>
              </w:rPr>
              <w:t>1</w:t>
            </w:r>
            <w:r>
              <w:rPr>
                <w:rFonts w:eastAsia="仿宋_GB2312" w:hint="eastAsia"/>
                <w:kern w:val="0"/>
                <w:szCs w:val="21"/>
              </w:rPr>
              <w:t>门</w:t>
            </w: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rPr>
                <w:rFonts w:eastAsia="仿宋_GB2312"/>
                <w:szCs w:val="21"/>
              </w:rPr>
              <w:t>S106C006</w:t>
            </w:r>
          </w:p>
        </w:tc>
        <w:tc>
          <w:tcPr>
            <w:tcW w:w="1781" w:type="pct"/>
            <w:vAlign w:val="center"/>
          </w:tcPr>
          <w:p w:rsidR="002F34AA" w:rsidRDefault="002F34AA" w:rsidP="00AD198A">
            <w:pPr>
              <w:rPr>
                <w:rFonts w:eastAsia="仿宋_GB2312"/>
                <w:szCs w:val="21"/>
              </w:rPr>
            </w:pPr>
            <w:r>
              <w:rPr>
                <w:rFonts w:eastAsia="仿宋_GB2312"/>
                <w:szCs w:val="21"/>
              </w:rPr>
              <w:t>Machine Learning</w:t>
            </w:r>
          </w:p>
        </w:tc>
        <w:tc>
          <w:tcPr>
            <w:tcW w:w="254" w:type="pct"/>
            <w:vAlign w:val="center"/>
          </w:tcPr>
          <w:p w:rsidR="002F34AA" w:rsidRDefault="002F34AA" w:rsidP="00AD198A">
            <w:pPr>
              <w:jc w:val="center"/>
              <w:rPr>
                <w:rFonts w:eastAsia="仿宋_GB2312"/>
                <w:szCs w:val="21"/>
              </w:rPr>
            </w:pPr>
            <w:r>
              <w:rPr>
                <w:rFonts w:eastAsia="仿宋_GB2312"/>
                <w:szCs w:val="21"/>
              </w:rPr>
              <w:t>2</w:t>
            </w:r>
          </w:p>
        </w:tc>
        <w:tc>
          <w:tcPr>
            <w:tcW w:w="348" w:type="pct"/>
            <w:vAlign w:val="center"/>
          </w:tcPr>
          <w:p w:rsidR="002F34AA" w:rsidRDefault="002F34AA" w:rsidP="00AD198A">
            <w:pPr>
              <w:jc w:val="center"/>
              <w:rPr>
                <w:rFonts w:eastAsia="仿宋_GB2312"/>
                <w:szCs w:val="21"/>
              </w:rPr>
            </w:pPr>
            <w:r>
              <w:rPr>
                <w:rFonts w:eastAsia="仿宋_GB2312" w:hint="eastAsia"/>
                <w:szCs w:val="21"/>
              </w:rPr>
              <w:t>秋</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424" w:type="pct"/>
            <w:vMerge/>
            <w:vAlign w:val="center"/>
          </w:tcPr>
          <w:p w:rsidR="002F34AA" w:rsidRDefault="002F34AA" w:rsidP="00AD198A">
            <w:pPr>
              <w:jc w:val="center"/>
              <w:rPr>
                <w:rFonts w:eastAsia="仿宋_GB2312"/>
              </w:rPr>
            </w:pPr>
          </w:p>
        </w:tc>
        <w:tc>
          <w:tcPr>
            <w:tcW w:w="348" w:type="pct"/>
            <w:gridSpan w:val="2"/>
            <w:vMerge/>
            <w:vAlign w:val="center"/>
          </w:tcPr>
          <w:p w:rsidR="002F34AA" w:rsidRDefault="002F34AA" w:rsidP="00AD198A">
            <w:pPr>
              <w:jc w:val="center"/>
              <w:rPr>
                <w:rFonts w:eastAsia="仿宋_GB2312"/>
              </w:rPr>
            </w:pP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restart"/>
            <w:vAlign w:val="center"/>
          </w:tcPr>
          <w:p w:rsidR="002F34AA" w:rsidRDefault="002F34AA" w:rsidP="009D557E">
            <w:pPr>
              <w:spacing w:line="240" w:lineRule="exact"/>
              <w:jc w:val="center"/>
              <w:rPr>
                <w:rFonts w:eastAsia="仿宋_GB2312"/>
                <w:szCs w:val="21"/>
              </w:rPr>
            </w:pPr>
            <w:r>
              <w:rPr>
                <w:rFonts w:eastAsia="仿宋_GB2312" w:hint="eastAsia"/>
                <w:szCs w:val="21"/>
              </w:rPr>
              <w:t>公共</w:t>
            </w:r>
          </w:p>
          <w:p w:rsidR="002F34AA" w:rsidRDefault="002F34AA" w:rsidP="009D557E">
            <w:pPr>
              <w:spacing w:line="240" w:lineRule="exact"/>
              <w:jc w:val="center"/>
              <w:rPr>
                <w:rFonts w:eastAsia="仿宋_GB2312"/>
                <w:szCs w:val="21"/>
              </w:rPr>
            </w:pPr>
            <w:r>
              <w:rPr>
                <w:rFonts w:eastAsia="仿宋_GB2312" w:hint="eastAsia"/>
                <w:szCs w:val="21"/>
              </w:rPr>
              <w:t>实验</w:t>
            </w:r>
          </w:p>
        </w:tc>
        <w:tc>
          <w:tcPr>
            <w:tcW w:w="675" w:type="pct"/>
            <w:vAlign w:val="center"/>
          </w:tcPr>
          <w:p w:rsidR="002F34AA" w:rsidRDefault="002F34AA" w:rsidP="00AD198A">
            <w:pPr>
              <w:jc w:val="center"/>
            </w:pPr>
            <w:r>
              <w:t>S106C028</w:t>
            </w:r>
          </w:p>
        </w:tc>
        <w:tc>
          <w:tcPr>
            <w:tcW w:w="1781" w:type="pct"/>
            <w:vAlign w:val="center"/>
          </w:tcPr>
          <w:p w:rsidR="002F34AA" w:rsidRDefault="002F34AA" w:rsidP="00AD198A">
            <w:pPr>
              <w:rPr>
                <w:rFonts w:eastAsia="仿宋_GB2312"/>
                <w:szCs w:val="21"/>
              </w:rPr>
            </w:pPr>
            <w:r>
              <w:rPr>
                <w:rFonts w:eastAsia="仿宋_GB2312" w:hint="eastAsia"/>
                <w:szCs w:val="21"/>
              </w:rPr>
              <w:t>网络工程</w:t>
            </w:r>
          </w:p>
        </w:tc>
        <w:tc>
          <w:tcPr>
            <w:tcW w:w="254" w:type="pct"/>
            <w:vAlign w:val="center"/>
          </w:tcPr>
          <w:p w:rsidR="002F34AA" w:rsidRDefault="002F34AA" w:rsidP="00AD198A">
            <w:pPr>
              <w:jc w:val="center"/>
              <w:rPr>
                <w:sz w:val="20"/>
              </w:rPr>
            </w:pPr>
            <w:r>
              <w:rPr>
                <w:sz w:val="20"/>
              </w:rPr>
              <w:t>1</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772" w:type="pct"/>
            <w:gridSpan w:val="3"/>
            <w:vMerge w:val="restart"/>
            <w:vAlign w:val="center"/>
          </w:tcPr>
          <w:p w:rsidR="002F34AA" w:rsidRDefault="002F34AA" w:rsidP="00AD198A">
            <w:pPr>
              <w:jc w:val="center"/>
              <w:rPr>
                <w:rFonts w:eastAsia="仿宋_GB2312"/>
                <w:szCs w:val="21"/>
              </w:rPr>
            </w:pPr>
            <w:r>
              <w:rPr>
                <w:rFonts w:eastAsia="仿宋_GB2312" w:hint="eastAsia"/>
                <w:szCs w:val="21"/>
              </w:rPr>
              <w:t>全日制学生</w:t>
            </w:r>
          </w:p>
          <w:p w:rsidR="002F34AA" w:rsidRDefault="002F34AA" w:rsidP="00AD198A">
            <w:pPr>
              <w:jc w:val="center"/>
              <w:rPr>
                <w:rFonts w:eastAsia="仿宋_GB2312"/>
              </w:rPr>
            </w:pPr>
            <w:r>
              <w:rPr>
                <w:rFonts w:eastAsia="仿宋_GB2312" w:hint="eastAsia"/>
                <w:szCs w:val="21"/>
              </w:rPr>
              <w:t>选</w:t>
            </w:r>
            <w:r>
              <w:rPr>
                <w:rFonts w:eastAsia="仿宋_GB2312"/>
                <w:szCs w:val="21"/>
              </w:rPr>
              <w:t>1</w:t>
            </w:r>
            <w:r>
              <w:rPr>
                <w:rFonts w:eastAsia="仿宋_GB2312" w:hint="eastAsia"/>
                <w:szCs w:val="21"/>
              </w:rPr>
              <w:t>门</w:t>
            </w:r>
          </w:p>
        </w:tc>
      </w:tr>
      <w:tr w:rsidR="002F34AA" w:rsidTr="00CD1E82">
        <w:trPr>
          <w:trHeight w:val="340"/>
          <w:jc w:val="center"/>
        </w:trPr>
        <w:tc>
          <w:tcPr>
            <w:tcW w:w="228" w:type="pct"/>
            <w:vMerge/>
            <w:vAlign w:val="center"/>
          </w:tcPr>
          <w:p w:rsidR="002F34AA" w:rsidRDefault="002F34AA" w:rsidP="00AD198A">
            <w:pPr>
              <w:jc w:val="center"/>
              <w:rPr>
                <w:rFonts w:eastAsia="仿宋_GB2312"/>
              </w:rPr>
            </w:pPr>
          </w:p>
        </w:tc>
        <w:tc>
          <w:tcPr>
            <w:tcW w:w="566" w:type="pct"/>
            <w:vMerge/>
            <w:vAlign w:val="center"/>
          </w:tcPr>
          <w:p w:rsidR="002F34AA" w:rsidRDefault="002F34AA" w:rsidP="00AD198A">
            <w:pPr>
              <w:jc w:val="center"/>
              <w:rPr>
                <w:rFonts w:eastAsia="仿宋_GB2312"/>
              </w:rPr>
            </w:pPr>
          </w:p>
        </w:tc>
        <w:tc>
          <w:tcPr>
            <w:tcW w:w="675" w:type="pct"/>
            <w:vAlign w:val="center"/>
          </w:tcPr>
          <w:p w:rsidR="002F34AA" w:rsidRDefault="002F34AA" w:rsidP="00AD198A">
            <w:pPr>
              <w:jc w:val="center"/>
              <w:rPr>
                <w:rFonts w:eastAsia="仿宋_GB2312"/>
                <w:szCs w:val="21"/>
              </w:rPr>
            </w:pPr>
            <w:r>
              <w:t>S104C057</w:t>
            </w:r>
          </w:p>
        </w:tc>
        <w:tc>
          <w:tcPr>
            <w:tcW w:w="1781" w:type="pct"/>
            <w:vAlign w:val="center"/>
          </w:tcPr>
          <w:p w:rsidR="002F34AA" w:rsidRDefault="002F34AA" w:rsidP="00AD198A">
            <w:pPr>
              <w:rPr>
                <w:rFonts w:eastAsia="仿宋_GB2312"/>
                <w:szCs w:val="21"/>
              </w:rPr>
            </w:pPr>
            <w:r>
              <w:rPr>
                <w:rFonts w:eastAsia="仿宋_GB2312" w:hint="eastAsia"/>
                <w:szCs w:val="21"/>
              </w:rPr>
              <w:t>电类综合实验</w:t>
            </w:r>
          </w:p>
        </w:tc>
        <w:tc>
          <w:tcPr>
            <w:tcW w:w="254" w:type="pct"/>
            <w:vAlign w:val="center"/>
          </w:tcPr>
          <w:p w:rsidR="002F34AA" w:rsidRDefault="002F34AA" w:rsidP="00AD198A">
            <w:pPr>
              <w:jc w:val="center"/>
              <w:rPr>
                <w:rFonts w:eastAsia="仿宋_GB2312"/>
                <w:szCs w:val="21"/>
              </w:rPr>
            </w:pPr>
            <w:r>
              <w:rPr>
                <w:sz w:val="20"/>
              </w:rPr>
              <w:t>1</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考查</w:t>
            </w:r>
          </w:p>
        </w:tc>
        <w:tc>
          <w:tcPr>
            <w:tcW w:w="772" w:type="pct"/>
            <w:gridSpan w:val="3"/>
            <w:vMerge/>
            <w:vAlign w:val="center"/>
          </w:tcPr>
          <w:p w:rsidR="002F34AA" w:rsidRDefault="002F34AA" w:rsidP="00AD198A">
            <w:pPr>
              <w:jc w:val="center"/>
              <w:rPr>
                <w:rFonts w:eastAsia="仿宋_GB2312"/>
              </w:rPr>
            </w:pPr>
          </w:p>
        </w:tc>
      </w:tr>
      <w:tr w:rsidR="002F34AA" w:rsidTr="00673CF5">
        <w:trPr>
          <w:trHeight w:val="756"/>
          <w:jc w:val="center"/>
        </w:trPr>
        <w:tc>
          <w:tcPr>
            <w:tcW w:w="228" w:type="pct"/>
            <w:vMerge/>
            <w:vAlign w:val="center"/>
          </w:tcPr>
          <w:p w:rsidR="002F34AA" w:rsidRDefault="002F34AA" w:rsidP="00AD198A">
            <w:pPr>
              <w:jc w:val="center"/>
              <w:rPr>
                <w:rFonts w:eastAsia="仿宋_GB2312"/>
              </w:rPr>
            </w:pPr>
          </w:p>
        </w:tc>
        <w:tc>
          <w:tcPr>
            <w:tcW w:w="566" w:type="pct"/>
            <w:vAlign w:val="center"/>
          </w:tcPr>
          <w:p w:rsidR="002F34AA" w:rsidRDefault="002F34AA" w:rsidP="009D557E">
            <w:pPr>
              <w:spacing w:line="240" w:lineRule="exact"/>
              <w:jc w:val="center"/>
              <w:rPr>
                <w:rFonts w:eastAsia="仿宋_GB2312"/>
              </w:rPr>
            </w:pPr>
            <w:r>
              <w:rPr>
                <w:rFonts w:eastAsia="仿宋_GB2312" w:hint="eastAsia"/>
                <w:szCs w:val="21"/>
              </w:rPr>
              <w:t>创新创业与公共素养</w:t>
            </w:r>
          </w:p>
        </w:tc>
        <w:tc>
          <w:tcPr>
            <w:tcW w:w="675" w:type="pct"/>
            <w:vAlign w:val="center"/>
          </w:tcPr>
          <w:p w:rsidR="002F34AA" w:rsidRDefault="002F34AA" w:rsidP="00AD198A">
            <w:pPr>
              <w:jc w:val="center"/>
            </w:pPr>
            <w:r>
              <w:t>S2440005</w:t>
            </w:r>
          </w:p>
        </w:tc>
        <w:tc>
          <w:tcPr>
            <w:tcW w:w="1781" w:type="pct"/>
            <w:vAlign w:val="center"/>
          </w:tcPr>
          <w:p w:rsidR="002F34AA" w:rsidRDefault="002F34AA" w:rsidP="00AD198A">
            <w:pPr>
              <w:rPr>
                <w:rFonts w:eastAsia="仿宋_GB2312"/>
                <w:szCs w:val="21"/>
              </w:rPr>
            </w:pPr>
            <w:r>
              <w:rPr>
                <w:rFonts w:eastAsia="仿宋_GB2312" w:hint="eastAsia"/>
                <w:szCs w:val="21"/>
              </w:rPr>
              <w:t>创新创业（选修）</w:t>
            </w:r>
          </w:p>
        </w:tc>
        <w:tc>
          <w:tcPr>
            <w:tcW w:w="254" w:type="pct"/>
            <w:vAlign w:val="center"/>
          </w:tcPr>
          <w:p w:rsidR="002F34AA" w:rsidRDefault="002F34AA" w:rsidP="00AD198A">
            <w:pPr>
              <w:jc w:val="center"/>
              <w:rPr>
                <w:rFonts w:eastAsia="仿宋_GB2312"/>
                <w:szCs w:val="21"/>
              </w:rPr>
            </w:pPr>
            <w:r>
              <w:rPr>
                <w:rFonts w:eastAsia="仿宋_GB2312"/>
                <w:szCs w:val="21"/>
              </w:rPr>
              <w:t>1</w:t>
            </w:r>
          </w:p>
        </w:tc>
        <w:tc>
          <w:tcPr>
            <w:tcW w:w="348" w:type="pct"/>
            <w:vAlign w:val="center"/>
          </w:tcPr>
          <w:p w:rsidR="002F34AA" w:rsidRDefault="002F34AA" w:rsidP="00AD198A">
            <w:pPr>
              <w:jc w:val="center"/>
              <w:rPr>
                <w:rFonts w:eastAsia="仿宋_GB2312"/>
                <w:szCs w:val="21"/>
              </w:rPr>
            </w:pPr>
            <w:r>
              <w:rPr>
                <w:rFonts w:eastAsia="仿宋_GB2312" w:hint="eastAsia"/>
                <w:szCs w:val="21"/>
              </w:rPr>
              <w:t>春</w:t>
            </w:r>
          </w:p>
        </w:tc>
        <w:tc>
          <w:tcPr>
            <w:tcW w:w="376" w:type="pct"/>
            <w:vAlign w:val="center"/>
          </w:tcPr>
          <w:p w:rsidR="002F34AA" w:rsidRDefault="002F34AA" w:rsidP="00AD198A">
            <w:pPr>
              <w:jc w:val="center"/>
              <w:rPr>
                <w:rFonts w:eastAsia="仿宋_GB2312"/>
                <w:szCs w:val="21"/>
              </w:rPr>
            </w:pPr>
            <w:r>
              <w:rPr>
                <w:rFonts w:eastAsia="仿宋_GB2312" w:hint="eastAsia"/>
                <w:szCs w:val="21"/>
              </w:rPr>
              <w:t>考试</w:t>
            </w:r>
          </w:p>
        </w:tc>
        <w:tc>
          <w:tcPr>
            <w:tcW w:w="772" w:type="pct"/>
            <w:gridSpan w:val="3"/>
            <w:vAlign w:val="center"/>
          </w:tcPr>
          <w:p w:rsidR="002F34AA" w:rsidRDefault="002F34AA" w:rsidP="00AD198A">
            <w:pPr>
              <w:jc w:val="center"/>
              <w:rPr>
                <w:rFonts w:eastAsia="仿宋_GB2312"/>
              </w:rPr>
            </w:pPr>
          </w:p>
        </w:tc>
      </w:tr>
    </w:tbl>
    <w:p w:rsidR="002F34AA" w:rsidRDefault="002F34AA" w:rsidP="00F15F4F">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kern w:val="0"/>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kern w:val="0"/>
          <w:szCs w:val="21"/>
        </w:rPr>
        <w:t>学生外出实践须在导师指导下，做出实践计划安排，经学院批准后实施，实践结束须提交《南京理工大学研究生实践鉴定表》。学生外出实践相关程序详见《南京理工大学研究生外出实践管理办法》。</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专业实践计</w:t>
      </w:r>
      <w:r>
        <w:rPr>
          <w:rFonts w:eastAsia="仿宋_GB2312"/>
          <w:kern w:val="0"/>
          <w:szCs w:val="21"/>
        </w:rPr>
        <w:t>15</w:t>
      </w:r>
      <w:r>
        <w:rPr>
          <w:rFonts w:eastAsia="仿宋_GB2312" w:hint="eastAsia"/>
          <w:kern w:val="0"/>
          <w:szCs w:val="21"/>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pPr>
        <w:spacing w:line="400" w:lineRule="exact"/>
        <w:ind w:firstLine="420"/>
        <w:rPr>
          <w:rFonts w:eastAsia="仿宋_GB2312"/>
          <w:kern w:val="0"/>
          <w:szCs w:val="21"/>
        </w:rPr>
      </w:pPr>
      <w:r>
        <w:rPr>
          <w:rFonts w:eastAsia="仿宋_GB2312" w:hint="eastAsia"/>
          <w:kern w:val="0"/>
          <w:szCs w:val="21"/>
        </w:rPr>
        <w:t>论文选题与开题是工程硕士研究生培养过程中的重要环节。学位论文选题应来源于应用课题或现实问题，具有明确的应用背景和一定的实用价值，同时应具有先进性、一定的技术难度和工作量，能体现作者综合运用计算机技术的理论、方法和技术手段解决计算机技术领域中工程应用实际问题的能力。</w:t>
      </w:r>
    </w:p>
    <w:p w:rsidR="002F34AA" w:rsidRDefault="002F34AA">
      <w:pPr>
        <w:spacing w:line="400" w:lineRule="exact"/>
        <w:ind w:firstLine="420"/>
        <w:rPr>
          <w:rFonts w:eastAsia="仿宋_GB2312"/>
          <w:kern w:val="0"/>
          <w:szCs w:val="21"/>
        </w:rPr>
      </w:pPr>
      <w:r>
        <w:rPr>
          <w:rFonts w:eastAsia="仿宋_GB2312" w:hint="eastAsia"/>
          <w:kern w:val="0"/>
          <w:szCs w:val="21"/>
        </w:rPr>
        <w:t>研究生应在校内外导师的指导下确定研究方向，通过查阅文献、收集资料和调查研究后确定研究课题，写出选题文献综述。</w:t>
      </w:r>
    </w:p>
    <w:p w:rsidR="002F34AA" w:rsidRDefault="002F34AA">
      <w:pPr>
        <w:spacing w:line="400" w:lineRule="exact"/>
        <w:ind w:firstLine="420"/>
        <w:rPr>
          <w:rFonts w:eastAsia="仿宋_GB2312"/>
          <w:kern w:val="0"/>
          <w:szCs w:val="21"/>
        </w:rPr>
      </w:pP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pPr>
        <w:spacing w:line="400" w:lineRule="exact"/>
        <w:ind w:firstLine="420"/>
        <w:rPr>
          <w:rFonts w:eastAsia="仿宋_GB2312"/>
          <w:kern w:val="0"/>
          <w:szCs w:val="21"/>
        </w:rPr>
      </w:pPr>
      <w:r>
        <w:rPr>
          <w:rFonts w:eastAsia="仿宋_GB2312" w:hint="eastAsia"/>
          <w:kern w:val="0"/>
          <w:szCs w:val="21"/>
        </w:rPr>
        <w:t>研究生应具备良好的动手能力，能熟练地掌握计算机和实验测试技术，并能独立完成计算机软硬件系统的设计、开发和实验测试技术，初步具有独立从事相关科学研究和工程设计的能力，同时要求本学科研究生必须具备良好的团队协作能力。</w:t>
      </w:r>
    </w:p>
    <w:p w:rsidR="002F34AA" w:rsidRDefault="002F34AA">
      <w:pPr>
        <w:spacing w:line="400" w:lineRule="exact"/>
        <w:ind w:firstLine="420"/>
        <w:rPr>
          <w:rFonts w:eastAsia="仿宋_GB2312"/>
          <w:kern w:val="0"/>
          <w:szCs w:val="21"/>
        </w:rPr>
      </w:pPr>
      <w:r>
        <w:rPr>
          <w:rFonts w:eastAsia="仿宋_GB2312" w:hint="eastAsia"/>
          <w:kern w:val="0"/>
          <w:szCs w:val="21"/>
        </w:rPr>
        <w:t>研究生</w:t>
      </w:r>
      <w:r>
        <w:rPr>
          <w:rFonts w:eastAsia="仿宋_GB2312" w:hint="eastAsia"/>
        </w:rPr>
        <w:t>在校学习期间</w:t>
      </w:r>
      <w:r>
        <w:rPr>
          <w:rFonts w:eastAsia="仿宋_GB2312" w:hint="eastAsia"/>
          <w:kern w:val="0"/>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pPr>
        <w:spacing w:line="400" w:lineRule="exact"/>
        <w:ind w:firstLine="420"/>
        <w:rPr>
          <w:rFonts w:eastAsia="仿宋_GB2312"/>
          <w:kern w:val="0"/>
          <w:szCs w:val="21"/>
        </w:rPr>
      </w:pPr>
      <w:r>
        <w:rPr>
          <w:rFonts w:eastAsia="仿宋_GB2312" w:hint="eastAsia"/>
          <w:kern w:val="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rsidR="002F34AA" w:rsidRDefault="002F34AA">
      <w:pPr>
        <w:spacing w:line="400" w:lineRule="exact"/>
        <w:ind w:firstLine="420"/>
        <w:rPr>
          <w:rFonts w:eastAsia="仿宋_GB2312"/>
          <w:kern w:val="0"/>
          <w:szCs w:val="21"/>
        </w:rPr>
      </w:pPr>
      <w:r>
        <w:rPr>
          <w:rFonts w:eastAsia="仿宋_GB2312" w:hint="eastAsia"/>
          <w:kern w:val="0"/>
          <w:szCs w:val="21"/>
        </w:rPr>
        <w:t>学位论文应密切结合实际，能够体现综合运用计算机技术的理论、知识、方法和手段，分析与解决实际问题的能力，能够体现具有创新意识和独立承担专业领域实际工作和管理工作的能力。学位论文应体现明确的标志性成果，成果形式可以是学术论文、专利申请、通过软件产品测试的软件著作权登记、项目鉴定报告、获奖证书、验收评估报告，不能是实际工作的简单总结。</w:t>
      </w:r>
    </w:p>
    <w:p w:rsidR="002F34AA" w:rsidRDefault="002F34AA" w:rsidP="00F676A0">
      <w:pPr>
        <w:adjustRightInd w:val="0"/>
        <w:snapToGrid w:val="0"/>
        <w:spacing w:line="400" w:lineRule="exact"/>
        <w:ind w:firstLineChars="200" w:firstLine="31680"/>
        <w:rPr>
          <w:rFonts w:eastAsia="仿宋_GB2312"/>
          <w:kern w:val="0"/>
          <w:szCs w:val="21"/>
        </w:rPr>
      </w:pPr>
      <w:r>
        <w:rPr>
          <w:rFonts w:eastAsia="仿宋_GB2312" w:hint="eastAsia"/>
          <w:szCs w:val="21"/>
        </w:rPr>
        <w:t>学位论文在导师或导师组指导下由研究生独立完成</w:t>
      </w:r>
      <w:r>
        <w:rPr>
          <w:rFonts w:eastAsia="仿宋_GB2312" w:hint="eastAsia"/>
          <w:kern w:val="0"/>
          <w:szCs w:val="21"/>
        </w:rPr>
        <w:t>。</w:t>
      </w:r>
    </w:p>
    <w:p w:rsidR="002F34AA" w:rsidRDefault="002F34AA" w:rsidP="00F676A0">
      <w:pPr>
        <w:adjustRightInd w:val="0"/>
        <w:snapToGrid w:val="0"/>
        <w:spacing w:line="400" w:lineRule="exact"/>
        <w:ind w:firstLineChars="200" w:firstLine="31680"/>
        <w:rPr>
          <w:rFonts w:eastAsia="仿宋_GB2312"/>
          <w:kern w:val="0"/>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rsidP="00F676A0">
      <w:pPr>
        <w:tabs>
          <w:tab w:val="left" w:pos="2955"/>
        </w:tabs>
        <w:spacing w:line="400" w:lineRule="exact"/>
        <w:ind w:firstLineChars="200" w:firstLine="31680"/>
        <w:rPr>
          <w:rFonts w:eastAsia="仿宋_GB2312"/>
          <w:kern w:val="0"/>
          <w:szCs w:val="21"/>
        </w:rPr>
      </w:pPr>
      <w:r>
        <w:rPr>
          <w:rFonts w:eastAsia="仿宋_GB2312" w:hint="eastAsia"/>
          <w:kern w:val="0"/>
          <w:szCs w:val="21"/>
        </w:rPr>
        <w:t>学位论文在学习计划中占</w:t>
      </w:r>
      <w:r>
        <w:rPr>
          <w:rFonts w:eastAsia="仿宋_GB2312"/>
          <w:kern w:val="0"/>
          <w:szCs w:val="21"/>
        </w:rPr>
        <w:t>30</w:t>
      </w:r>
      <w:r>
        <w:rPr>
          <w:rFonts w:eastAsia="仿宋_GB2312" w:hint="eastAsia"/>
          <w:kern w:val="0"/>
          <w:szCs w:val="21"/>
        </w:rPr>
        <w:t>学分。</w:t>
      </w:r>
    </w:p>
    <w:p w:rsidR="002F34AA" w:rsidRDefault="002F34AA">
      <w:pPr>
        <w:spacing w:line="400" w:lineRule="exact"/>
      </w:pPr>
    </w:p>
    <w:p w:rsidR="002F34AA" w:rsidRDefault="002F34AA">
      <w:pPr>
        <w:pStyle w:val="Title"/>
      </w:pPr>
      <w:r>
        <w:br w:type="page"/>
      </w:r>
      <w:bookmarkStart w:id="98" w:name="_Toc523047729"/>
      <w:r>
        <w:rPr>
          <w:rFonts w:hint="eastAsia"/>
        </w:rPr>
        <w:t>软件工程</w:t>
      </w:r>
      <w:bookmarkEnd w:id="98"/>
    </w:p>
    <w:p w:rsidR="002F34AA" w:rsidRDefault="002F34AA">
      <w:pPr>
        <w:spacing w:line="440" w:lineRule="exact"/>
        <w:jc w:val="center"/>
        <w:rPr>
          <w:rFonts w:eastAsia="仿宋_GB2312"/>
          <w:sz w:val="32"/>
          <w:szCs w:val="32"/>
        </w:rPr>
      </w:pPr>
      <w:r>
        <w:rPr>
          <w:rFonts w:eastAsia="仿宋_GB2312"/>
          <w:sz w:val="32"/>
          <w:szCs w:val="32"/>
        </w:rPr>
        <w:t>Software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黑体"/>
          <w:kern w:val="0"/>
          <w:szCs w:val="21"/>
        </w:rPr>
        <w:t>085212</w:t>
      </w:r>
      <w:r>
        <w:rPr>
          <w:rFonts w:eastAsia="仿宋_GB2312"/>
          <w:szCs w:val="21"/>
        </w:rPr>
        <w:t xml:space="preserve"> </w:t>
      </w:r>
      <w:r>
        <w:rPr>
          <w:rFonts w:eastAsia="仿宋_GB2312" w:hint="eastAsia"/>
          <w:szCs w:val="21"/>
        </w:rPr>
        <w:t>）</w:t>
      </w:r>
    </w:p>
    <w:p w:rsidR="002F34AA" w:rsidRDefault="002F34AA">
      <w:pP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pPr>
        <w:spacing w:line="400" w:lineRule="exact"/>
        <w:ind w:firstLine="420"/>
        <w:rPr>
          <w:rFonts w:eastAsia="仿宋_GB2312"/>
          <w:szCs w:val="21"/>
        </w:rPr>
      </w:pPr>
      <w:r>
        <w:rPr>
          <w:rFonts w:eastAsia="仿宋_GB2312" w:hint="eastAsia"/>
          <w:szCs w:val="21"/>
        </w:rPr>
        <w:t>软件工程学科的工程硕士学位获得者应品德良好，身心健康；掌握软件工程专业领域坚实的基础知识和宽广的专业知识、具有较强的解决实际问题的能力，能够承担专业技术或管理工作、具有良好职业素养的高层次应用型专门人才；较熟练地掌握一门外语；能适应我国社会主义经济建设的需要，适应科研和工程技术发展的需要；具有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pPr>
        <w:adjustRightInd w:val="0"/>
        <w:snapToGrid w:val="0"/>
        <w:spacing w:line="400" w:lineRule="exact"/>
        <w:ind w:firstLine="420"/>
        <w:rPr>
          <w:rFonts w:eastAsia="仿宋_GB2312"/>
          <w:bCs/>
        </w:rPr>
      </w:pPr>
      <w:r>
        <w:rPr>
          <w:rFonts w:eastAsia="仿宋_GB2312"/>
          <w:bCs/>
        </w:rPr>
        <w:t>1</w:t>
      </w:r>
      <w:r>
        <w:rPr>
          <w:rFonts w:eastAsia="仿宋_GB2312" w:hint="eastAsia"/>
          <w:bCs/>
        </w:rPr>
        <w:t>．物联网系统软件技术</w:t>
      </w:r>
    </w:p>
    <w:p w:rsidR="002F34AA" w:rsidRDefault="002F34AA" w:rsidP="00F676A0">
      <w:pPr>
        <w:adjustRightInd w:val="0"/>
        <w:snapToGrid w:val="0"/>
        <w:spacing w:line="400" w:lineRule="exact"/>
        <w:ind w:firstLineChars="200" w:firstLine="31680"/>
        <w:rPr>
          <w:rFonts w:eastAsia="仿宋_GB2312"/>
          <w:bCs/>
        </w:rPr>
      </w:pPr>
      <w:r>
        <w:rPr>
          <w:rFonts w:eastAsia="仿宋_GB2312"/>
          <w:bCs/>
        </w:rPr>
        <w:t>2</w:t>
      </w:r>
      <w:r>
        <w:rPr>
          <w:rFonts w:eastAsia="仿宋_GB2312" w:hint="eastAsia"/>
          <w:bCs/>
        </w:rPr>
        <w:t>．可信软件与信息安全</w:t>
      </w:r>
    </w:p>
    <w:p w:rsidR="002F34AA" w:rsidRDefault="002F34AA" w:rsidP="00F676A0">
      <w:pPr>
        <w:adjustRightInd w:val="0"/>
        <w:snapToGrid w:val="0"/>
        <w:spacing w:line="400" w:lineRule="exact"/>
        <w:ind w:firstLineChars="200" w:firstLine="31680"/>
        <w:rPr>
          <w:rFonts w:eastAsia="仿宋_GB2312"/>
          <w:bCs/>
        </w:rPr>
      </w:pPr>
      <w:r>
        <w:rPr>
          <w:rFonts w:eastAsia="仿宋_GB2312"/>
          <w:bCs/>
        </w:rPr>
        <w:t>3</w:t>
      </w:r>
      <w:r>
        <w:rPr>
          <w:rFonts w:eastAsia="仿宋_GB2312" w:hint="eastAsia"/>
          <w:bCs/>
        </w:rPr>
        <w:t>．智能系统的软件支撑技术</w:t>
      </w:r>
    </w:p>
    <w:p w:rsidR="002F34AA" w:rsidRDefault="002F34AA" w:rsidP="00F676A0">
      <w:pPr>
        <w:adjustRightInd w:val="0"/>
        <w:snapToGrid w:val="0"/>
        <w:spacing w:line="400" w:lineRule="exact"/>
        <w:ind w:firstLineChars="200" w:firstLine="31680"/>
        <w:rPr>
          <w:rFonts w:eastAsia="仿宋_GB2312"/>
          <w:bCs/>
        </w:rPr>
      </w:pPr>
      <w:r>
        <w:rPr>
          <w:rFonts w:eastAsia="仿宋_GB2312"/>
          <w:bCs/>
        </w:rPr>
        <w:t>4</w:t>
      </w:r>
      <w:r>
        <w:rPr>
          <w:rFonts w:eastAsia="仿宋_GB2312" w:hint="eastAsia"/>
          <w:bCs/>
        </w:rPr>
        <w:t>．云计算与大数据处理技术</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Default="002F34AA">
      <w:pPr>
        <w:spacing w:line="400" w:lineRule="exact"/>
        <w:ind w:firstLine="42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pPr>
        <w:spacing w:line="400" w:lineRule="exact"/>
        <w:ind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pPr>
        <w:spacing w:line="400" w:lineRule="exact"/>
        <w:ind w:firstLine="42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pPr>
        <w:spacing w:line="400" w:lineRule="exact"/>
        <w:ind w:firstLine="420"/>
        <w:rPr>
          <w:rFonts w:eastAsia="仿宋_GB2312"/>
          <w:szCs w:val="21"/>
        </w:rPr>
      </w:pPr>
      <w:r>
        <w:rPr>
          <w:rFonts w:eastAsia="仿宋_GB2312" w:hint="eastAsia"/>
          <w:szCs w:val="21"/>
        </w:rPr>
        <w:t>工程硕士研究生培养分课程学习、专业实践、项目研究与学位论文三大部分：课程学习主要在校内完成，专业实践应在实践单位（企事业）完成，项目研究与学位论文可以在学校或实践单位完成。</w:t>
      </w:r>
    </w:p>
    <w:p w:rsidR="002F34AA" w:rsidRDefault="002F34AA">
      <w:pPr>
        <w:spacing w:line="400" w:lineRule="exact"/>
        <w:ind w:firstLine="420"/>
        <w:rPr>
          <w:rFonts w:eastAsia="仿宋_GB2312"/>
          <w:szCs w:val="21"/>
        </w:rPr>
      </w:pPr>
      <w:r>
        <w:rPr>
          <w:rFonts w:eastAsia="仿宋_GB2312" w:hint="eastAsia"/>
          <w:szCs w:val="21"/>
        </w:rPr>
        <w:t>工程硕士研究生的指导应实行校内外双导师制，以校内导师指导为主，校外导师参与实践过程、项目研究、课程与论文等多个环节的指导工作。提倡吸收不同学科领域的专家、学者和实践领域有丰富经验的专业人员组成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pPr>
        <w:spacing w:line="400" w:lineRule="exact"/>
        <w:ind w:firstLine="42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b/>
          <w:bCs/>
          <w:szCs w:val="21"/>
        </w:rPr>
        <w:br w:type="page"/>
      </w:r>
      <w:r>
        <w:rPr>
          <w:rFonts w:eastAsia="仿宋_GB2312" w:hint="eastAsia"/>
          <w:b/>
          <w:bCs/>
          <w:szCs w:val="21"/>
        </w:rPr>
        <w:t>软件工程领域课程设置表（表中标注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93"/>
        <w:gridCol w:w="1210"/>
        <w:gridCol w:w="3212"/>
        <w:gridCol w:w="427"/>
        <w:gridCol w:w="657"/>
        <w:gridCol w:w="663"/>
        <w:gridCol w:w="758"/>
        <w:gridCol w:w="661"/>
        <w:gridCol w:w="479"/>
      </w:tblGrid>
      <w:tr w:rsidR="002F34AA" w:rsidTr="00E14C1B">
        <w:trPr>
          <w:jc w:val="center"/>
        </w:trPr>
        <w:tc>
          <w:tcPr>
            <w:tcW w:w="195" w:type="pct"/>
            <w:vAlign w:val="center"/>
          </w:tcPr>
          <w:p w:rsidR="002F34AA" w:rsidRDefault="002F34AA">
            <w:pPr>
              <w:jc w:val="center"/>
              <w:rPr>
                <w:rFonts w:eastAsia="仿宋_GB2312"/>
                <w:szCs w:val="21"/>
              </w:rPr>
            </w:pPr>
          </w:p>
        </w:tc>
        <w:tc>
          <w:tcPr>
            <w:tcW w:w="435"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szCs w:val="21"/>
              </w:rPr>
            </w:pPr>
            <w:r>
              <w:rPr>
                <w:rFonts w:eastAsia="仿宋_GB2312" w:hint="eastAsia"/>
                <w:b/>
                <w:szCs w:val="21"/>
              </w:rPr>
              <w:t>类型</w:t>
            </w:r>
          </w:p>
        </w:tc>
        <w:tc>
          <w:tcPr>
            <w:tcW w:w="654" w:type="pct"/>
            <w:vAlign w:val="center"/>
          </w:tcPr>
          <w:p w:rsidR="002F34AA" w:rsidRDefault="002F34AA">
            <w:pPr>
              <w:jc w:val="center"/>
              <w:rPr>
                <w:rFonts w:eastAsia="仿宋_GB2312"/>
                <w:b/>
                <w:szCs w:val="21"/>
              </w:rPr>
            </w:pPr>
            <w:r>
              <w:rPr>
                <w:rFonts w:eastAsia="仿宋_GB2312" w:hint="eastAsia"/>
                <w:b/>
                <w:szCs w:val="21"/>
              </w:rPr>
              <w:t>课程编号</w:t>
            </w:r>
          </w:p>
        </w:tc>
        <w:tc>
          <w:tcPr>
            <w:tcW w:w="1743" w:type="pct"/>
            <w:vAlign w:val="center"/>
          </w:tcPr>
          <w:p w:rsidR="002F34AA" w:rsidRDefault="002F34AA">
            <w:pPr>
              <w:jc w:val="center"/>
              <w:rPr>
                <w:rFonts w:eastAsia="仿宋_GB2312"/>
                <w:b/>
                <w:szCs w:val="21"/>
              </w:rPr>
            </w:pPr>
            <w:r>
              <w:rPr>
                <w:rFonts w:eastAsia="仿宋_GB2312" w:hint="eastAsia"/>
                <w:b/>
                <w:szCs w:val="21"/>
              </w:rPr>
              <w:t>课程名称</w:t>
            </w:r>
          </w:p>
        </w:tc>
        <w:tc>
          <w:tcPr>
            <w:tcW w:w="219" w:type="pct"/>
            <w:vAlign w:val="center"/>
          </w:tcPr>
          <w:p w:rsidR="002F34AA" w:rsidRDefault="002F34AA">
            <w:pPr>
              <w:jc w:val="center"/>
              <w:rPr>
                <w:rFonts w:eastAsia="仿宋_GB2312"/>
                <w:b/>
                <w:szCs w:val="21"/>
              </w:rPr>
            </w:pPr>
            <w:r>
              <w:rPr>
                <w:rFonts w:eastAsia="仿宋_GB2312" w:hint="eastAsia"/>
                <w:b/>
                <w:szCs w:val="21"/>
              </w:rPr>
              <w:t>学分</w:t>
            </w:r>
          </w:p>
        </w:tc>
        <w:tc>
          <w:tcPr>
            <w:tcW w:w="362" w:type="pct"/>
            <w:vAlign w:val="center"/>
          </w:tcPr>
          <w:p w:rsidR="002F34AA" w:rsidRDefault="002F34AA">
            <w:pPr>
              <w:jc w:val="center"/>
              <w:rPr>
                <w:rFonts w:eastAsia="仿宋_GB2312"/>
                <w:b/>
                <w:szCs w:val="21"/>
              </w:rPr>
            </w:pPr>
            <w:r>
              <w:rPr>
                <w:rFonts w:eastAsia="仿宋_GB2312" w:hint="eastAsia"/>
                <w:b/>
                <w:szCs w:val="21"/>
              </w:rPr>
              <w:t>开课学期</w:t>
            </w:r>
          </w:p>
        </w:tc>
        <w:tc>
          <w:tcPr>
            <w:tcW w:w="365" w:type="pct"/>
            <w:vAlign w:val="center"/>
          </w:tcPr>
          <w:p w:rsidR="002F34AA" w:rsidRDefault="002F34AA">
            <w:pPr>
              <w:jc w:val="center"/>
              <w:rPr>
                <w:rFonts w:eastAsia="仿宋_GB2312"/>
                <w:b/>
                <w:szCs w:val="21"/>
              </w:rPr>
            </w:pPr>
            <w:r>
              <w:rPr>
                <w:rFonts w:eastAsia="仿宋_GB2312" w:hint="eastAsia"/>
                <w:b/>
                <w:szCs w:val="21"/>
              </w:rPr>
              <w:t>考核方式</w:t>
            </w:r>
          </w:p>
        </w:tc>
        <w:tc>
          <w:tcPr>
            <w:tcW w:w="1028" w:type="pct"/>
            <w:gridSpan w:val="3"/>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E14C1B">
        <w:trPr>
          <w:trHeight w:val="340"/>
          <w:jc w:val="center"/>
        </w:trPr>
        <w:tc>
          <w:tcPr>
            <w:tcW w:w="195"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35"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654" w:type="pct"/>
            <w:vAlign w:val="center"/>
          </w:tcPr>
          <w:p w:rsidR="002F34AA" w:rsidRDefault="002F34AA">
            <w:pPr>
              <w:jc w:val="center"/>
              <w:rPr>
                <w:rFonts w:eastAsia="仿宋_GB2312"/>
                <w:szCs w:val="21"/>
              </w:rPr>
            </w:pPr>
            <w:r>
              <w:rPr>
                <w:rFonts w:eastAsia="仿宋_GB2312"/>
                <w:szCs w:val="21"/>
              </w:rPr>
              <w:t>S123A003</w:t>
            </w:r>
          </w:p>
        </w:tc>
        <w:tc>
          <w:tcPr>
            <w:tcW w:w="1743"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780" w:type="pct"/>
            <w:gridSpan w:val="2"/>
            <w:vMerge w:val="restart"/>
            <w:vAlign w:val="center"/>
          </w:tcPr>
          <w:p w:rsidR="002F34AA" w:rsidRDefault="002F34AA">
            <w:pPr>
              <w:jc w:val="center"/>
              <w:rPr>
                <w:rFonts w:eastAsia="仿宋_GB2312"/>
                <w:szCs w:val="21"/>
              </w:rPr>
            </w:pPr>
            <w:r>
              <w:rPr>
                <w:rFonts w:eastAsia="仿宋_GB2312" w:hint="eastAsia"/>
                <w:szCs w:val="21"/>
              </w:rPr>
              <w:t>必修</w:t>
            </w:r>
          </w:p>
        </w:tc>
        <w:tc>
          <w:tcPr>
            <w:tcW w:w="24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rPr>
                <w:rFonts w:eastAsia="仿宋_GB2312"/>
                <w:szCs w:val="21"/>
              </w:rPr>
              <w:t>S123A004</w:t>
            </w:r>
          </w:p>
        </w:tc>
        <w:tc>
          <w:tcPr>
            <w:tcW w:w="1743" w:type="pct"/>
            <w:vAlign w:val="center"/>
          </w:tcPr>
          <w:p w:rsidR="002F34AA" w:rsidRDefault="002F34AA">
            <w:pPr>
              <w:rPr>
                <w:rFonts w:eastAsia="仿宋_GB2312"/>
                <w:szCs w:val="21"/>
              </w:rPr>
            </w:pPr>
            <w:r>
              <w:rPr>
                <w:rFonts w:eastAsia="仿宋_GB2312" w:hint="eastAsia"/>
                <w:szCs w:val="21"/>
              </w:rPr>
              <w:t>自然辩证法概论</w:t>
            </w:r>
          </w:p>
        </w:tc>
        <w:tc>
          <w:tcPr>
            <w:tcW w:w="219"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pPr>
            <w:r>
              <w:rPr>
                <w:rFonts w:eastAsia="仿宋_GB2312" w:hint="eastAsia"/>
                <w:szCs w:val="21"/>
              </w:rPr>
              <w:t>考试</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ind w:left="113" w:right="113"/>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 w:val="18"/>
                <w:szCs w:val="18"/>
              </w:rPr>
            </w:pPr>
            <w:r>
              <w:rPr>
                <w:rFonts w:eastAsia="仿宋_GB2312"/>
                <w:sz w:val="18"/>
                <w:szCs w:val="18"/>
              </w:rPr>
              <w:t>S114A018/19</w:t>
            </w:r>
          </w:p>
        </w:tc>
        <w:tc>
          <w:tcPr>
            <w:tcW w:w="1743" w:type="pct"/>
            <w:vAlign w:val="center"/>
          </w:tcPr>
          <w:p w:rsidR="002F34AA" w:rsidRDefault="002F34AA">
            <w:pPr>
              <w:rPr>
                <w:rFonts w:eastAsia="仿宋_GB2312"/>
                <w:szCs w:val="21"/>
              </w:rPr>
            </w:pPr>
            <w:r>
              <w:rPr>
                <w:rFonts w:eastAsia="仿宋_GB2312" w:hint="eastAsia"/>
                <w:szCs w:val="21"/>
              </w:rPr>
              <w:t>硕士外语（俄、日）</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pPr>
            <w:r>
              <w:rPr>
                <w:rFonts w:eastAsia="仿宋_GB2312" w:hint="eastAsia"/>
                <w:szCs w:val="21"/>
              </w:rPr>
              <w:t>考试</w:t>
            </w:r>
          </w:p>
        </w:tc>
        <w:tc>
          <w:tcPr>
            <w:tcW w:w="780" w:type="pct"/>
            <w:gridSpan w:val="2"/>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48" w:type="pct"/>
            <w:vMerge/>
            <w:vAlign w:val="center"/>
          </w:tcPr>
          <w:p w:rsidR="002F34AA" w:rsidRDefault="002F34AA">
            <w:pPr>
              <w:ind w:left="113" w:right="113"/>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 w:val="18"/>
                <w:szCs w:val="18"/>
              </w:rPr>
            </w:pPr>
            <w:r>
              <w:rPr>
                <w:rFonts w:eastAsia="仿宋_GB2312"/>
                <w:sz w:val="18"/>
                <w:szCs w:val="18"/>
              </w:rPr>
              <w:t>S114A006/15</w:t>
            </w:r>
          </w:p>
        </w:tc>
        <w:tc>
          <w:tcPr>
            <w:tcW w:w="1743" w:type="pct"/>
            <w:vAlign w:val="center"/>
          </w:tcPr>
          <w:p w:rsidR="002F34AA" w:rsidRDefault="002F34AA">
            <w:pPr>
              <w:rPr>
                <w:rFonts w:eastAsia="仿宋_GB2312"/>
                <w:szCs w:val="21"/>
              </w:rPr>
            </w:pPr>
            <w:r>
              <w:rPr>
                <w:rFonts w:eastAsia="仿宋_GB2312" w:hint="eastAsia"/>
                <w:szCs w:val="21"/>
              </w:rPr>
              <w:t>硕士英语（必修）</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春秋</w:t>
            </w:r>
          </w:p>
        </w:tc>
        <w:tc>
          <w:tcPr>
            <w:tcW w:w="365" w:type="pct"/>
            <w:vAlign w:val="center"/>
          </w:tcPr>
          <w:p w:rsidR="002F34AA" w:rsidRDefault="002F34AA">
            <w:pPr>
              <w:jc w:val="center"/>
            </w:pPr>
            <w:r>
              <w:rPr>
                <w:rFonts w:eastAsia="仿宋_GB2312" w:hint="eastAsia"/>
                <w:szCs w:val="21"/>
              </w:rPr>
              <w:t>考试</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ind w:left="113" w:right="113"/>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rPr>
                <w:rFonts w:eastAsia="仿宋_GB2312"/>
                <w:szCs w:val="21"/>
              </w:rPr>
              <w:t>S123C026</w:t>
            </w:r>
          </w:p>
        </w:tc>
        <w:tc>
          <w:tcPr>
            <w:tcW w:w="1743" w:type="pct"/>
            <w:vAlign w:val="center"/>
          </w:tcPr>
          <w:p w:rsidR="002F34AA" w:rsidRDefault="002F34AA">
            <w:pPr>
              <w:rPr>
                <w:rFonts w:eastAsia="仿宋_GB2312"/>
                <w:szCs w:val="21"/>
              </w:rPr>
            </w:pPr>
            <w:r>
              <w:rPr>
                <w:rFonts w:eastAsia="仿宋_GB2312" w:hint="eastAsia"/>
                <w:szCs w:val="21"/>
              </w:rPr>
              <w:t>工程伦理</w:t>
            </w:r>
          </w:p>
        </w:tc>
        <w:tc>
          <w:tcPr>
            <w:tcW w:w="219"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780" w:type="pct"/>
            <w:gridSpan w:val="2"/>
            <w:vAlign w:val="center"/>
          </w:tcPr>
          <w:p w:rsidR="002F34AA" w:rsidRDefault="002F34AA">
            <w:pPr>
              <w:jc w:val="center"/>
              <w:rPr>
                <w:rFonts w:eastAsia="仿宋_GB2312"/>
                <w:szCs w:val="21"/>
              </w:rPr>
            </w:pPr>
            <w:r>
              <w:rPr>
                <w:rFonts w:eastAsia="仿宋_GB2312" w:hint="eastAsia"/>
                <w:szCs w:val="21"/>
              </w:rPr>
              <w:t>必修</w:t>
            </w:r>
          </w:p>
        </w:tc>
        <w:tc>
          <w:tcPr>
            <w:tcW w:w="248" w:type="pct"/>
            <w:vMerge/>
            <w:vAlign w:val="center"/>
          </w:tcPr>
          <w:p w:rsidR="002F34AA" w:rsidRDefault="002F34AA">
            <w:pPr>
              <w:ind w:left="113" w:right="113"/>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654"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743"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19"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62"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65"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780"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248" w:type="pct"/>
            <w:vMerge/>
            <w:textDirection w:val="tbRlV"/>
            <w:vAlign w:val="center"/>
          </w:tcPr>
          <w:p w:rsidR="002F34AA" w:rsidRDefault="002F34AA">
            <w:pPr>
              <w:ind w:left="113" w:right="113"/>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rPr>
                <w:rFonts w:eastAsia="仿宋_GB2312"/>
                <w:szCs w:val="21"/>
              </w:rPr>
              <w:t>S113A011</w:t>
            </w:r>
          </w:p>
        </w:tc>
        <w:tc>
          <w:tcPr>
            <w:tcW w:w="1743" w:type="pct"/>
            <w:vAlign w:val="center"/>
          </w:tcPr>
          <w:p w:rsidR="002F34AA" w:rsidRDefault="002F34AA">
            <w:pPr>
              <w:rPr>
                <w:rFonts w:eastAsia="仿宋_GB2312"/>
                <w:szCs w:val="21"/>
              </w:rPr>
            </w:pPr>
            <w:r>
              <w:rPr>
                <w:rFonts w:eastAsia="仿宋_GB2312" w:hint="eastAsia"/>
                <w:szCs w:val="21"/>
              </w:rPr>
              <w:t>随机数学</w:t>
            </w:r>
          </w:p>
        </w:tc>
        <w:tc>
          <w:tcPr>
            <w:tcW w:w="219" w:type="pct"/>
            <w:vAlign w:val="center"/>
          </w:tcPr>
          <w:p w:rsidR="002F34AA" w:rsidRDefault="002F34AA">
            <w:pPr>
              <w:jc w:val="center"/>
              <w:rPr>
                <w:rFonts w:eastAsia="仿宋_GB2312"/>
                <w:szCs w:val="21"/>
              </w:rPr>
            </w:pPr>
            <w:r>
              <w:rPr>
                <w:rFonts w:eastAsia="仿宋_GB2312"/>
                <w:szCs w:val="21"/>
              </w:rPr>
              <w:t>3</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rPr>
                <w:rFonts w:eastAsia="仿宋_GB2312"/>
                <w:szCs w:val="21"/>
              </w:rPr>
              <w:t>S113C027</w:t>
            </w:r>
          </w:p>
        </w:tc>
        <w:tc>
          <w:tcPr>
            <w:tcW w:w="1743" w:type="pct"/>
            <w:vAlign w:val="center"/>
          </w:tcPr>
          <w:p w:rsidR="002F34AA" w:rsidRDefault="002F34AA">
            <w:pPr>
              <w:rPr>
                <w:rFonts w:eastAsia="仿宋_GB2312"/>
                <w:szCs w:val="21"/>
              </w:rPr>
            </w:pPr>
            <w:r>
              <w:rPr>
                <w:rFonts w:eastAsia="仿宋_GB2312" w:hint="eastAsia"/>
                <w:szCs w:val="21"/>
              </w:rPr>
              <w:t>非线性最优化</w:t>
            </w:r>
          </w:p>
        </w:tc>
        <w:tc>
          <w:tcPr>
            <w:tcW w:w="219" w:type="pct"/>
            <w:vAlign w:val="center"/>
          </w:tcPr>
          <w:p w:rsidR="002F34AA" w:rsidRDefault="002F34AA">
            <w:pPr>
              <w:jc w:val="center"/>
              <w:rPr>
                <w:rFonts w:eastAsia="仿宋_GB2312"/>
                <w:szCs w:val="21"/>
              </w:rPr>
            </w:pPr>
            <w:r>
              <w:rPr>
                <w:rFonts w:eastAsia="仿宋_GB2312"/>
                <w:szCs w:val="21"/>
              </w:rPr>
              <w:t>3</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S106C022</w:t>
            </w:r>
          </w:p>
        </w:tc>
        <w:tc>
          <w:tcPr>
            <w:tcW w:w="1743" w:type="pct"/>
            <w:vAlign w:val="center"/>
          </w:tcPr>
          <w:p w:rsidR="002F34AA" w:rsidRDefault="002F34AA">
            <w:pPr>
              <w:rPr>
                <w:rFonts w:eastAsia="仿宋_GB2312"/>
                <w:szCs w:val="21"/>
              </w:rPr>
            </w:pPr>
            <w:r>
              <w:rPr>
                <w:rFonts w:eastAsia="仿宋_GB2312" w:hint="eastAsia"/>
                <w:szCs w:val="21"/>
              </w:rPr>
              <w:t>形式语言与自动机</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rPr>
                <w:rFonts w:eastAsia="仿宋_GB2312"/>
                <w:szCs w:val="21"/>
              </w:rPr>
              <w:t>S113A021</w:t>
            </w:r>
          </w:p>
        </w:tc>
        <w:tc>
          <w:tcPr>
            <w:tcW w:w="1743" w:type="pct"/>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IV</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780" w:type="pct"/>
            <w:gridSpan w:val="2"/>
            <w:vMerge w:val="restart"/>
            <w:vAlign w:val="center"/>
          </w:tcPr>
          <w:p w:rsidR="002F34AA" w:rsidRDefault="002F34AA">
            <w:pPr>
              <w:jc w:val="center"/>
              <w:rPr>
                <w:rFonts w:eastAsia="仿宋_GB2312"/>
                <w:szCs w:val="21"/>
              </w:rPr>
            </w:pPr>
            <w:r>
              <w:rPr>
                <w:rFonts w:eastAsia="仿宋_GB2312" w:hint="eastAsia"/>
                <w:szCs w:val="21"/>
              </w:rPr>
              <w:t>任选</w:t>
            </w: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S106B006</w:t>
            </w:r>
          </w:p>
        </w:tc>
        <w:tc>
          <w:tcPr>
            <w:tcW w:w="1743" w:type="pct"/>
            <w:vAlign w:val="center"/>
          </w:tcPr>
          <w:p w:rsidR="002F34AA" w:rsidRDefault="002F34AA">
            <w:pPr>
              <w:rPr>
                <w:rFonts w:eastAsia="仿宋_GB2312"/>
                <w:szCs w:val="21"/>
              </w:rPr>
            </w:pPr>
            <w:r>
              <w:rPr>
                <w:rFonts w:eastAsia="仿宋_GB2312" w:hint="eastAsia"/>
                <w:szCs w:val="21"/>
              </w:rPr>
              <w:t>人工智能原理与方法</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restart"/>
            <w:vAlign w:val="center"/>
          </w:tcPr>
          <w:p w:rsidR="002F34AA" w:rsidRPr="00FB511F" w:rsidRDefault="002F34AA">
            <w:pPr>
              <w:pStyle w:val="Date"/>
              <w:jc w:val="center"/>
              <w:rPr>
                <w:rFonts w:eastAsia="仿宋_GB2312"/>
                <w:sz w:val="21"/>
                <w:szCs w:val="21"/>
              </w:rPr>
            </w:pPr>
            <w:r w:rsidRPr="00FB511F">
              <w:rPr>
                <w:rFonts w:eastAsia="仿宋_GB2312" w:hint="eastAsia"/>
                <w:sz w:val="21"/>
                <w:szCs w:val="21"/>
              </w:rPr>
              <w:t>工程</w:t>
            </w:r>
          </w:p>
          <w:p w:rsidR="002F34AA" w:rsidRPr="00FB511F" w:rsidRDefault="002F34AA">
            <w:pPr>
              <w:pStyle w:val="Date"/>
              <w:jc w:val="center"/>
              <w:rPr>
                <w:rFonts w:eastAsia="仿宋_GB2312"/>
                <w:sz w:val="21"/>
                <w:szCs w:val="21"/>
              </w:rPr>
            </w:pPr>
            <w:r w:rsidRPr="00FB511F">
              <w:rPr>
                <w:rFonts w:eastAsia="仿宋_GB2312" w:hint="eastAsia"/>
                <w:sz w:val="21"/>
                <w:szCs w:val="21"/>
              </w:rPr>
              <w:t>技术</w:t>
            </w:r>
          </w:p>
          <w:p w:rsidR="002F34AA" w:rsidRPr="00FB511F" w:rsidRDefault="002F34AA">
            <w:pPr>
              <w:pStyle w:val="Date"/>
              <w:jc w:val="center"/>
              <w:rPr>
                <w:rFonts w:eastAsia="仿宋_GB2312"/>
                <w:sz w:val="21"/>
                <w:szCs w:val="21"/>
              </w:rPr>
            </w:pPr>
            <w:r w:rsidRPr="00FB511F">
              <w:rPr>
                <w:rFonts w:eastAsia="仿宋_GB2312" w:hint="eastAsia"/>
                <w:sz w:val="21"/>
                <w:szCs w:val="21"/>
              </w:rPr>
              <w:t>基础</w:t>
            </w:r>
          </w:p>
        </w:tc>
        <w:tc>
          <w:tcPr>
            <w:tcW w:w="654" w:type="pct"/>
            <w:vAlign w:val="center"/>
          </w:tcPr>
          <w:p w:rsidR="002F34AA" w:rsidRDefault="002F34AA">
            <w:pPr>
              <w:jc w:val="center"/>
              <w:rPr>
                <w:rFonts w:eastAsia="仿宋_GB2312"/>
                <w:szCs w:val="21"/>
              </w:rPr>
            </w:pPr>
            <w:r>
              <w:rPr>
                <w:rFonts w:eastAsia="仿宋_GB2312"/>
                <w:szCs w:val="21"/>
              </w:rPr>
              <w:t>S106B009</w:t>
            </w:r>
          </w:p>
        </w:tc>
        <w:tc>
          <w:tcPr>
            <w:tcW w:w="1743" w:type="pct"/>
            <w:vAlign w:val="center"/>
          </w:tcPr>
          <w:p w:rsidR="002F34AA" w:rsidRDefault="002F34AA">
            <w:pPr>
              <w:widowControl/>
              <w:rPr>
                <w:rFonts w:eastAsia="仿宋_GB2312"/>
                <w:szCs w:val="21"/>
              </w:rPr>
            </w:pPr>
            <w:r>
              <w:rPr>
                <w:rFonts w:eastAsia="仿宋_GB2312" w:hint="eastAsia"/>
                <w:szCs w:val="21"/>
              </w:rPr>
              <w:t>信息安全技术</w:t>
            </w:r>
            <w:r>
              <w:rPr>
                <w:rFonts w:ascii="宋体" w:hAnsi="宋体" w:cs="宋体" w:hint="eastAsia"/>
                <w:b/>
                <w:bCs/>
                <w:szCs w:val="21"/>
              </w:rPr>
              <w:t>※</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restart"/>
            <w:vAlign w:val="center"/>
          </w:tcPr>
          <w:p w:rsidR="002F34AA" w:rsidRDefault="002F34AA">
            <w:pPr>
              <w:jc w:val="center"/>
              <w:rPr>
                <w:rFonts w:eastAsia="仿宋_GB2312"/>
                <w:szCs w:val="21"/>
              </w:rPr>
            </w:pPr>
            <w:r>
              <w:rPr>
                <w:rFonts w:eastAsia="仿宋_GB2312" w:hint="eastAsia"/>
                <w:szCs w:val="21"/>
              </w:rPr>
              <w:t>任选</w:t>
            </w:r>
          </w:p>
        </w:tc>
        <w:tc>
          <w:tcPr>
            <w:tcW w:w="363"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3</w:t>
            </w:r>
            <w:r>
              <w:rPr>
                <w:rFonts w:eastAsia="仿宋_GB2312" w:hint="eastAsia"/>
                <w:szCs w:val="21"/>
              </w:rPr>
              <w:t>门</w:t>
            </w: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Pr="00FB511F" w:rsidRDefault="002F34AA">
            <w:pPr>
              <w:pStyle w:val="Date"/>
              <w:jc w:val="center"/>
              <w:rPr>
                <w:rFonts w:eastAsia="仿宋_GB2312"/>
                <w:sz w:val="21"/>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S106C019</w:t>
            </w:r>
          </w:p>
        </w:tc>
        <w:tc>
          <w:tcPr>
            <w:tcW w:w="1743" w:type="pct"/>
            <w:vAlign w:val="center"/>
          </w:tcPr>
          <w:p w:rsidR="002F34AA" w:rsidRDefault="002F34AA">
            <w:pPr>
              <w:rPr>
                <w:rFonts w:eastAsia="仿宋_GB2312"/>
                <w:szCs w:val="21"/>
              </w:rPr>
            </w:pPr>
            <w:r>
              <w:rPr>
                <w:rFonts w:eastAsia="仿宋_GB2312" w:hint="eastAsia"/>
                <w:szCs w:val="21"/>
              </w:rPr>
              <w:t>数据挖掘</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Pr="00FB511F" w:rsidRDefault="002F34AA">
            <w:pPr>
              <w:pStyle w:val="Date"/>
              <w:jc w:val="center"/>
              <w:rPr>
                <w:rFonts w:eastAsia="仿宋_GB2312"/>
                <w:sz w:val="21"/>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S106C015</w:t>
            </w:r>
          </w:p>
        </w:tc>
        <w:tc>
          <w:tcPr>
            <w:tcW w:w="1743" w:type="pct"/>
            <w:vAlign w:val="center"/>
          </w:tcPr>
          <w:p w:rsidR="002F34AA" w:rsidRDefault="002F34AA">
            <w:pPr>
              <w:rPr>
                <w:rFonts w:eastAsia="仿宋_GB2312"/>
                <w:szCs w:val="21"/>
              </w:rPr>
            </w:pPr>
            <w:r>
              <w:rPr>
                <w:rFonts w:eastAsia="仿宋_GB2312" w:hint="eastAsia"/>
                <w:szCs w:val="21"/>
              </w:rPr>
              <w:t>软件结构设计与模式分析</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Pr="00FB511F" w:rsidRDefault="002F34AA">
            <w:pPr>
              <w:pStyle w:val="Date"/>
              <w:jc w:val="center"/>
              <w:rPr>
                <w:rFonts w:eastAsia="仿宋_GB2312"/>
                <w:sz w:val="21"/>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S106C017</w:t>
            </w:r>
          </w:p>
        </w:tc>
        <w:tc>
          <w:tcPr>
            <w:tcW w:w="1743" w:type="pct"/>
            <w:vAlign w:val="center"/>
          </w:tcPr>
          <w:p w:rsidR="002F34AA" w:rsidRDefault="002F34AA">
            <w:pPr>
              <w:rPr>
                <w:rFonts w:eastAsia="仿宋_GB2312"/>
                <w:szCs w:val="21"/>
              </w:rPr>
            </w:pPr>
            <w:r>
              <w:rPr>
                <w:rFonts w:eastAsia="仿宋_GB2312" w:hint="eastAsia"/>
                <w:szCs w:val="21"/>
              </w:rPr>
              <w:t>软件敏捷开发方法</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Pr="00FB511F" w:rsidRDefault="002F34AA">
            <w:pPr>
              <w:pStyle w:val="Date"/>
              <w:jc w:val="center"/>
              <w:rPr>
                <w:rFonts w:eastAsia="仿宋_GB2312"/>
                <w:sz w:val="21"/>
                <w:szCs w:val="21"/>
              </w:rPr>
            </w:pPr>
          </w:p>
        </w:tc>
        <w:tc>
          <w:tcPr>
            <w:tcW w:w="654" w:type="pct"/>
            <w:vAlign w:val="center"/>
          </w:tcPr>
          <w:p w:rsidR="002F34AA" w:rsidRDefault="002F34AA">
            <w:pPr>
              <w:jc w:val="center"/>
              <w:rPr>
                <w:rFonts w:eastAsia="仿宋_GB2312"/>
                <w:szCs w:val="21"/>
              </w:rPr>
            </w:pPr>
            <w:r>
              <w:rPr>
                <w:rFonts w:eastAsia="仿宋_GB2312"/>
                <w:szCs w:val="21"/>
              </w:rPr>
              <w:t>S106B007</w:t>
            </w:r>
          </w:p>
        </w:tc>
        <w:tc>
          <w:tcPr>
            <w:tcW w:w="1743" w:type="pct"/>
            <w:vAlign w:val="center"/>
          </w:tcPr>
          <w:p w:rsidR="002F34AA" w:rsidRDefault="002F34AA">
            <w:pPr>
              <w:rPr>
                <w:rFonts w:eastAsia="仿宋_GB2312"/>
                <w:szCs w:val="21"/>
              </w:rPr>
            </w:pPr>
            <w:r>
              <w:rPr>
                <w:rFonts w:eastAsia="仿宋_GB2312" w:hint="eastAsia"/>
                <w:szCs w:val="21"/>
              </w:rPr>
              <w:t>程序设计形式语义学</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416" w:type="pct"/>
            <w:vMerge w:val="restart"/>
            <w:vAlign w:val="center"/>
          </w:tcPr>
          <w:p w:rsidR="002F34AA" w:rsidRDefault="002F34AA" w:rsidP="00E14C1B">
            <w:pPr>
              <w:spacing w:line="240" w:lineRule="exact"/>
              <w:jc w:val="center"/>
              <w:rPr>
                <w:rFonts w:eastAsia="仿宋_GB2312"/>
                <w:szCs w:val="21"/>
              </w:rPr>
            </w:pPr>
            <w:r>
              <w:rPr>
                <w:rFonts w:eastAsia="仿宋_GB2312" w:hint="eastAsia"/>
                <w:szCs w:val="21"/>
              </w:rPr>
              <w:t>至多选</w:t>
            </w:r>
            <w:r>
              <w:rPr>
                <w:rFonts w:eastAsia="仿宋_GB2312"/>
                <w:szCs w:val="21"/>
              </w:rPr>
              <w:t>1</w:t>
            </w:r>
            <w:r>
              <w:rPr>
                <w:rFonts w:eastAsia="仿宋_GB2312" w:hint="eastAsia"/>
                <w:szCs w:val="21"/>
              </w:rPr>
              <w:t>门</w:t>
            </w: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Pr="00FB511F" w:rsidRDefault="002F34AA">
            <w:pPr>
              <w:pStyle w:val="Date"/>
              <w:jc w:val="center"/>
              <w:rPr>
                <w:rFonts w:eastAsia="仿宋_GB2312"/>
                <w:sz w:val="21"/>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S106B005</w:t>
            </w:r>
          </w:p>
        </w:tc>
        <w:tc>
          <w:tcPr>
            <w:tcW w:w="1743" w:type="pct"/>
            <w:vAlign w:val="center"/>
          </w:tcPr>
          <w:p w:rsidR="002F34AA" w:rsidRDefault="002F34AA">
            <w:pPr>
              <w:rPr>
                <w:rFonts w:eastAsia="仿宋_GB2312"/>
                <w:szCs w:val="21"/>
              </w:rPr>
            </w:pPr>
            <w:r>
              <w:rPr>
                <w:rFonts w:eastAsia="仿宋_GB2312"/>
                <w:szCs w:val="21"/>
              </w:rPr>
              <w:t>The Formal Semantics of Program</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416" w:type="pct"/>
            <w:vMerge/>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97"/>
          <w:jc w:val="center"/>
        </w:trPr>
        <w:tc>
          <w:tcPr>
            <w:tcW w:w="195" w:type="pct"/>
            <w:vMerge/>
            <w:vAlign w:val="center"/>
          </w:tcPr>
          <w:p w:rsidR="002F34AA" w:rsidRDefault="002F34AA">
            <w:pPr>
              <w:jc w:val="center"/>
              <w:rPr>
                <w:rFonts w:eastAsia="仿宋_GB2312"/>
                <w:szCs w:val="21"/>
              </w:rPr>
            </w:pPr>
          </w:p>
        </w:tc>
        <w:tc>
          <w:tcPr>
            <w:tcW w:w="435" w:type="pct"/>
            <w:vMerge w:val="restart"/>
            <w:vAlign w:val="center"/>
          </w:tcPr>
          <w:p w:rsidR="002F34AA" w:rsidRDefault="002F34AA" w:rsidP="00E14C1B">
            <w:pPr>
              <w:spacing w:line="240" w:lineRule="exact"/>
              <w:jc w:val="center"/>
              <w:rPr>
                <w:rFonts w:eastAsia="仿宋_GB2312"/>
                <w:szCs w:val="21"/>
              </w:rPr>
            </w:pPr>
            <w:r>
              <w:rPr>
                <w:rFonts w:eastAsia="仿宋_GB2312" w:hint="eastAsia"/>
                <w:szCs w:val="21"/>
              </w:rPr>
              <w:t>工程技术实践</w:t>
            </w:r>
          </w:p>
        </w:tc>
        <w:tc>
          <w:tcPr>
            <w:tcW w:w="654" w:type="pct"/>
            <w:vAlign w:val="center"/>
          </w:tcPr>
          <w:p w:rsidR="002F34AA" w:rsidRDefault="002F34AA">
            <w:pPr>
              <w:spacing w:line="340" w:lineRule="exact"/>
              <w:jc w:val="center"/>
              <w:rPr>
                <w:rFonts w:eastAsia="仿宋_GB2312"/>
                <w:szCs w:val="21"/>
              </w:rPr>
            </w:pPr>
            <w:r>
              <w:rPr>
                <w:rFonts w:eastAsia="仿宋_GB2312"/>
                <w:szCs w:val="21"/>
              </w:rPr>
              <w:t>S106S002</w:t>
            </w:r>
          </w:p>
        </w:tc>
        <w:tc>
          <w:tcPr>
            <w:tcW w:w="1743" w:type="pct"/>
            <w:vAlign w:val="center"/>
          </w:tcPr>
          <w:p w:rsidR="002F34AA" w:rsidRDefault="002F34AA">
            <w:pPr>
              <w:rPr>
                <w:rFonts w:eastAsia="仿宋_GB2312"/>
                <w:szCs w:val="21"/>
              </w:rPr>
            </w:pPr>
            <w:r>
              <w:rPr>
                <w:rFonts w:eastAsia="仿宋_GB2312" w:hint="eastAsia"/>
                <w:szCs w:val="21"/>
              </w:rPr>
              <w:t>功能自动化测试框架实践</w:t>
            </w:r>
          </w:p>
        </w:tc>
        <w:tc>
          <w:tcPr>
            <w:tcW w:w="219" w:type="pct"/>
            <w:vAlign w:val="center"/>
          </w:tcPr>
          <w:p w:rsidR="002F34AA" w:rsidRDefault="002F34AA">
            <w:pPr>
              <w:spacing w:line="340" w:lineRule="exact"/>
              <w:jc w:val="center"/>
              <w:rPr>
                <w:rFonts w:eastAsia="仿宋_GB2312"/>
                <w:szCs w:val="21"/>
              </w:rPr>
            </w:pPr>
            <w:r>
              <w:rPr>
                <w:rFonts w:eastAsia="仿宋_GB2312"/>
                <w:szCs w:val="21"/>
              </w:rPr>
              <w:t>3</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780" w:type="pct"/>
            <w:gridSpan w:val="2"/>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48" w:type="pct"/>
            <w:vMerge/>
            <w:vAlign w:val="center"/>
          </w:tcPr>
          <w:p w:rsidR="002F34AA" w:rsidRDefault="002F34AA">
            <w:pPr>
              <w:jc w:val="center"/>
              <w:rPr>
                <w:rFonts w:eastAsia="仿宋_GB2312"/>
                <w:szCs w:val="21"/>
              </w:rPr>
            </w:pPr>
          </w:p>
        </w:tc>
      </w:tr>
      <w:tr w:rsidR="002F34AA" w:rsidTr="00E14C1B">
        <w:trPr>
          <w:trHeight w:val="397"/>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S106S004</w:t>
            </w:r>
          </w:p>
        </w:tc>
        <w:tc>
          <w:tcPr>
            <w:tcW w:w="1743" w:type="pct"/>
            <w:vAlign w:val="center"/>
          </w:tcPr>
          <w:p w:rsidR="002F34AA" w:rsidRDefault="002F34AA">
            <w:pPr>
              <w:rPr>
                <w:rFonts w:eastAsia="仿宋_GB2312"/>
                <w:szCs w:val="21"/>
              </w:rPr>
            </w:pPr>
            <w:r>
              <w:rPr>
                <w:rFonts w:eastAsia="仿宋_GB2312" w:hint="eastAsia"/>
                <w:szCs w:val="21"/>
              </w:rPr>
              <w:t>软件建模实践</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780" w:type="pct"/>
            <w:gridSpan w:val="2"/>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35"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654" w:type="pct"/>
            <w:vAlign w:val="center"/>
          </w:tcPr>
          <w:p w:rsidR="002F34AA" w:rsidRDefault="002F34AA">
            <w:pPr>
              <w:jc w:val="center"/>
              <w:rPr>
                <w:rFonts w:eastAsia="仿宋_GB2312"/>
                <w:szCs w:val="21"/>
              </w:rPr>
            </w:pPr>
            <w:r>
              <w:rPr>
                <w:rFonts w:eastAsia="仿宋_GB2312"/>
                <w:szCs w:val="21"/>
              </w:rPr>
              <w:t>S114A016</w:t>
            </w:r>
          </w:p>
        </w:tc>
        <w:tc>
          <w:tcPr>
            <w:tcW w:w="1743" w:type="pct"/>
            <w:vAlign w:val="center"/>
          </w:tcPr>
          <w:p w:rsidR="002F34AA" w:rsidRDefault="002F34AA">
            <w:pPr>
              <w:rPr>
                <w:rFonts w:eastAsia="仿宋_GB2312"/>
                <w:szCs w:val="21"/>
              </w:rPr>
            </w:pPr>
            <w:r>
              <w:rPr>
                <w:rFonts w:eastAsia="仿宋_GB2312" w:hint="eastAsia"/>
                <w:szCs w:val="21"/>
              </w:rPr>
              <w:t>硕士英语（选修）</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1028" w:type="pct"/>
            <w:gridSpan w:val="3"/>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654" w:type="pct"/>
            <w:vAlign w:val="center"/>
          </w:tcPr>
          <w:p w:rsidR="002F34AA" w:rsidRDefault="002F34AA">
            <w:pPr>
              <w:jc w:val="center"/>
              <w:rPr>
                <w:rFonts w:eastAsia="仿宋_GB2312"/>
                <w:szCs w:val="21"/>
              </w:rPr>
            </w:pPr>
            <w:r>
              <w:rPr>
                <w:rFonts w:eastAsia="仿宋_GB2312"/>
                <w:szCs w:val="21"/>
              </w:rPr>
              <w:t>S106C018</w:t>
            </w:r>
          </w:p>
        </w:tc>
        <w:tc>
          <w:tcPr>
            <w:tcW w:w="1743" w:type="pct"/>
            <w:vAlign w:val="center"/>
          </w:tcPr>
          <w:p w:rsidR="002F34AA" w:rsidRDefault="002F34AA">
            <w:pPr>
              <w:rPr>
                <w:rFonts w:eastAsia="仿宋_GB2312"/>
                <w:szCs w:val="21"/>
              </w:rPr>
            </w:pPr>
            <w:r>
              <w:rPr>
                <w:rFonts w:eastAsia="仿宋_GB2312" w:hint="eastAsia"/>
                <w:szCs w:val="21"/>
              </w:rPr>
              <w:t>软件评估与版权保护</w:t>
            </w:r>
            <w:r>
              <w:rPr>
                <w:rFonts w:ascii="宋体" w:hAnsi="宋体" w:cs="宋体" w:hint="eastAsia"/>
                <w:b/>
                <w:bCs/>
                <w:szCs w:val="21"/>
              </w:rPr>
              <w:t>※</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Align w:val="center"/>
          </w:tcPr>
          <w:p w:rsidR="002F34AA" w:rsidRDefault="002F34AA">
            <w:pPr>
              <w:jc w:val="center"/>
              <w:rPr>
                <w:rFonts w:eastAsia="仿宋_GB2312"/>
                <w:szCs w:val="21"/>
              </w:rPr>
            </w:pPr>
          </w:p>
        </w:tc>
        <w:tc>
          <w:tcPr>
            <w:tcW w:w="363" w:type="pct"/>
            <w:vMerge w:val="restart"/>
            <w:vAlign w:val="center"/>
          </w:tcPr>
          <w:p w:rsidR="002F34AA" w:rsidRDefault="002F34AA" w:rsidP="00E14C1B">
            <w:pPr>
              <w:spacing w:line="240" w:lineRule="exact"/>
              <w:jc w:val="center"/>
              <w:rPr>
                <w:rFonts w:eastAsia="仿宋_GB2312"/>
                <w:szCs w:val="21"/>
              </w:rPr>
            </w:pPr>
            <w:r>
              <w:rPr>
                <w:rFonts w:eastAsia="仿宋_GB2312" w:hint="eastAsia"/>
                <w:szCs w:val="21"/>
              </w:rPr>
              <w:t>从本模块课程或从学校其它课程中至少选</w:t>
            </w:r>
            <w:r>
              <w:rPr>
                <w:rFonts w:eastAsia="仿宋_GB2312"/>
                <w:szCs w:val="21"/>
              </w:rPr>
              <w:t>4</w:t>
            </w:r>
            <w:r>
              <w:rPr>
                <w:rFonts w:eastAsia="仿宋_GB2312" w:hint="eastAsia"/>
                <w:szCs w:val="21"/>
              </w:rPr>
              <w:t>门</w:t>
            </w:r>
          </w:p>
        </w:tc>
        <w:tc>
          <w:tcPr>
            <w:tcW w:w="24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S106C005</w:t>
            </w:r>
          </w:p>
        </w:tc>
        <w:tc>
          <w:tcPr>
            <w:tcW w:w="1743" w:type="pct"/>
            <w:vAlign w:val="center"/>
          </w:tcPr>
          <w:p w:rsidR="002F34AA" w:rsidRDefault="002F34AA">
            <w:pPr>
              <w:rPr>
                <w:rFonts w:eastAsia="仿宋_GB2312"/>
                <w:szCs w:val="21"/>
              </w:rPr>
            </w:pPr>
            <w:r>
              <w:rPr>
                <w:rFonts w:eastAsia="仿宋_GB2312"/>
                <w:szCs w:val="21"/>
              </w:rPr>
              <w:t>Services Computing and Business Process Management</w:t>
            </w:r>
            <w:r>
              <w:rPr>
                <w:rFonts w:eastAsia="仿宋_GB2312" w:hint="eastAsia"/>
                <w:szCs w:val="21"/>
              </w:rPr>
              <w:t>（</w:t>
            </w:r>
            <w:r>
              <w:rPr>
                <w:rFonts w:eastAsia="仿宋_GB2312"/>
                <w:szCs w:val="21"/>
              </w:rPr>
              <w:t>I</w:t>
            </w:r>
            <w:r>
              <w:rPr>
                <w:rFonts w:eastAsia="仿宋_GB2312" w:hint="eastAsia"/>
                <w:szCs w:val="21"/>
              </w:rPr>
              <w:t>）</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S106C007</w:t>
            </w:r>
          </w:p>
        </w:tc>
        <w:tc>
          <w:tcPr>
            <w:tcW w:w="1743" w:type="pct"/>
            <w:vAlign w:val="center"/>
          </w:tcPr>
          <w:p w:rsidR="002F34AA" w:rsidRDefault="002F34AA">
            <w:pPr>
              <w:rPr>
                <w:rFonts w:eastAsia="仿宋_GB2312"/>
                <w:szCs w:val="21"/>
              </w:rPr>
            </w:pPr>
            <w:r>
              <w:rPr>
                <w:rFonts w:eastAsia="仿宋_GB2312"/>
                <w:szCs w:val="21"/>
              </w:rPr>
              <w:t>Trusted Computing Technologies</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S106C003</w:t>
            </w:r>
          </w:p>
        </w:tc>
        <w:tc>
          <w:tcPr>
            <w:tcW w:w="1743" w:type="pct"/>
            <w:vAlign w:val="center"/>
          </w:tcPr>
          <w:p w:rsidR="002F34AA" w:rsidRDefault="002F34AA">
            <w:pPr>
              <w:rPr>
                <w:rFonts w:eastAsia="仿宋_GB2312"/>
                <w:szCs w:val="21"/>
              </w:rPr>
            </w:pPr>
            <w:r>
              <w:rPr>
                <w:rFonts w:eastAsia="仿宋_GB2312" w:hint="eastAsia"/>
                <w:szCs w:val="21"/>
              </w:rPr>
              <w:t>应用密码学</w:t>
            </w:r>
          </w:p>
        </w:tc>
        <w:tc>
          <w:tcPr>
            <w:tcW w:w="219"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spacing w:line="340" w:lineRule="exact"/>
              <w:jc w:val="center"/>
              <w:rPr>
                <w:rFonts w:eastAsia="仿宋_GB2312"/>
                <w:szCs w:val="21"/>
              </w:rPr>
            </w:pPr>
            <w:r>
              <w:rPr>
                <w:rFonts w:eastAsia="仿宋_GB2312"/>
                <w:szCs w:val="21"/>
              </w:rPr>
              <w:t>S106C038</w:t>
            </w:r>
          </w:p>
        </w:tc>
        <w:tc>
          <w:tcPr>
            <w:tcW w:w="1743" w:type="pct"/>
            <w:vAlign w:val="center"/>
          </w:tcPr>
          <w:p w:rsidR="002F34AA" w:rsidRDefault="002F34AA">
            <w:pPr>
              <w:rPr>
                <w:rFonts w:eastAsia="仿宋_GB2312"/>
                <w:szCs w:val="21"/>
              </w:rPr>
            </w:pPr>
            <w:r>
              <w:rPr>
                <w:rFonts w:eastAsia="仿宋_GB2312" w:hint="eastAsia"/>
                <w:szCs w:val="21"/>
              </w:rPr>
              <w:t>软件定义技术</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S106C036</w:t>
            </w:r>
          </w:p>
        </w:tc>
        <w:tc>
          <w:tcPr>
            <w:tcW w:w="1743" w:type="pct"/>
            <w:vAlign w:val="center"/>
          </w:tcPr>
          <w:p w:rsidR="002F34AA" w:rsidRDefault="002F34AA">
            <w:pPr>
              <w:rPr>
                <w:rFonts w:eastAsia="仿宋_GB2312"/>
                <w:szCs w:val="21"/>
              </w:rPr>
            </w:pPr>
            <w:r>
              <w:rPr>
                <w:rFonts w:eastAsia="仿宋_GB2312" w:hint="eastAsia"/>
                <w:szCs w:val="21"/>
              </w:rPr>
              <w:t>分布式系统与并行计算</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restart"/>
            <w:vAlign w:val="center"/>
          </w:tcPr>
          <w:p w:rsidR="002F34AA" w:rsidRDefault="002F34AA" w:rsidP="00E14C1B">
            <w:pPr>
              <w:spacing w:line="240" w:lineRule="exact"/>
              <w:jc w:val="center"/>
              <w:rPr>
                <w:rFonts w:eastAsia="仿宋_GB2312"/>
                <w:szCs w:val="21"/>
              </w:rPr>
            </w:pPr>
            <w:r>
              <w:rPr>
                <w:rFonts w:eastAsia="仿宋_GB2312" w:hint="eastAsia"/>
                <w:szCs w:val="21"/>
              </w:rPr>
              <w:t>至多选</w:t>
            </w:r>
            <w:r>
              <w:rPr>
                <w:rFonts w:eastAsia="仿宋_GB2312"/>
                <w:szCs w:val="21"/>
              </w:rPr>
              <w:t>1</w:t>
            </w:r>
            <w:r>
              <w:rPr>
                <w:rFonts w:eastAsia="仿宋_GB2312" w:hint="eastAsia"/>
                <w:szCs w:val="21"/>
              </w:rPr>
              <w:t>门</w:t>
            </w: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S106C037</w:t>
            </w:r>
          </w:p>
        </w:tc>
        <w:tc>
          <w:tcPr>
            <w:tcW w:w="1743" w:type="pct"/>
            <w:vAlign w:val="center"/>
          </w:tcPr>
          <w:p w:rsidR="002F34AA" w:rsidRDefault="002F34AA" w:rsidP="00E14C1B">
            <w:pPr>
              <w:spacing w:line="240" w:lineRule="exact"/>
              <w:rPr>
                <w:rFonts w:eastAsia="仿宋_GB2312"/>
                <w:szCs w:val="21"/>
              </w:rPr>
            </w:pPr>
            <w:r>
              <w:rPr>
                <w:rFonts w:eastAsia="仿宋_GB2312"/>
                <w:szCs w:val="21"/>
              </w:rPr>
              <w:t>Distributed System and Parallel Computing</w:t>
            </w:r>
          </w:p>
        </w:tc>
        <w:tc>
          <w:tcPr>
            <w:tcW w:w="219" w:type="pct"/>
            <w:vAlign w:val="center"/>
          </w:tcPr>
          <w:p w:rsidR="002F34AA" w:rsidRDefault="002F34AA">
            <w:pPr>
              <w:spacing w:line="340" w:lineRule="exact"/>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416" w:type="pct"/>
            <w:vMerge/>
            <w:vAlign w:val="center"/>
          </w:tcPr>
          <w:p w:rsidR="002F34AA" w:rsidRDefault="002F34AA">
            <w:pPr>
              <w:jc w:val="center"/>
              <w:rPr>
                <w:rFonts w:eastAsia="仿宋_GB2312"/>
                <w:szCs w:val="21"/>
              </w:rPr>
            </w:pPr>
          </w:p>
        </w:tc>
        <w:tc>
          <w:tcPr>
            <w:tcW w:w="363" w:type="pct"/>
            <w:vMerge/>
            <w:vAlign w:val="center"/>
          </w:tcPr>
          <w:p w:rsidR="002F34AA" w:rsidRDefault="002F34AA">
            <w:pPr>
              <w:jc w:val="center"/>
              <w:rPr>
                <w:rFonts w:eastAsia="仿宋_GB2312"/>
                <w:szCs w:val="21"/>
              </w:rPr>
            </w:pPr>
          </w:p>
        </w:tc>
        <w:tc>
          <w:tcPr>
            <w:tcW w:w="248" w:type="pct"/>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654" w:type="pct"/>
            <w:vAlign w:val="center"/>
          </w:tcPr>
          <w:p w:rsidR="002F34AA" w:rsidRDefault="002F34AA">
            <w:pPr>
              <w:jc w:val="center"/>
            </w:pPr>
            <w:r>
              <w:t>S106C028</w:t>
            </w:r>
          </w:p>
        </w:tc>
        <w:tc>
          <w:tcPr>
            <w:tcW w:w="1743" w:type="pct"/>
            <w:vAlign w:val="center"/>
          </w:tcPr>
          <w:p w:rsidR="002F34AA" w:rsidRDefault="002F34AA">
            <w:pPr>
              <w:rPr>
                <w:rFonts w:eastAsia="仿宋_GB2312"/>
                <w:szCs w:val="21"/>
              </w:rPr>
            </w:pPr>
            <w:r>
              <w:rPr>
                <w:rFonts w:eastAsia="仿宋_GB2312" w:hint="eastAsia"/>
                <w:szCs w:val="21"/>
              </w:rPr>
              <w:t>网络工程</w:t>
            </w:r>
          </w:p>
        </w:tc>
        <w:tc>
          <w:tcPr>
            <w:tcW w:w="219"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1028" w:type="pct"/>
            <w:gridSpan w:val="3"/>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Merge/>
            <w:vAlign w:val="center"/>
          </w:tcPr>
          <w:p w:rsidR="002F34AA" w:rsidRDefault="002F34AA">
            <w:pPr>
              <w:jc w:val="center"/>
              <w:rPr>
                <w:rFonts w:eastAsia="仿宋_GB2312"/>
                <w:szCs w:val="21"/>
              </w:rPr>
            </w:pPr>
          </w:p>
        </w:tc>
        <w:tc>
          <w:tcPr>
            <w:tcW w:w="654" w:type="pct"/>
            <w:vAlign w:val="center"/>
          </w:tcPr>
          <w:p w:rsidR="002F34AA" w:rsidRDefault="002F34AA">
            <w:pPr>
              <w:jc w:val="center"/>
              <w:rPr>
                <w:rFonts w:eastAsia="仿宋_GB2312"/>
                <w:szCs w:val="21"/>
              </w:rPr>
            </w:pPr>
            <w:r>
              <w:t>S104C057</w:t>
            </w:r>
          </w:p>
        </w:tc>
        <w:tc>
          <w:tcPr>
            <w:tcW w:w="1743" w:type="pct"/>
            <w:vAlign w:val="center"/>
          </w:tcPr>
          <w:p w:rsidR="002F34AA" w:rsidRDefault="002F34AA">
            <w:pPr>
              <w:rPr>
                <w:rFonts w:eastAsia="仿宋_GB2312"/>
                <w:szCs w:val="21"/>
              </w:rPr>
            </w:pPr>
            <w:r>
              <w:rPr>
                <w:rFonts w:eastAsia="仿宋_GB2312" w:hint="eastAsia"/>
                <w:szCs w:val="21"/>
              </w:rPr>
              <w:t>电类综合实验</w:t>
            </w:r>
          </w:p>
        </w:tc>
        <w:tc>
          <w:tcPr>
            <w:tcW w:w="219"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考查</w:t>
            </w:r>
          </w:p>
        </w:tc>
        <w:tc>
          <w:tcPr>
            <w:tcW w:w="1028" w:type="pct"/>
            <w:gridSpan w:val="3"/>
            <w:vMerge/>
            <w:vAlign w:val="center"/>
          </w:tcPr>
          <w:p w:rsidR="002F34AA" w:rsidRDefault="002F34AA">
            <w:pPr>
              <w:jc w:val="center"/>
              <w:rPr>
                <w:rFonts w:eastAsia="仿宋_GB2312"/>
                <w:szCs w:val="21"/>
              </w:rPr>
            </w:pPr>
          </w:p>
        </w:tc>
      </w:tr>
      <w:tr w:rsidR="002F34AA" w:rsidTr="00E14C1B">
        <w:trPr>
          <w:trHeight w:val="340"/>
          <w:jc w:val="center"/>
        </w:trPr>
        <w:tc>
          <w:tcPr>
            <w:tcW w:w="195" w:type="pct"/>
            <w:vMerge/>
            <w:vAlign w:val="center"/>
          </w:tcPr>
          <w:p w:rsidR="002F34AA" w:rsidRDefault="002F34AA">
            <w:pPr>
              <w:jc w:val="center"/>
              <w:rPr>
                <w:rFonts w:eastAsia="仿宋_GB2312"/>
                <w:szCs w:val="21"/>
              </w:rPr>
            </w:pPr>
          </w:p>
        </w:tc>
        <w:tc>
          <w:tcPr>
            <w:tcW w:w="435" w:type="pct"/>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654" w:type="pct"/>
            <w:vAlign w:val="center"/>
          </w:tcPr>
          <w:p w:rsidR="002F34AA" w:rsidRDefault="002F34AA">
            <w:pPr>
              <w:jc w:val="center"/>
              <w:rPr>
                <w:rFonts w:eastAsia="仿宋_GB2312"/>
                <w:szCs w:val="21"/>
              </w:rPr>
            </w:pPr>
            <w:r>
              <w:rPr>
                <w:rFonts w:eastAsia="仿宋_GB2312"/>
                <w:szCs w:val="21"/>
              </w:rPr>
              <w:t>S2440005</w:t>
            </w:r>
          </w:p>
        </w:tc>
        <w:tc>
          <w:tcPr>
            <w:tcW w:w="1743" w:type="pct"/>
            <w:vAlign w:val="center"/>
          </w:tcPr>
          <w:p w:rsidR="002F34AA" w:rsidRDefault="002F34AA">
            <w:pPr>
              <w:rPr>
                <w:rFonts w:eastAsia="仿宋_GB2312"/>
                <w:szCs w:val="21"/>
              </w:rPr>
            </w:pPr>
            <w:r>
              <w:rPr>
                <w:rFonts w:eastAsia="仿宋_GB2312" w:hint="eastAsia"/>
                <w:szCs w:val="21"/>
              </w:rPr>
              <w:t>创新创业（选修）</w:t>
            </w:r>
          </w:p>
        </w:tc>
        <w:tc>
          <w:tcPr>
            <w:tcW w:w="219"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5" w:type="pct"/>
            <w:vAlign w:val="center"/>
          </w:tcPr>
          <w:p w:rsidR="002F34AA" w:rsidRDefault="002F34AA">
            <w:pPr>
              <w:jc w:val="center"/>
              <w:rPr>
                <w:rFonts w:eastAsia="仿宋_GB2312"/>
                <w:szCs w:val="21"/>
              </w:rPr>
            </w:pPr>
            <w:r>
              <w:rPr>
                <w:rFonts w:eastAsia="仿宋_GB2312" w:hint="eastAsia"/>
                <w:szCs w:val="21"/>
              </w:rPr>
              <w:t>考试</w:t>
            </w:r>
          </w:p>
        </w:tc>
        <w:tc>
          <w:tcPr>
            <w:tcW w:w="1028" w:type="pct"/>
            <w:gridSpan w:val="3"/>
            <w:vAlign w:val="center"/>
          </w:tcPr>
          <w:p w:rsidR="002F34AA" w:rsidRDefault="002F34AA">
            <w:pPr>
              <w:jc w:val="center"/>
              <w:rPr>
                <w:rFonts w:eastAsia="仿宋_GB2312"/>
                <w:szCs w:val="21"/>
              </w:rPr>
            </w:pPr>
          </w:p>
        </w:tc>
      </w:tr>
    </w:tbl>
    <w:p w:rsidR="002F34AA" w:rsidRDefault="002F34AA" w:rsidP="00F15F4F">
      <w:pPr>
        <w:spacing w:line="370" w:lineRule="exact"/>
        <w:rPr>
          <w:rFonts w:eastAsia="仿宋_GB2312"/>
          <w:b/>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37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工程硕士研究生外出实践须在导师指导下，做出实践计划安排，经学院批准后成行，实践结束须提交《南京理工大学研究生实践鉴定表》。工程硕士研究生外出实践相关程序详见《南京理工大学研究生外出实践管理办法》。</w:t>
      </w:r>
    </w:p>
    <w:p w:rsidR="002F34AA" w:rsidRDefault="002F34AA" w:rsidP="00F676A0">
      <w:pPr>
        <w:spacing w:line="370" w:lineRule="exact"/>
        <w:ind w:firstLineChars="200" w:firstLine="31680"/>
        <w:rPr>
          <w:rFonts w:eastAsia="仿宋_GB2312"/>
          <w:szCs w:val="21"/>
        </w:rPr>
      </w:pPr>
      <w:r>
        <w:rPr>
          <w:rFonts w:eastAsia="仿宋_GB2312" w:hint="eastAsia"/>
          <w:szCs w:val="21"/>
        </w:rPr>
        <w:t>专业实践计</w:t>
      </w:r>
      <w:r>
        <w:rPr>
          <w:rFonts w:eastAsia="仿宋_GB2312"/>
          <w:szCs w:val="21"/>
        </w:rPr>
        <w:t>15</w:t>
      </w:r>
      <w:r>
        <w:rPr>
          <w:rFonts w:eastAsia="仿宋_GB2312" w:hint="eastAsia"/>
          <w:szCs w:val="21"/>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370" w:lineRule="exact"/>
        <w:ind w:firstLineChars="200" w:firstLine="31680"/>
        <w:rPr>
          <w:rFonts w:eastAsia="仿宋_GB2312"/>
          <w:szCs w:val="21"/>
        </w:rPr>
      </w:pPr>
      <w:r>
        <w:rPr>
          <w:rFonts w:eastAsia="仿宋_GB2312" w:hint="eastAsia"/>
          <w:szCs w:val="21"/>
        </w:rPr>
        <w:t>论文选题与开题是工程硕士研究生培养过程中一个非常重要的环节。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全日制工程硕士研究生论文开题必须在第三学期内完成，非全日制工程硕士研究生论文开题必须在第四学期结束前完成。论文选题与开题报告计</w:t>
      </w:r>
      <w:r>
        <w:rPr>
          <w:rFonts w:eastAsia="仿宋_GB2312"/>
          <w:szCs w:val="21"/>
        </w:rPr>
        <w:t>1</w:t>
      </w:r>
      <w:r>
        <w:rPr>
          <w:rFonts w:eastAsia="仿宋_GB2312" w:hint="eastAsia"/>
          <w:szCs w:val="21"/>
        </w:rPr>
        <w:t>学分。</w:t>
      </w:r>
    </w:p>
    <w:p w:rsidR="002F34AA" w:rsidRDefault="002F34AA" w:rsidP="00F676A0">
      <w:pPr>
        <w:spacing w:line="370" w:lineRule="exact"/>
        <w:ind w:firstLineChars="200" w:firstLine="31680"/>
        <w:rPr>
          <w:rFonts w:eastAsia="仿宋_GB2312"/>
          <w:szCs w:val="21"/>
        </w:rPr>
      </w:pP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szCs w:val="21"/>
        </w:rPr>
      </w:pPr>
      <w:r>
        <w:rPr>
          <w:rFonts w:eastAsia="仿宋_GB2312" w:hint="eastAsia"/>
          <w:b/>
          <w:bCs/>
          <w:szCs w:val="21"/>
        </w:rPr>
        <w:t>八、科研实践能力</w:t>
      </w:r>
    </w:p>
    <w:p w:rsidR="002F34AA" w:rsidRPr="00477395" w:rsidRDefault="002F34AA" w:rsidP="00F676A0">
      <w:pPr>
        <w:spacing w:line="400" w:lineRule="atLeast"/>
        <w:ind w:firstLineChars="200" w:firstLine="31680"/>
        <w:rPr>
          <w:rFonts w:eastAsia="仿宋_GB2312"/>
          <w:bCs/>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370" w:lineRule="exact"/>
        <w:ind w:firstLineChars="200" w:firstLine="31680"/>
        <w:rPr>
          <w:rFonts w:eastAsia="仿宋_GB2312"/>
          <w:kern w:val="0"/>
          <w:szCs w:val="21"/>
        </w:rPr>
      </w:pPr>
      <w:r>
        <w:rPr>
          <w:rFonts w:eastAsia="仿宋_GB2312" w:hint="eastAsia"/>
          <w:kern w:val="0"/>
          <w:szCs w:val="21"/>
        </w:rPr>
        <w:t>学位论文工作是工程硕士研究生培养工作的重要组成部分，是对工程硕士研究生进行科学研究或承担专门技术工作的全面训练，是培养工程硕士研究生创新能力、综合运用所学知识发现问题、分析和解决实际问题能力的重要环节。</w:t>
      </w:r>
    </w:p>
    <w:p w:rsidR="002F34AA" w:rsidRDefault="002F34AA" w:rsidP="00F676A0">
      <w:pPr>
        <w:spacing w:line="370" w:lineRule="exact"/>
        <w:ind w:firstLineChars="200" w:firstLine="31680"/>
        <w:rPr>
          <w:rFonts w:eastAsia="仿宋_GB2312"/>
          <w:kern w:val="0"/>
          <w:szCs w:val="21"/>
        </w:rPr>
      </w:pPr>
      <w:r>
        <w:rPr>
          <w:rFonts w:eastAsia="仿宋_GB2312" w:hint="eastAsia"/>
          <w:kern w:val="0"/>
          <w:szCs w:val="21"/>
        </w:rPr>
        <w:t>工程硕士研究生学位论文必须在导师的指导下由工程硕士研究生独立完成。工程硕士研究生学位论文要求详见《南京理工大学全日制专业学位硕士研究生学位论文工作暂行规定》。</w:t>
      </w:r>
    </w:p>
    <w:p w:rsidR="002F34AA" w:rsidRDefault="002F34AA" w:rsidP="00F676A0">
      <w:pPr>
        <w:spacing w:line="370" w:lineRule="exact"/>
        <w:ind w:firstLineChars="200" w:firstLine="31680"/>
        <w:rPr>
          <w:rFonts w:eastAsia="仿宋_GB2312"/>
          <w:kern w:val="0"/>
          <w:szCs w:val="21"/>
        </w:rPr>
      </w:pPr>
      <w:r>
        <w:rPr>
          <w:rFonts w:eastAsia="仿宋_GB2312" w:hint="eastAsia"/>
          <w:kern w:val="0"/>
          <w:szCs w:val="21"/>
        </w:rPr>
        <w:t>学位论文在学习计划中占</w:t>
      </w:r>
      <w:r>
        <w:rPr>
          <w:rFonts w:eastAsia="仿宋_GB2312"/>
          <w:kern w:val="0"/>
          <w:szCs w:val="21"/>
        </w:rPr>
        <w:t>30</w:t>
      </w:r>
      <w:r>
        <w:rPr>
          <w:rFonts w:eastAsia="仿宋_GB2312" w:hint="eastAsia"/>
          <w:kern w:val="0"/>
          <w:szCs w:val="21"/>
        </w:rPr>
        <w:t>学分。</w:t>
      </w:r>
    </w:p>
    <w:p w:rsidR="002F34AA" w:rsidRDefault="002F34AA">
      <w:pPr>
        <w:pStyle w:val="Title"/>
      </w:pPr>
      <w:r>
        <w:br w:type="page"/>
      </w:r>
      <w:bookmarkStart w:id="99" w:name="_Toc523047730"/>
      <w:r>
        <w:rPr>
          <w:rFonts w:hint="eastAsia"/>
        </w:rPr>
        <w:t>建筑与土木工程</w:t>
      </w:r>
      <w:bookmarkEnd w:id="99"/>
    </w:p>
    <w:p w:rsidR="002F34AA" w:rsidRDefault="002F34AA">
      <w:pPr>
        <w:spacing w:line="440" w:lineRule="exact"/>
        <w:jc w:val="center"/>
        <w:rPr>
          <w:rFonts w:eastAsia="仿宋_GB2312"/>
          <w:sz w:val="32"/>
          <w:szCs w:val="32"/>
        </w:rPr>
      </w:pPr>
      <w:r>
        <w:rPr>
          <w:rFonts w:eastAsia="仿宋_GB2312"/>
          <w:sz w:val="32"/>
          <w:szCs w:val="32"/>
        </w:rPr>
        <w:t>Architectural and Civil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085213</w:t>
      </w:r>
      <w:r>
        <w:rPr>
          <w:rFonts w:eastAsia="仿宋_GB2312" w:hint="eastAsia"/>
          <w:szCs w:val="21"/>
        </w:rPr>
        <w:t>）</w:t>
      </w:r>
    </w:p>
    <w:p w:rsidR="002F34AA" w:rsidRDefault="002F34AA">
      <w:pPr>
        <w:spacing w:line="440" w:lineRule="exact"/>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建筑与土木工程是研究人类社会和生活所需要的基础设施建设的规划、设计、建造和维护的工程领域。工程硕士专业学位是与本工程领域任职资格相联系的专业性学位，培养应用型、复合式高层次工程技术和工程管理人才。具体要求为：</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．拥护党的基本路线和方针政策，热爱祖国，遵纪守法，具有良好的职业道德和敬业精神，具有科学严谨和求真务实的学习态度和工作作风，品德良好，身心健康。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掌握建筑与土木工程领域坚实的基础知识和宽广的专业知识、具有较强的解决实际问题的能力，能够承担专业技术或管理工作、具有良好职业素养的高层次应用型专门人才。在本领域的某一方向具有独立从事工程设计、工程实施、工程研究、工程开发、工程管理等工作的能力。</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能适应我国社会主义经济建设的需要，适应科研和工程技术发展的需要；具有创新能力、实践能力和创业精神。</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．掌握一门外国语。</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．结构工程技术及应用</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．岩土工程技术及应用</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．桥梁与隧道工程技术及应用</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．防灾减灾工程及防护工程技术及应用</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．高性能土木工程材料及应用</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专业学位研究生学习计划总学分不得少于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工程硕士研究生的培养分为课程学习、专业实践、项目研究与学位论文</w:t>
      </w:r>
      <w:r>
        <w:rPr>
          <w:rFonts w:eastAsia="仿宋_GB2312"/>
          <w:szCs w:val="21"/>
        </w:rPr>
        <w:t>3</w:t>
      </w:r>
      <w:r>
        <w:rPr>
          <w:rFonts w:eastAsia="仿宋_GB2312" w:hint="eastAsia"/>
          <w:szCs w:val="21"/>
        </w:rPr>
        <w:t>大部分。课程学习主要在校内完成，专业实践应在实践单位（企事业）完成，项目研究与学位论文可以在学校或实践单位完成。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的指导应实行校内外双导师制，以校内导师指导为主的方式，校外导师参与实践过程、项目研究、课程与论文等多个环节的指导工作。提倡吸收不同学科领域的专家、学者和实践领域有丰富经验的专业人员组成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课程分必修课程和选修选修两部分，工程硕士研究生课程学习总学分数不得少于</w:t>
      </w:r>
      <w:r>
        <w:rPr>
          <w:rFonts w:eastAsia="仿宋_GB2312"/>
          <w:szCs w:val="21"/>
        </w:rPr>
        <w:t>28</w:t>
      </w:r>
      <w:r>
        <w:rPr>
          <w:rFonts w:eastAsia="仿宋_GB2312" w:hint="eastAsia"/>
          <w:szCs w:val="21"/>
        </w:rPr>
        <w:t>学分，其中必修模块不少于</w:t>
      </w:r>
      <w:r>
        <w:rPr>
          <w:rFonts w:eastAsia="仿宋_GB2312"/>
          <w:szCs w:val="21"/>
        </w:rPr>
        <w:t>17</w:t>
      </w:r>
      <w:r>
        <w:rPr>
          <w:rFonts w:eastAsia="仿宋_GB2312" w:hint="eastAsia"/>
          <w:szCs w:val="21"/>
        </w:rPr>
        <w:t>学分，选修模块不少于</w:t>
      </w:r>
      <w:r>
        <w:rPr>
          <w:rFonts w:eastAsia="仿宋_GB2312"/>
          <w:szCs w:val="21"/>
        </w:rPr>
        <w:t>8</w:t>
      </w:r>
      <w:r>
        <w:rPr>
          <w:rFonts w:eastAsia="仿宋_GB2312" w:hint="eastAsia"/>
          <w:szCs w:val="21"/>
        </w:rPr>
        <w:t>学分；学生课程学习总学分不应大于</w:t>
      </w:r>
      <w:r>
        <w:rPr>
          <w:rFonts w:eastAsia="仿宋_GB2312"/>
          <w:szCs w:val="21"/>
        </w:rPr>
        <w:t>40</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全日制工程硕士研究生课程学习原则上在第一学年内完成。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hint="eastAsia"/>
          <w:b/>
          <w:bCs/>
          <w:szCs w:val="21"/>
        </w:rPr>
        <w:t>建筑与土木工程领域课程设置表（表中标注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
        <w:gridCol w:w="737"/>
        <w:gridCol w:w="1376"/>
        <w:gridCol w:w="2472"/>
        <w:gridCol w:w="467"/>
        <w:gridCol w:w="723"/>
        <w:gridCol w:w="709"/>
        <w:gridCol w:w="853"/>
        <w:gridCol w:w="511"/>
        <w:gridCol w:w="394"/>
      </w:tblGrid>
      <w:tr w:rsidR="002F34AA" w:rsidTr="00440851">
        <w:trPr>
          <w:trHeight w:val="359"/>
          <w:jc w:val="center"/>
        </w:trPr>
        <w:tc>
          <w:tcPr>
            <w:tcW w:w="256" w:type="pct"/>
            <w:vAlign w:val="center"/>
          </w:tcPr>
          <w:p w:rsidR="002F34AA" w:rsidRPr="00CD133D" w:rsidRDefault="002F34AA">
            <w:pPr>
              <w:jc w:val="center"/>
              <w:rPr>
                <w:rFonts w:eastAsia="仿宋_GB2312"/>
              </w:rPr>
            </w:pPr>
          </w:p>
        </w:tc>
        <w:tc>
          <w:tcPr>
            <w:tcW w:w="424" w:type="pct"/>
            <w:vAlign w:val="center"/>
          </w:tcPr>
          <w:p w:rsidR="002F34AA" w:rsidRDefault="002F34AA">
            <w:pPr>
              <w:jc w:val="center"/>
              <w:rPr>
                <w:rFonts w:eastAsia="仿宋_GB2312"/>
                <w:b/>
                <w:kern w:val="0"/>
                <w:szCs w:val="21"/>
              </w:rPr>
            </w:pPr>
            <w:r>
              <w:rPr>
                <w:rFonts w:eastAsia="仿宋_GB2312" w:hint="eastAsia"/>
                <w:b/>
                <w:kern w:val="0"/>
                <w:szCs w:val="21"/>
              </w:rPr>
              <w:t>课程</w:t>
            </w:r>
          </w:p>
          <w:p w:rsidR="002F34AA" w:rsidRDefault="002F34AA">
            <w:pPr>
              <w:jc w:val="center"/>
              <w:rPr>
                <w:rFonts w:eastAsia="仿宋_GB2312"/>
                <w:b/>
                <w:kern w:val="0"/>
                <w:szCs w:val="21"/>
              </w:rPr>
            </w:pPr>
            <w:r>
              <w:rPr>
                <w:rFonts w:eastAsia="仿宋_GB2312" w:hint="eastAsia"/>
                <w:b/>
                <w:kern w:val="0"/>
                <w:szCs w:val="21"/>
              </w:rPr>
              <w:t>类别</w:t>
            </w:r>
          </w:p>
        </w:tc>
        <w:tc>
          <w:tcPr>
            <w:tcW w:w="792" w:type="pct"/>
            <w:vAlign w:val="center"/>
          </w:tcPr>
          <w:p w:rsidR="002F34AA" w:rsidRDefault="002F34AA">
            <w:pPr>
              <w:jc w:val="center"/>
              <w:rPr>
                <w:rFonts w:eastAsia="仿宋_GB2312"/>
                <w:b/>
                <w:szCs w:val="21"/>
              </w:rPr>
            </w:pPr>
            <w:r>
              <w:rPr>
                <w:rFonts w:eastAsia="仿宋_GB2312" w:hint="eastAsia"/>
                <w:b/>
                <w:szCs w:val="21"/>
              </w:rPr>
              <w:t>课程编号</w:t>
            </w:r>
          </w:p>
        </w:tc>
        <w:tc>
          <w:tcPr>
            <w:tcW w:w="1423" w:type="pct"/>
            <w:vAlign w:val="center"/>
          </w:tcPr>
          <w:p w:rsidR="002F34AA" w:rsidRDefault="002F34AA">
            <w:pPr>
              <w:jc w:val="center"/>
              <w:rPr>
                <w:rFonts w:eastAsia="仿宋_GB2312"/>
                <w:b/>
                <w:szCs w:val="21"/>
              </w:rPr>
            </w:pPr>
            <w:r>
              <w:rPr>
                <w:rFonts w:eastAsia="仿宋_GB2312" w:hint="eastAsia"/>
                <w:b/>
                <w:szCs w:val="21"/>
              </w:rPr>
              <w:t>课程名称</w:t>
            </w:r>
          </w:p>
        </w:tc>
        <w:tc>
          <w:tcPr>
            <w:tcW w:w="269" w:type="pct"/>
            <w:vAlign w:val="center"/>
          </w:tcPr>
          <w:p w:rsidR="002F34AA" w:rsidRDefault="002F34AA">
            <w:pPr>
              <w:jc w:val="center"/>
              <w:rPr>
                <w:rFonts w:eastAsia="仿宋_GB2312"/>
                <w:b/>
                <w:szCs w:val="21"/>
              </w:rPr>
            </w:pPr>
            <w:r>
              <w:rPr>
                <w:rFonts w:eastAsia="仿宋_GB2312" w:hint="eastAsia"/>
                <w:b/>
                <w:szCs w:val="21"/>
              </w:rPr>
              <w:t>学分</w:t>
            </w:r>
          </w:p>
        </w:tc>
        <w:tc>
          <w:tcPr>
            <w:tcW w:w="416" w:type="pct"/>
            <w:vAlign w:val="center"/>
          </w:tcPr>
          <w:p w:rsidR="002F34AA" w:rsidRDefault="002F34AA">
            <w:pPr>
              <w:jc w:val="center"/>
              <w:rPr>
                <w:rFonts w:eastAsia="仿宋_GB2312"/>
                <w:b/>
                <w:szCs w:val="21"/>
              </w:rPr>
            </w:pPr>
            <w:r>
              <w:rPr>
                <w:rFonts w:eastAsia="仿宋_GB2312" w:hint="eastAsia"/>
                <w:b/>
                <w:szCs w:val="21"/>
              </w:rPr>
              <w:t>开课学期</w:t>
            </w:r>
          </w:p>
        </w:tc>
        <w:tc>
          <w:tcPr>
            <w:tcW w:w="408" w:type="pct"/>
            <w:vAlign w:val="center"/>
          </w:tcPr>
          <w:p w:rsidR="002F34AA" w:rsidRDefault="002F34AA">
            <w:pPr>
              <w:jc w:val="center"/>
              <w:rPr>
                <w:rFonts w:eastAsia="仿宋_GB2312"/>
                <w:b/>
                <w:szCs w:val="21"/>
              </w:rPr>
            </w:pPr>
            <w:r>
              <w:rPr>
                <w:rFonts w:eastAsia="仿宋_GB2312" w:hint="eastAsia"/>
                <w:b/>
                <w:szCs w:val="21"/>
              </w:rPr>
              <w:t>考核方式</w:t>
            </w:r>
          </w:p>
        </w:tc>
        <w:tc>
          <w:tcPr>
            <w:tcW w:w="1012" w:type="pct"/>
            <w:gridSpan w:val="3"/>
            <w:vAlign w:val="center"/>
          </w:tcPr>
          <w:p w:rsidR="002F34AA" w:rsidRDefault="002F34AA">
            <w:pPr>
              <w:jc w:val="center"/>
              <w:rPr>
                <w:rFonts w:eastAsia="仿宋_GB2312"/>
                <w:b/>
                <w:szCs w:val="21"/>
              </w:rPr>
            </w:pPr>
            <w:r>
              <w:rPr>
                <w:rFonts w:eastAsia="仿宋_GB2312" w:hint="eastAsia"/>
                <w:b/>
                <w:szCs w:val="21"/>
              </w:rPr>
              <w:t>备注</w:t>
            </w:r>
          </w:p>
        </w:tc>
      </w:tr>
      <w:tr w:rsidR="002F34AA" w:rsidTr="00440851">
        <w:trPr>
          <w:trHeight w:val="359"/>
          <w:jc w:val="center"/>
        </w:trPr>
        <w:tc>
          <w:tcPr>
            <w:tcW w:w="256"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24"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92" w:type="pct"/>
            <w:vAlign w:val="center"/>
          </w:tcPr>
          <w:p w:rsidR="002F34AA" w:rsidRDefault="002F34AA">
            <w:pPr>
              <w:jc w:val="center"/>
              <w:rPr>
                <w:rFonts w:eastAsia="仿宋_GB2312"/>
                <w:szCs w:val="21"/>
              </w:rPr>
            </w:pPr>
            <w:r>
              <w:rPr>
                <w:rFonts w:eastAsia="仿宋_GB2312"/>
                <w:szCs w:val="21"/>
              </w:rPr>
              <w:t>S123A003</w:t>
            </w:r>
          </w:p>
        </w:tc>
        <w:tc>
          <w:tcPr>
            <w:tcW w:w="1423"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考试</w:t>
            </w:r>
          </w:p>
        </w:tc>
        <w:tc>
          <w:tcPr>
            <w:tcW w:w="491"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521" w:type="pct"/>
            <w:gridSpan w:val="2"/>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S123A004</w:t>
            </w:r>
          </w:p>
        </w:tc>
        <w:tc>
          <w:tcPr>
            <w:tcW w:w="1423" w:type="pct"/>
            <w:vAlign w:val="center"/>
          </w:tcPr>
          <w:p w:rsidR="002F34AA" w:rsidRDefault="002F34AA">
            <w:pPr>
              <w:rPr>
                <w:rFonts w:eastAsia="仿宋_GB2312"/>
                <w:szCs w:val="21"/>
              </w:rPr>
            </w:pPr>
            <w:r>
              <w:rPr>
                <w:rFonts w:eastAsia="仿宋_GB2312" w:hint="eastAsia"/>
                <w:szCs w:val="21"/>
              </w:rPr>
              <w:t>自然辩证法概论</w:t>
            </w:r>
          </w:p>
        </w:tc>
        <w:tc>
          <w:tcPr>
            <w:tcW w:w="269" w:type="pct"/>
            <w:vAlign w:val="center"/>
          </w:tcPr>
          <w:p w:rsidR="002F34AA" w:rsidRDefault="002F34AA">
            <w:pPr>
              <w:jc w:val="center"/>
              <w:rPr>
                <w:rFonts w:eastAsia="仿宋_GB2312"/>
                <w:szCs w:val="21"/>
              </w:rPr>
            </w:pPr>
            <w:r>
              <w:rPr>
                <w:rFonts w:eastAsia="仿宋_GB2312"/>
                <w:szCs w:val="21"/>
              </w:rPr>
              <w:t>1</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pPr>
            <w:r>
              <w:rPr>
                <w:rFonts w:eastAsia="仿宋_GB2312" w:hint="eastAsia"/>
                <w:szCs w:val="21"/>
              </w:rPr>
              <w:t>考试</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S114A018/19</w:t>
            </w:r>
          </w:p>
        </w:tc>
        <w:tc>
          <w:tcPr>
            <w:tcW w:w="1423" w:type="pct"/>
            <w:vAlign w:val="center"/>
          </w:tcPr>
          <w:p w:rsidR="002F34AA" w:rsidRDefault="002F34AA">
            <w:pPr>
              <w:rPr>
                <w:rFonts w:eastAsia="仿宋_GB2312"/>
                <w:szCs w:val="21"/>
              </w:rPr>
            </w:pPr>
            <w:r>
              <w:rPr>
                <w:rFonts w:eastAsia="仿宋_GB2312" w:hint="eastAsia"/>
                <w:szCs w:val="21"/>
              </w:rPr>
              <w:t>硕士外语（俄、日）</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pPr>
            <w:r>
              <w:rPr>
                <w:rFonts w:eastAsia="仿宋_GB2312" w:hint="eastAsia"/>
                <w:szCs w:val="21"/>
              </w:rPr>
              <w:t>考试</w:t>
            </w:r>
          </w:p>
        </w:tc>
        <w:tc>
          <w:tcPr>
            <w:tcW w:w="491"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S114A006/15</w:t>
            </w:r>
          </w:p>
        </w:tc>
        <w:tc>
          <w:tcPr>
            <w:tcW w:w="1423" w:type="pct"/>
            <w:vAlign w:val="center"/>
          </w:tcPr>
          <w:p w:rsidR="002F34AA" w:rsidRDefault="002F34AA">
            <w:pPr>
              <w:rPr>
                <w:rFonts w:eastAsia="仿宋_GB2312"/>
                <w:szCs w:val="21"/>
              </w:rPr>
            </w:pPr>
            <w:r>
              <w:rPr>
                <w:rFonts w:eastAsia="仿宋_GB2312" w:hint="eastAsia"/>
                <w:szCs w:val="21"/>
              </w:rPr>
              <w:t>硕士英语（必修）</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春秋</w:t>
            </w:r>
          </w:p>
        </w:tc>
        <w:tc>
          <w:tcPr>
            <w:tcW w:w="408" w:type="pct"/>
            <w:vAlign w:val="center"/>
          </w:tcPr>
          <w:p w:rsidR="002F34AA" w:rsidRDefault="002F34AA">
            <w:pPr>
              <w:jc w:val="center"/>
            </w:pPr>
            <w:r>
              <w:rPr>
                <w:rFonts w:eastAsia="仿宋_GB2312" w:hint="eastAsia"/>
                <w:szCs w:val="21"/>
              </w:rPr>
              <w:t>考试</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S123C026</w:t>
            </w:r>
          </w:p>
        </w:tc>
        <w:tc>
          <w:tcPr>
            <w:tcW w:w="1423" w:type="pct"/>
            <w:vAlign w:val="center"/>
          </w:tcPr>
          <w:p w:rsidR="002F34AA" w:rsidRDefault="002F34AA">
            <w:pPr>
              <w:rPr>
                <w:rFonts w:eastAsia="仿宋_GB2312"/>
                <w:szCs w:val="21"/>
              </w:rPr>
            </w:pPr>
            <w:r>
              <w:rPr>
                <w:rFonts w:eastAsia="仿宋_GB2312" w:hint="eastAsia"/>
                <w:szCs w:val="21"/>
              </w:rPr>
              <w:t>工程伦理</w:t>
            </w:r>
          </w:p>
        </w:tc>
        <w:tc>
          <w:tcPr>
            <w:tcW w:w="269" w:type="pct"/>
            <w:vAlign w:val="center"/>
          </w:tcPr>
          <w:p w:rsidR="002F34AA" w:rsidRDefault="002F34AA">
            <w:pPr>
              <w:jc w:val="center"/>
              <w:rPr>
                <w:rFonts w:eastAsia="仿宋_GB2312"/>
                <w:szCs w:val="21"/>
              </w:rPr>
            </w:pPr>
            <w:r>
              <w:rPr>
                <w:rFonts w:eastAsia="仿宋_GB2312"/>
                <w:szCs w:val="21"/>
              </w:rPr>
              <w:t>1</w:t>
            </w:r>
          </w:p>
        </w:tc>
        <w:tc>
          <w:tcPr>
            <w:tcW w:w="416" w:type="pct"/>
            <w:vAlign w:val="center"/>
          </w:tcPr>
          <w:p w:rsidR="002F34AA" w:rsidRDefault="002F34AA">
            <w:pPr>
              <w:jc w:val="center"/>
              <w:rPr>
                <w:rFonts w:eastAsia="仿宋_GB2312"/>
                <w:szCs w:val="21"/>
              </w:rPr>
            </w:pPr>
            <w:r>
              <w:rPr>
                <w:rFonts w:eastAsia="仿宋_GB2312" w:hint="eastAsia"/>
                <w:szCs w:val="21"/>
              </w:rPr>
              <w:t>春秋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Align w:val="center"/>
          </w:tcPr>
          <w:p w:rsidR="002F34AA" w:rsidRDefault="002F34AA">
            <w:pPr>
              <w:jc w:val="center"/>
              <w:rPr>
                <w:rFonts w:eastAsia="仿宋_GB2312"/>
                <w:szCs w:val="21"/>
              </w:rPr>
            </w:pPr>
            <w:r>
              <w:rPr>
                <w:rFonts w:eastAsia="仿宋_GB2312" w:hint="eastAsia"/>
                <w:szCs w:val="21"/>
              </w:rPr>
              <w:t>必修</w:t>
            </w: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92"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423"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69"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416"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408"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491" w:type="pct"/>
            <w:vAlign w:val="center"/>
          </w:tcPr>
          <w:p w:rsidR="002F34AA" w:rsidRDefault="002F34AA">
            <w:pPr>
              <w:jc w:val="center"/>
              <w:rPr>
                <w:rFonts w:eastAsia="仿宋_GB2312"/>
                <w:szCs w:val="21"/>
              </w:rPr>
            </w:pPr>
            <w:r>
              <w:rPr>
                <w:rFonts w:eastAsia="仿宋_GB2312" w:hint="eastAsia"/>
                <w:szCs w:val="21"/>
              </w:rPr>
              <w:t>必修</w:t>
            </w:r>
          </w:p>
        </w:tc>
        <w:tc>
          <w:tcPr>
            <w:tcW w:w="521" w:type="pct"/>
            <w:gridSpan w:val="2"/>
            <w:vMerge/>
            <w:textDirection w:val="tbRlV"/>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423"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69"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416"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408"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491"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rPr>
            </w:pPr>
            <w:r>
              <w:rPr>
                <w:rFonts w:eastAsia="仿宋_GB2312" w:hint="eastAsia"/>
                <w:szCs w:val="21"/>
              </w:rPr>
              <w:t>选</w:t>
            </w:r>
            <w:r>
              <w:rPr>
                <w:rFonts w:eastAsia="仿宋_GB2312"/>
                <w:szCs w:val="21"/>
              </w:rPr>
              <w:t>1</w:t>
            </w:r>
            <w:r>
              <w:rPr>
                <w:rFonts w:eastAsia="仿宋_GB2312" w:hint="eastAsia"/>
                <w:szCs w:val="21"/>
              </w:rPr>
              <w:t>门</w:t>
            </w: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S113A005</w:t>
            </w:r>
          </w:p>
        </w:tc>
        <w:tc>
          <w:tcPr>
            <w:tcW w:w="1423" w:type="pct"/>
            <w:vAlign w:val="center"/>
          </w:tcPr>
          <w:p w:rsidR="002F34AA" w:rsidRDefault="002F34AA">
            <w:pPr>
              <w:rPr>
                <w:rFonts w:eastAsia="仿宋_GB2312"/>
                <w:szCs w:val="21"/>
              </w:rPr>
            </w:pPr>
            <w:r>
              <w:rPr>
                <w:rFonts w:eastAsia="仿宋_GB2312" w:hint="eastAsia"/>
                <w:szCs w:val="21"/>
              </w:rPr>
              <w:t>高等数值分析</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考试</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S113B027</w:t>
            </w:r>
          </w:p>
        </w:tc>
        <w:tc>
          <w:tcPr>
            <w:tcW w:w="1423" w:type="pct"/>
            <w:vAlign w:val="center"/>
          </w:tcPr>
          <w:p w:rsidR="002F34AA" w:rsidRDefault="002F34AA">
            <w:pPr>
              <w:rPr>
                <w:rFonts w:eastAsia="仿宋_GB2312"/>
                <w:szCs w:val="21"/>
              </w:rPr>
            </w:pPr>
            <w:r>
              <w:rPr>
                <w:rFonts w:eastAsia="仿宋_GB2312" w:hint="eastAsia"/>
                <w:szCs w:val="21"/>
              </w:rPr>
              <w:t>弹性力学</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考试</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rPr>
            </w:pPr>
            <w:r>
              <w:rPr>
                <w:rFonts w:eastAsia="仿宋_GB2312" w:hint="eastAsia"/>
                <w:szCs w:val="21"/>
              </w:rPr>
              <w:t>基础</w:t>
            </w:r>
          </w:p>
        </w:tc>
        <w:tc>
          <w:tcPr>
            <w:tcW w:w="792" w:type="pct"/>
            <w:vAlign w:val="center"/>
          </w:tcPr>
          <w:p w:rsidR="002F34AA" w:rsidRDefault="002F34AA">
            <w:pPr>
              <w:jc w:val="center"/>
              <w:rPr>
                <w:rFonts w:eastAsia="仿宋_GB2312"/>
                <w:szCs w:val="21"/>
              </w:rPr>
            </w:pPr>
            <w:r>
              <w:rPr>
                <w:rFonts w:eastAsia="仿宋_GB2312"/>
                <w:szCs w:val="21"/>
              </w:rPr>
              <w:t>S113B022</w:t>
            </w:r>
          </w:p>
        </w:tc>
        <w:tc>
          <w:tcPr>
            <w:tcW w:w="1423" w:type="pct"/>
            <w:vAlign w:val="center"/>
          </w:tcPr>
          <w:p w:rsidR="002F34AA" w:rsidRDefault="002F34AA">
            <w:pPr>
              <w:rPr>
                <w:rFonts w:eastAsia="仿宋_GB2312"/>
                <w:szCs w:val="21"/>
              </w:rPr>
            </w:pPr>
            <w:r>
              <w:rPr>
                <w:rFonts w:eastAsia="仿宋_GB2312"/>
                <w:szCs w:val="21"/>
              </w:rPr>
              <w:t>Dynamics of Structures</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考试</w:t>
            </w:r>
          </w:p>
        </w:tc>
        <w:tc>
          <w:tcPr>
            <w:tcW w:w="491"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szCs w:val="21"/>
              </w:rPr>
            </w:pPr>
          </w:p>
        </w:tc>
        <w:tc>
          <w:tcPr>
            <w:tcW w:w="792" w:type="pct"/>
            <w:vAlign w:val="center"/>
          </w:tcPr>
          <w:p w:rsidR="002F34AA" w:rsidRDefault="002F34AA">
            <w:pPr>
              <w:jc w:val="center"/>
              <w:rPr>
                <w:rFonts w:eastAsia="仿宋_GB2312"/>
                <w:szCs w:val="21"/>
              </w:rPr>
            </w:pPr>
            <w:r>
              <w:rPr>
                <w:rFonts w:eastAsia="仿宋_GB2312"/>
                <w:szCs w:val="21"/>
              </w:rPr>
              <w:t>S113B015</w:t>
            </w:r>
          </w:p>
        </w:tc>
        <w:tc>
          <w:tcPr>
            <w:tcW w:w="1423" w:type="pct"/>
            <w:vAlign w:val="center"/>
          </w:tcPr>
          <w:p w:rsidR="002F34AA" w:rsidRDefault="002F34AA">
            <w:pPr>
              <w:rPr>
                <w:rFonts w:eastAsia="仿宋_GB2312"/>
                <w:szCs w:val="21"/>
              </w:rPr>
            </w:pPr>
            <w:r>
              <w:rPr>
                <w:rFonts w:eastAsia="仿宋_GB2312" w:hint="eastAsia"/>
                <w:szCs w:val="21"/>
              </w:rPr>
              <w:t>高等土力学</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S113B006</w:t>
            </w:r>
          </w:p>
        </w:tc>
        <w:tc>
          <w:tcPr>
            <w:tcW w:w="1423" w:type="pct"/>
            <w:vAlign w:val="center"/>
          </w:tcPr>
          <w:p w:rsidR="002F34AA" w:rsidRDefault="002F34AA">
            <w:pPr>
              <w:rPr>
                <w:rFonts w:eastAsia="仿宋_GB2312"/>
                <w:szCs w:val="21"/>
              </w:rPr>
            </w:pPr>
            <w:r>
              <w:rPr>
                <w:rFonts w:eastAsia="仿宋_GB2312" w:hint="eastAsia"/>
                <w:szCs w:val="21"/>
              </w:rPr>
              <w:t>高等混凝土结构理论</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S113C042</w:t>
            </w:r>
          </w:p>
        </w:tc>
        <w:tc>
          <w:tcPr>
            <w:tcW w:w="1423" w:type="pct"/>
            <w:vAlign w:val="center"/>
          </w:tcPr>
          <w:p w:rsidR="002F34AA" w:rsidRDefault="002F34AA">
            <w:pPr>
              <w:rPr>
                <w:rFonts w:eastAsia="仿宋_GB2312"/>
                <w:szCs w:val="21"/>
              </w:rPr>
            </w:pPr>
            <w:r>
              <w:rPr>
                <w:rFonts w:eastAsia="仿宋_GB2312" w:hint="eastAsia"/>
                <w:szCs w:val="21"/>
              </w:rPr>
              <w:t>高等钢结构理论</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S113B010</w:t>
            </w:r>
          </w:p>
        </w:tc>
        <w:tc>
          <w:tcPr>
            <w:tcW w:w="1423" w:type="pct"/>
            <w:vAlign w:val="center"/>
          </w:tcPr>
          <w:p w:rsidR="002F34AA" w:rsidRDefault="002F34AA">
            <w:pPr>
              <w:rPr>
                <w:rFonts w:eastAsia="仿宋_GB2312"/>
                <w:szCs w:val="21"/>
              </w:rPr>
            </w:pPr>
            <w:r>
              <w:rPr>
                <w:rFonts w:eastAsia="仿宋_GB2312" w:hint="eastAsia"/>
                <w:szCs w:val="21"/>
              </w:rPr>
              <w:t>高等抗震理论</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szCs w:val="21"/>
              </w:rPr>
            </w:pPr>
          </w:p>
        </w:tc>
        <w:tc>
          <w:tcPr>
            <w:tcW w:w="792" w:type="pct"/>
            <w:vAlign w:val="center"/>
          </w:tcPr>
          <w:p w:rsidR="002F34AA" w:rsidRDefault="002F34AA">
            <w:pPr>
              <w:jc w:val="center"/>
              <w:rPr>
                <w:rFonts w:eastAsia="仿宋_GB2312"/>
                <w:szCs w:val="21"/>
              </w:rPr>
            </w:pPr>
            <w:r>
              <w:rPr>
                <w:rFonts w:eastAsia="仿宋_GB2312"/>
                <w:szCs w:val="21"/>
              </w:rPr>
              <w:t>S113B018</w:t>
            </w:r>
          </w:p>
        </w:tc>
        <w:tc>
          <w:tcPr>
            <w:tcW w:w="1423" w:type="pct"/>
            <w:vAlign w:val="center"/>
          </w:tcPr>
          <w:p w:rsidR="002F34AA" w:rsidRDefault="002F34AA">
            <w:pPr>
              <w:rPr>
                <w:rFonts w:eastAsia="仿宋_GB2312"/>
                <w:szCs w:val="21"/>
              </w:rPr>
            </w:pPr>
            <w:r>
              <w:rPr>
                <w:rFonts w:eastAsia="仿宋_GB2312" w:hint="eastAsia"/>
                <w:szCs w:val="21"/>
              </w:rPr>
              <w:t>土木工程有限元计算方法</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S113B003</w:t>
            </w:r>
          </w:p>
        </w:tc>
        <w:tc>
          <w:tcPr>
            <w:tcW w:w="1423" w:type="pct"/>
            <w:vAlign w:val="center"/>
          </w:tcPr>
          <w:p w:rsidR="002F34AA" w:rsidRDefault="002F34AA">
            <w:pPr>
              <w:rPr>
                <w:rFonts w:eastAsia="仿宋_GB2312"/>
                <w:szCs w:val="21"/>
              </w:rPr>
            </w:pPr>
            <w:r>
              <w:rPr>
                <w:rFonts w:eastAsia="仿宋_GB2312"/>
                <w:szCs w:val="21"/>
              </w:rPr>
              <w:t>Analysis of Bridge</w:t>
            </w:r>
          </w:p>
        </w:tc>
        <w:tc>
          <w:tcPr>
            <w:tcW w:w="269" w:type="pct"/>
            <w:vAlign w:val="center"/>
          </w:tcPr>
          <w:p w:rsidR="002F34AA" w:rsidRDefault="002F34AA">
            <w:pPr>
              <w:jc w:val="center"/>
              <w:rPr>
                <w:rFonts w:eastAsia="仿宋_GB2312"/>
                <w:szCs w:val="21"/>
              </w:rPr>
            </w:pPr>
            <w:r>
              <w:rPr>
                <w:rFonts w:eastAsia="仿宋_GB2312"/>
                <w:szCs w:val="21"/>
              </w:rPr>
              <w:t>3</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sz w:val="24"/>
              </w:rPr>
            </w:pPr>
            <w:r>
              <w:t>S113C031</w:t>
            </w:r>
          </w:p>
        </w:tc>
        <w:tc>
          <w:tcPr>
            <w:tcW w:w="1423" w:type="pct"/>
            <w:vAlign w:val="center"/>
          </w:tcPr>
          <w:p w:rsidR="002F34AA" w:rsidRDefault="002F34AA">
            <w:pPr>
              <w:rPr>
                <w:rFonts w:eastAsia="仿宋_GB2312"/>
                <w:strike/>
                <w:szCs w:val="21"/>
              </w:rPr>
            </w:pPr>
            <w:r>
              <w:rPr>
                <w:rFonts w:eastAsia="仿宋_GB2312" w:hint="eastAsia"/>
                <w:szCs w:val="21"/>
              </w:rPr>
              <w:t>地下结构理论及应用</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vAlign w:val="center"/>
          </w:tcPr>
          <w:p w:rsidR="002F34AA" w:rsidRDefault="002F34AA">
            <w:pPr>
              <w:jc w:val="center"/>
              <w:rPr>
                <w:rFonts w:eastAsia="仿宋_GB2312"/>
              </w:rPr>
            </w:pPr>
          </w:p>
        </w:tc>
        <w:tc>
          <w:tcPr>
            <w:tcW w:w="424" w:type="pct"/>
            <w:vMerge/>
            <w:vAlign w:val="center"/>
          </w:tcPr>
          <w:p w:rsidR="002F34AA" w:rsidRDefault="002F34AA">
            <w:pPr>
              <w:jc w:val="center"/>
              <w:rPr>
                <w:rFonts w:eastAsia="仿宋_GB2312"/>
              </w:rPr>
            </w:pPr>
          </w:p>
        </w:tc>
        <w:tc>
          <w:tcPr>
            <w:tcW w:w="792" w:type="pct"/>
            <w:vAlign w:val="center"/>
          </w:tcPr>
          <w:p w:rsidR="002F34AA" w:rsidRDefault="002F34AA">
            <w:pPr>
              <w:jc w:val="center"/>
              <w:rPr>
                <w:rFonts w:eastAsia="仿宋_GB2312"/>
                <w:szCs w:val="21"/>
              </w:rPr>
            </w:pPr>
            <w:r>
              <w:rPr>
                <w:rFonts w:eastAsia="仿宋_GB2312"/>
                <w:szCs w:val="21"/>
              </w:rPr>
              <w:t>S113C051</w:t>
            </w:r>
          </w:p>
        </w:tc>
        <w:tc>
          <w:tcPr>
            <w:tcW w:w="1423" w:type="pct"/>
            <w:vAlign w:val="center"/>
          </w:tcPr>
          <w:p w:rsidR="002F34AA" w:rsidRDefault="002F34AA">
            <w:pPr>
              <w:rPr>
                <w:rFonts w:eastAsia="仿宋_GB2312"/>
                <w:szCs w:val="21"/>
              </w:rPr>
            </w:pPr>
            <w:r>
              <w:rPr>
                <w:rFonts w:eastAsia="仿宋_GB2312" w:hint="eastAsia"/>
                <w:szCs w:val="21"/>
              </w:rPr>
              <w:t>工程结构减振与振动控制</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rPr>
            </w:pPr>
          </w:p>
        </w:tc>
        <w:tc>
          <w:tcPr>
            <w:tcW w:w="521" w:type="pct"/>
            <w:gridSpan w:val="2"/>
            <w:vMerge/>
            <w:vAlign w:val="center"/>
          </w:tcPr>
          <w:p w:rsidR="002F34AA" w:rsidRDefault="002F34AA">
            <w:pPr>
              <w:jc w:val="center"/>
              <w:rPr>
                <w:rFonts w:eastAsia="仿宋_GB2312"/>
              </w:rPr>
            </w:pPr>
          </w:p>
        </w:tc>
      </w:tr>
      <w:tr w:rsidR="002F34AA" w:rsidTr="00440851">
        <w:trPr>
          <w:trHeight w:val="359"/>
          <w:jc w:val="center"/>
        </w:trPr>
        <w:tc>
          <w:tcPr>
            <w:tcW w:w="256" w:type="pct"/>
            <w:vMerge/>
            <w:textDirection w:val="tbRlV"/>
            <w:vAlign w:val="center"/>
          </w:tcPr>
          <w:p w:rsidR="002F34AA" w:rsidRDefault="002F34AA">
            <w:pPr>
              <w:jc w:val="center"/>
              <w:rPr>
                <w:rFonts w:eastAsia="仿宋_GB2312"/>
                <w:szCs w:val="21"/>
              </w:rPr>
            </w:pPr>
          </w:p>
        </w:tc>
        <w:tc>
          <w:tcPr>
            <w:tcW w:w="424" w:type="pct"/>
            <w:vMerge w:val="restart"/>
            <w:vAlign w:val="center"/>
          </w:tcPr>
          <w:p w:rsidR="002F34AA" w:rsidRDefault="002F34AA" w:rsidP="00603470">
            <w:pPr>
              <w:jc w:val="center"/>
              <w:rPr>
                <w:rFonts w:eastAsia="仿宋_GB2312"/>
                <w:szCs w:val="21"/>
              </w:rPr>
            </w:pPr>
            <w:r>
              <w:rPr>
                <w:rFonts w:eastAsia="仿宋_GB2312" w:hint="eastAsia"/>
                <w:szCs w:val="21"/>
              </w:rPr>
              <w:t>工程技术实践</w:t>
            </w:r>
          </w:p>
        </w:tc>
        <w:tc>
          <w:tcPr>
            <w:tcW w:w="792" w:type="pct"/>
            <w:vAlign w:val="center"/>
          </w:tcPr>
          <w:p w:rsidR="002F34AA" w:rsidRDefault="002F34AA">
            <w:pPr>
              <w:jc w:val="center"/>
              <w:rPr>
                <w:rFonts w:eastAsia="仿宋_GB2312"/>
                <w:szCs w:val="21"/>
              </w:rPr>
            </w:pPr>
            <w:r>
              <w:rPr>
                <w:rFonts w:eastAsia="仿宋_GB2312"/>
                <w:szCs w:val="21"/>
              </w:rPr>
              <w:t>S113S001</w:t>
            </w:r>
          </w:p>
        </w:tc>
        <w:tc>
          <w:tcPr>
            <w:tcW w:w="1423" w:type="pct"/>
            <w:vAlign w:val="center"/>
          </w:tcPr>
          <w:p w:rsidR="002F34AA" w:rsidRDefault="002F34AA">
            <w:pPr>
              <w:rPr>
                <w:rFonts w:eastAsia="仿宋_GB2312"/>
                <w:szCs w:val="21"/>
              </w:rPr>
            </w:pPr>
            <w:r>
              <w:rPr>
                <w:rFonts w:eastAsia="仿宋_GB2312" w:hint="eastAsia"/>
                <w:szCs w:val="21"/>
              </w:rPr>
              <w:t>现代土木工程测试实验</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521" w:type="pct"/>
            <w:gridSpan w:val="2"/>
            <w:vMerge/>
            <w:vAlign w:val="center"/>
          </w:tcPr>
          <w:p w:rsidR="002F34AA" w:rsidRDefault="002F34AA">
            <w:pPr>
              <w:jc w:val="center"/>
              <w:rPr>
                <w:rFonts w:eastAsia="仿宋_GB2312"/>
                <w:szCs w:val="21"/>
              </w:rPr>
            </w:pPr>
          </w:p>
        </w:tc>
      </w:tr>
      <w:tr w:rsidR="002F34AA" w:rsidTr="00440851">
        <w:trPr>
          <w:trHeight w:val="359"/>
          <w:jc w:val="center"/>
        </w:trPr>
        <w:tc>
          <w:tcPr>
            <w:tcW w:w="256" w:type="pct"/>
            <w:vMerge/>
            <w:textDirection w:val="tbRlV"/>
            <w:vAlign w:val="center"/>
          </w:tcPr>
          <w:p w:rsidR="002F34AA" w:rsidRDefault="002F34AA">
            <w:pPr>
              <w:jc w:val="center"/>
              <w:rPr>
                <w:rFonts w:eastAsia="仿宋_GB2312"/>
                <w:szCs w:val="21"/>
              </w:rPr>
            </w:pPr>
          </w:p>
        </w:tc>
        <w:tc>
          <w:tcPr>
            <w:tcW w:w="424" w:type="pct"/>
            <w:vMerge/>
            <w:vAlign w:val="center"/>
          </w:tcPr>
          <w:p w:rsidR="002F34AA" w:rsidRDefault="002F34AA">
            <w:pPr>
              <w:jc w:val="center"/>
              <w:rPr>
                <w:rFonts w:eastAsia="仿宋_GB2312"/>
                <w:szCs w:val="21"/>
              </w:rPr>
            </w:pPr>
          </w:p>
        </w:tc>
        <w:tc>
          <w:tcPr>
            <w:tcW w:w="792" w:type="pct"/>
            <w:vAlign w:val="center"/>
          </w:tcPr>
          <w:p w:rsidR="002F34AA" w:rsidRDefault="002F34AA">
            <w:pPr>
              <w:jc w:val="center"/>
              <w:rPr>
                <w:rFonts w:eastAsia="仿宋_GB2312"/>
                <w:szCs w:val="21"/>
              </w:rPr>
            </w:pPr>
            <w:r>
              <w:rPr>
                <w:rFonts w:eastAsia="仿宋_GB2312"/>
                <w:szCs w:val="21"/>
              </w:rPr>
              <w:t>S113S002</w:t>
            </w:r>
          </w:p>
        </w:tc>
        <w:tc>
          <w:tcPr>
            <w:tcW w:w="1423" w:type="pct"/>
            <w:vAlign w:val="center"/>
          </w:tcPr>
          <w:p w:rsidR="002F34AA" w:rsidRDefault="002F34AA">
            <w:pPr>
              <w:rPr>
                <w:rFonts w:eastAsia="仿宋_GB2312"/>
                <w:szCs w:val="21"/>
              </w:rPr>
            </w:pPr>
            <w:r>
              <w:rPr>
                <w:rFonts w:eastAsia="仿宋_GB2312" w:hint="eastAsia"/>
                <w:szCs w:val="21"/>
              </w:rPr>
              <w:t>岩土工程测试实验</w:t>
            </w:r>
            <w:r>
              <w:rPr>
                <w:rFonts w:ascii="宋体" w:hAnsi="宋体" w:cs="宋体" w:hint="eastAsia"/>
                <w:b/>
                <w:bCs/>
                <w:szCs w:val="21"/>
              </w:rPr>
              <w:t>※</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491" w:type="pct"/>
            <w:vMerge/>
            <w:vAlign w:val="center"/>
          </w:tcPr>
          <w:p w:rsidR="002F34AA" w:rsidRDefault="002F34AA">
            <w:pPr>
              <w:jc w:val="center"/>
              <w:rPr>
                <w:rFonts w:eastAsia="仿宋_GB2312"/>
                <w:szCs w:val="21"/>
              </w:rPr>
            </w:pPr>
          </w:p>
        </w:tc>
        <w:tc>
          <w:tcPr>
            <w:tcW w:w="521" w:type="pct"/>
            <w:gridSpan w:val="2"/>
            <w:vMerge/>
            <w:vAlign w:val="center"/>
          </w:tcPr>
          <w:p w:rsidR="002F34AA" w:rsidRDefault="002F34AA">
            <w:pPr>
              <w:jc w:val="center"/>
              <w:rPr>
                <w:rFonts w:eastAsia="仿宋_GB2312"/>
                <w:szCs w:val="21"/>
              </w:rPr>
            </w:pPr>
          </w:p>
        </w:tc>
      </w:tr>
      <w:tr w:rsidR="002F34AA" w:rsidTr="00440851">
        <w:trPr>
          <w:trHeight w:val="359"/>
          <w:jc w:val="center"/>
        </w:trPr>
        <w:tc>
          <w:tcPr>
            <w:tcW w:w="256"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24"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92" w:type="pct"/>
            <w:vAlign w:val="center"/>
          </w:tcPr>
          <w:p w:rsidR="002F34AA" w:rsidRDefault="002F34AA">
            <w:pPr>
              <w:jc w:val="center"/>
              <w:rPr>
                <w:rFonts w:eastAsia="仿宋_GB2312"/>
                <w:szCs w:val="21"/>
              </w:rPr>
            </w:pPr>
            <w:r>
              <w:rPr>
                <w:rFonts w:eastAsia="仿宋_GB2312"/>
                <w:szCs w:val="21"/>
              </w:rPr>
              <w:t>S114A016</w:t>
            </w:r>
          </w:p>
        </w:tc>
        <w:tc>
          <w:tcPr>
            <w:tcW w:w="1423" w:type="pct"/>
            <w:vAlign w:val="center"/>
          </w:tcPr>
          <w:p w:rsidR="002F34AA" w:rsidRDefault="002F34AA">
            <w:pPr>
              <w:rPr>
                <w:rFonts w:eastAsia="仿宋_GB2312"/>
                <w:szCs w:val="21"/>
              </w:rPr>
            </w:pPr>
            <w:r>
              <w:rPr>
                <w:rFonts w:eastAsia="仿宋_GB2312" w:hint="eastAsia"/>
                <w:szCs w:val="21"/>
              </w:rPr>
              <w:t>硕士英语（选修）</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考试</w:t>
            </w:r>
          </w:p>
        </w:tc>
        <w:tc>
          <w:tcPr>
            <w:tcW w:w="1012" w:type="pct"/>
            <w:gridSpan w:val="3"/>
            <w:vAlign w:val="center"/>
          </w:tcPr>
          <w:p w:rsidR="002F34AA" w:rsidRDefault="002F34AA">
            <w:pPr>
              <w:jc w:val="center"/>
              <w:rPr>
                <w:rFonts w:eastAsia="仿宋_GB2312"/>
                <w:szCs w:val="21"/>
              </w:rPr>
            </w:pPr>
          </w:p>
        </w:tc>
      </w:tr>
      <w:tr w:rsidR="002F34AA" w:rsidTr="00440851">
        <w:trPr>
          <w:trHeight w:val="359"/>
          <w:jc w:val="center"/>
        </w:trPr>
        <w:tc>
          <w:tcPr>
            <w:tcW w:w="256" w:type="pct"/>
            <w:vMerge/>
            <w:vAlign w:val="center"/>
          </w:tcPr>
          <w:p w:rsidR="002F34AA" w:rsidRDefault="002F34AA">
            <w:pPr>
              <w:jc w:val="center"/>
              <w:rPr>
                <w:rFonts w:eastAsia="仿宋_GB2312"/>
                <w:szCs w:val="21"/>
              </w:rPr>
            </w:pPr>
          </w:p>
        </w:tc>
        <w:tc>
          <w:tcPr>
            <w:tcW w:w="424"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92" w:type="pct"/>
            <w:vAlign w:val="center"/>
          </w:tcPr>
          <w:p w:rsidR="002F34AA" w:rsidRDefault="002F34AA">
            <w:pPr>
              <w:jc w:val="center"/>
              <w:rPr>
                <w:rFonts w:eastAsia="仿宋_GB2312"/>
                <w:szCs w:val="21"/>
              </w:rPr>
            </w:pPr>
            <w:r>
              <w:rPr>
                <w:rFonts w:eastAsia="仿宋_GB2312"/>
                <w:szCs w:val="21"/>
              </w:rPr>
              <w:t>S113C067</w:t>
            </w:r>
          </w:p>
        </w:tc>
        <w:tc>
          <w:tcPr>
            <w:tcW w:w="1423" w:type="pct"/>
            <w:vAlign w:val="center"/>
          </w:tcPr>
          <w:p w:rsidR="002F34AA" w:rsidRDefault="002F34AA">
            <w:pPr>
              <w:rPr>
                <w:rFonts w:eastAsia="仿宋_GB2312"/>
                <w:szCs w:val="21"/>
              </w:rPr>
            </w:pPr>
            <w:r>
              <w:rPr>
                <w:rFonts w:eastAsia="仿宋_GB2312" w:hint="eastAsia"/>
                <w:szCs w:val="21"/>
              </w:rPr>
              <w:t>现代土木工程材料</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春</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785" w:type="pct"/>
            <w:gridSpan w:val="2"/>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从本模块课程或从学校其它</w:t>
            </w:r>
          </w:p>
        </w:tc>
        <w:tc>
          <w:tcPr>
            <w:tcW w:w="227"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至少选</w:t>
            </w:r>
          </w:p>
          <w:p w:rsidR="002F34AA" w:rsidRDefault="002F34AA" w:rsidP="002F34AA">
            <w:pPr>
              <w:ind w:leftChars="-50" w:left="31680" w:rightChars="-50" w:right="31680"/>
              <w:jc w:val="center"/>
              <w:rPr>
                <w:rFonts w:eastAsia="仿宋_GB2312"/>
                <w:szCs w:val="21"/>
              </w:rPr>
            </w:pPr>
            <w:r>
              <w:rPr>
                <w:rFonts w:eastAsia="仿宋_GB2312"/>
                <w:szCs w:val="21"/>
              </w:rPr>
              <w:t xml:space="preserve">8 </w:t>
            </w:r>
          </w:p>
        </w:tc>
      </w:tr>
      <w:tr w:rsidR="002F34AA" w:rsidTr="00440851">
        <w:trPr>
          <w:trHeight w:val="359"/>
          <w:jc w:val="center"/>
        </w:trPr>
        <w:tc>
          <w:tcPr>
            <w:tcW w:w="256" w:type="pct"/>
            <w:vMerge/>
            <w:textDirection w:val="tbRlV"/>
            <w:vAlign w:val="center"/>
          </w:tcPr>
          <w:p w:rsidR="002F34AA" w:rsidRDefault="002F34AA">
            <w:pPr>
              <w:jc w:val="center"/>
              <w:rPr>
                <w:rFonts w:eastAsia="仿宋_GB2312"/>
                <w:szCs w:val="21"/>
              </w:rPr>
            </w:pPr>
          </w:p>
        </w:tc>
        <w:tc>
          <w:tcPr>
            <w:tcW w:w="424" w:type="pct"/>
            <w:vMerge/>
            <w:vAlign w:val="center"/>
          </w:tcPr>
          <w:p w:rsidR="002F34AA" w:rsidRDefault="002F34AA">
            <w:pPr>
              <w:jc w:val="center"/>
              <w:rPr>
                <w:rFonts w:eastAsia="仿宋_GB2312"/>
                <w:szCs w:val="21"/>
              </w:rPr>
            </w:pPr>
          </w:p>
        </w:tc>
        <w:tc>
          <w:tcPr>
            <w:tcW w:w="792" w:type="pct"/>
            <w:vAlign w:val="center"/>
          </w:tcPr>
          <w:p w:rsidR="002F34AA" w:rsidRDefault="002F34AA">
            <w:pPr>
              <w:jc w:val="center"/>
              <w:rPr>
                <w:rFonts w:eastAsia="仿宋_GB2312"/>
                <w:szCs w:val="21"/>
              </w:rPr>
            </w:pPr>
            <w:r>
              <w:rPr>
                <w:rFonts w:eastAsia="仿宋_GB2312"/>
                <w:szCs w:val="21"/>
              </w:rPr>
              <w:t>S113C061</w:t>
            </w:r>
          </w:p>
        </w:tc>
        <w:tc>
          <w:tcPr>
            <w:tcW w:w="1423" w:type="pct"/>
            <w:vAlign w:val="center"/>
          </w:tcPr>
          <w:p w:rsidR="002F34AA" w:rsidRDefault="002F34AA">
            <w:pPr>
              <w:rPr>
                <w:rFonts w:eastAsia="仿宋_GB2312"/>
                <w:szCs w:val="21"/>
              </w:rPr>
            </w:pPr>
            <w:r>
              <w:rPr>
                <w:rFonts w:eastAsia="仿宋_GB2312" w:hint="eastAsia"/>
                <w:szCs w:val="21"/>
              </w:rPr>
              <w:t>结构设计理论</w:t>
            </w:r>
            <w:r>
              <w:rPr>
                <w:rFonts w:ascii="宋体" w:hAnsi="宋体" w:cs="宋体" w:hint="eastAsia"/>
                <w:b/>
                <w:bCs/>
                <w:szCs w:val="21"/>
              </w:rPr>
              <w:t>※</w:t>
            </w:r>
          </w:p>
        </w:tc>
        <w:tc>
          <w:tcPr>
            <w:tcW w:w="269" w:type="pct"/>
            <w:vAlign w:val="center"/>
          </w:tcPr>
          <w:p w:rsidR="002F34AA" w:rsidRDefault="002F34AA">
            <w:pPr>
              <w:jc w:val="center"/>
              <w:rPr>
                <w:rFonts w:eastAsia="仿宋_GB2312"/>
                <w:szCs w:val="21"/>
              </w:rPr>
            </w:pPr>
            <w:r>
              <w:rPr>
                <w:rFonts w:eastAsia="仿宋_GB2312"/>
                <w:szCs w:val="21"/>
              </w:rPr>
              <w:t>2</w:t>
            </w:r>
          </w:p>
        </w:tc>
        <w:tc>
          <w:tcPr>
            <w:tcW w:w="416" w:type="pct"/>
            <w:vAlign w:val="center"/>
          </w:tcPr>
          <w:p w:rsidR="002F34AA" w:rsidRDefault="002F34AA">
            <w:pPr>
              <w:jc w:val="center"/>
              <w:rPr>
                <w:rFonts w:eastAsia="仿宋_GB2312"/>
                <w:szCs w:val="21"/>
              </w:rPr>
            </w:pPr>
            <w:r>
              <w:rPr>
                <w:rFonts w:eastAsia="仿宋_GB2312" w:hint="eastAsia"/>
                <w:szCs w:val="21"/>
              </w:rPr>
              <w:t>秋</w:t>
            </w:r>
          </w:p>
        </w:tc>
        <w:tc>
          <w:tcPr>
            <w:tcW w:w="408" w:type="pct"/>
            <w:vAlign w:val="center"/>
          </w:tcPr>
          <w:p w:rsidR="002F34AA" w:rsidRDefault="002F34AA">
            <w:pPr>
              <w:jc w:val="center"/>
              <w:rPr>
                <w:rFonts w:eastAsia="仿宋_GB2312"/>
                <w:szCs w:val="21"/>
              </w:rPr>
            </w:pPr>
            <w:r>
              <w:rPr>
                <w:rFonts w:eastAsia="仿宋_GB2312" w:hint="eastAsia"/>
                <w:szCs w:val="21"/>
              </w:rPr>
              <w:t>考查</w:t>
            </w:r>
          </w:p>
        </w:tc>
        <w:tc>
          <w:tcPr>
            <w:tcW w:w="785" w:type="pct"/>
            <w:gridSpan w:val="2"/>
            <w:vMerge/>
            <w:vAlign w:val="center"/>
          </w:tcPr>
          <w:p w:rsidR="002F34AA" w:rsidRDefault="002F34AA">
            <w:pPr>
              <w:jc w:val="center"/>
              <w:rPr>
                <w:rFonts w:eastAsia="仿宋_GB2312"/>
                <w:szCs w:val="21"/>
              </w:rPr>
            </w:pPr>
          </w:p>
        </w:tc>
        <w:tc>
          <w:tcPr>
            <w:tcW w:w="227" w:type="pct"/>
            <w:vMerge/>
            <w:vAlign w:val="center"/>
          </w:tcPr>
          <w:p w:rsidR="002F34AA" w:rsidRDefault="002F34AA">
            <w:pPr>
              <w:jc w:val="center"/>
              <w:rPr>
                <w:rFonts w:eastAsia="仿宋_GB2312"/>
                <w:szCs w:val="21"/>
              </w:rPr>
            </w:pPr>
          </w:p>
        </w:tc>
      </w:tr>
    </w:tbl>
    <w:p w:rsidR="002F34AA" w:rsidRDefault="002F34AA"/>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724"/>
        <w:gridCol w:w="1367"/>
        <w:gridCol w:w="2524"/>
        <w:gridCol w:w="443"/>
        <w:gridCol w:w="714"/>
        <w:gridCol w:w="704"/>
        <w:gridCol w:w="1339"/>
        <w:gridCol w:w="426"/>
      </w:tblGrid>
      <w:tr w:rsidR="002F34AA" w:rsidTr="00440851">
        <w:trPr>
          <w:trHeight w:val="359"/>
          <w:jc w:val="center"/>
        </w:trPr>
        <w:tc>
          <w:tcPr>
            <w:tcW w:w="257" w:type="pct"/>
            <w:vAlign w:val="center"/>
          </w:tcPr>
          <w:p w:rsidR="002F34AA" w:rsidRPr="00CD133D" w:rsidRDefault="002F34AA" w:rsidP="00065AB7">
            <w:pPr>
              <w:jc w:val="center"/>
              <w:rPr>
                <w:rFonts w:eastAsia="仿宋_GB2312"/>
              </w:rPr>
            </w:pPr>
          </w:p>
        </w:tc>
        <w:tc>
          <w:tcPr>
            <w:tcW w:w="417" w:type="pct"/>
            <w:vAlign w:val="center"/>
          </w:tcPr>
          <w:p w:rsidR="002F34AA" w:rsidRDefault="002F34AA" w:rsidP="00065AB7">
            <w:pPr>
              <w:jc w:val="center"/>
              <w:rPr>
                <w:rFonts w:eastAsia="仿宋_GB2312"/>
                <w:b/>
                <w:kern w:val="0"/>
                <w:szCs w:val="21"/>
              </w:rPr>
            </w:pPr>
            <w:r>
              <w:rPr>
                <w:rFonts w:eastAsia="仿宋_GB2312" w:hint="eastAsia"/>
                <w:b/>
                <w:kern w:val="0"/>
                <w:szCs w:val="21"/>
              </w:rPr>
              <w:t>课程</w:t>
            </w:r>
          </w:p>
          <w:p w:rsidR="002F34AA" w:rsidRDefault="002F34AA" w:rsidP="00065AB7">
            <w:pPr>
              <w:jc w:val="center"/>
              <w:rPr>
                <w:rFonts w:eastAsia="仿宋_GB2312"/>
                <w:b/>
                <w:kern w:val="0"/>
                <w:szCs w:val="21"/>
              </w:rPr>
            </w:pPr>
            <w:r>
              <w:rPr>
                <w:rFonts w:eastAsia="仿宋_GB2312" w:hint="eastAsia"/>
                <w:b/>
                <w:kern w:val="0"/>
                <w:szCs w:val="21"/>
              </w:rPr>
              <w:t>类别</w:t>
            </w:r>
          </w:p>
        </w:tc>
        <w:tc>
          <w:tcPr>
            <w:tcW w:w="787" w:type="pct"/>
            <w:vAlign w:val="center"/>
          </w:tcPr>
          <w:p w:rsidR="002F34AA" w:rsidRDefault="002F34AA" w:rsidP="00065AB7">
            <w:pPr>
              <w:jc w:val="center"/>
              <w:rPr>
                <w:rFonts w:eastAsia="仿宋_GB2312"/>
                <w:b/>
                <w:szCs w:val="21"/>
              </w:rPr>
            </w:pPr>
            <w:r>
              <w:rPr>
                <w:rFonts w:eastAsia="仿宋_GB2312" w:hint="eastAsia"/>
                <w:b/>
                <w:szCs w:val="21"/>
              </w:rPr>
              <w:t>课程编号</w:t>
            </w:r>
          </w:p>
        </w:tc>
        <w:tc>
          <w:tcPr>
            <w:tcW w:w="1453" w:type="pct"/>
            <w:vAlign w:val="center"/>
          </w:tcPr>
          <w:p w:rsidR="002F34AA" w:rsidRDefault="002F34AA" w:rsidP="00065AB7">
            <w:pPr>
              <w:jc w:val="center"/>
              <w:rPr>
                <w:rFonts w:eastAsia="仿宋_GB2312"/>
                <w:b/>
                <w:szCs w:val="21"/>
              </w:rPr>
            </w:pPr>
            <w:r>
              <w:rPr>
                <w:rFonts w:eastAsia="仿宋_GB2312" w:hint="eastAsia"/>
                <w:b/>
                <w:szCs w:val="21"/>
              </w:rPr>
              <w:t>课程名称</w:t>
            </w:r>
          </w:p>
        </w:tc>
        <w:tc>
          <w:tcPr>
            <w:tcW w:w="255" w:type="pct"/>
            <w:vAlign w:val="center"/>
          </w:tcPr>
          <w:p w:rsidR="002F34AA" w:rsidRDefault="002F34AA" w:rsidP="00065AB7">
            <w:pPr>
              <w:jc w:val="center"/>
              <w:rPr>
                <w:rFonts w:eastAsia="仿宋_GB2312"/>
                <w:b/>
                <w:szCs w:val="21"/>
              </w:rPr>
            </w:pPr>
            <w:r>
              <w:rPr>
                <w:rFonts w:eastAsia="仿宋_GB2312" w:hint="eastAsia"/>
                <w:b/>
                <w:szCs w:val="21"/>
              </w:rPr>
              <w:t>学分</w:t>
            </w:r>
          </w:p>
        </w:tc>
        <w:tc>
          <w:tcPr>
            <w:tcW w:w="409" w:type="pct"/>
            <w:vAlign w:val="center"/>
          </w:tcPr>
          <w:p w:rsidR="002F34AA" w:rsidRDefault="002F34AA" w:rsidP="00065AB7">
            <w:pPr>
              <w:jc w:val="center"/>
              <w:rPr>
                <w:rFonts w:eastAsia="仿宋_GB2312"/>
                <w:b/>
                <w:szCs w:val="21"/>
              </w:rPr>
            </w:pPr>
            <w:r>
              <w:rPr>
                <w:rFonts w:eastAsia="仿宋_GB2312" w:hint="eastAsia"/>
                <w:b/>
                <w:szCs w:val="21"/>
              </w:rPr>
              <w:t>开课学期</w:t>
            </w:r>
          </w:p>
        </w:tc>
        <w:tc>
          <w:tcPr>
            <w:tcW w:w="405" w:type="pct"/>
            <w:vAlign w:val="center"/>
          </w:tcPr>
          <w:p w:rsidR="002F34AA" w:rsidRDefault="002F34AA" w:rsidP="00065AB7">
            <w:pPr>
              <w:jc w:val="center"/>
              <w:rPr>
                <w:rFonts w:eastAsia="仿宋_GB2312"/>
                <w:b/>
                <w:szCs w:val="21"/>
              </w:rPr>
            </w:pPr>
            <w:r>
              <w:rPr>
                <w:rFonts w:eastAsia="仿宋_GB2312" w:hint="eastAsia"/>
                <w:b/>
                <w:szCs w:val="21"/>
              </w:rPr>
              <w:t>考核方式</w:t>
            </w:r>
          </w:p>
        </w:tc>
        <w:tc>
          <w:tcPr>
            <w:tcW w:w="1017" w:type="pct"/>
            <w:gridSpan w:val="2"/>
            <w:vAlign w:val="center"/>
          </w:tcPr>
          <w:p w:rsidR="002F34AA" w:rsidRDefault="002F34AA" w:rsidP="00065AB7">
            <w:pPr>
              <w:jc w:val="center"/>
              <w:rPr>
                <w:rFonts w:eastAsia="仿宋_GB2312"/>
                <w:b/>
                <w:szCs w:val="21"/>
              </w:rPr>
            </w:pPr>
            <w:r>
              <w:rPr>
                <w:rFonts w:eastAsia="仿宋_GB2312" w:hint="eastAsia"/>
                <w:b/>
                <w:szCs w:val="21"/>
              </w:rPr>
              <w:t>备注</w:t>
            </w:r>
          </w:p>
        </w:tc>
      </w:tr>
      <w:tr w:rsidR="002F34AA" w:rsidTr="00440851">
        <w:trPr>
          <w:trHeight w:val="359"/>
          <w:jc w:val="center"/>
        </w:trPr>
        <w:tc>
          <w:tcPr>
            <w:tcW w:w="257" w:type="pct"/>
            <w:vMerge w:val="restart"/>
            <w:vAlign w:val="center"/>
          </w:tcPr>
          <w:p w:rsidR="002F34AA" w:rsidRDefault="002F34AA">
            <w:pPr>
              <w:jc w:val="center"/>
              <w:rPr>
                <w:rFonts w:eastAsia="仿宋_GB2312"/>
              </w:rPr>
            </w:pPr>
          </w:p>
        </w:tc>
        <w:tc>
          <w:tcPr>
            <w:tcW w:w="417" w:type="pct"/>
            <w:vMerge w:val="restart"/>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S113C026</w:t>
            </w:r>
          </w:p>
        </w:tc>
        <w:tc>
          <w:tcPr>
            <w:tcW w:w="1453" w:type="pct"/>
            <w:vAlign w:val="center"/>
          </w:tcPr>
          <w:p w:rsidR="002F34AA" w:rsidRDefault="002F34AA">
            <w:pPr>
              <w:rPr>
                <w:rFonts w:eastAsia="仿宋_GB2312"/>
                <w:szCs w:val="21"/>
              </w:rPr>
            </w:pPr>
            <w:r>
              <w:rPr>
                <w:rFonts w:eastAsia="仿宋_GB2312"/>
                <w:szCs w:val="21"/>
              </w:rPr>
              <w:t>Reliability Analysis Theory and its Engineering Application</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restart"/>
            <w:vAlign w:val="center"/>
          </w:tcPr>
          <w:p w:rsidR="002F34AA" w:rsidRDefault="002F34AA">
            <w:pPr>
              <w:jc w:val="center"/>
              <w:rPr>
                <w:rFonts w:eastAsia="仿宋_GB2312"/>
              </w:rPr>
            </w:pPr>
          </w:p>
        </w:tc>
        <w:tc>
          <w:tcPr>
            <w:tcW w:w="246" w:type="pct"/>
            <w:vMerge w:val="restart"/>
            <w:vAlign w:val="center"/>
          </w:tcPr>
          <w:p w:rsidR="002F34AA" w:rsidRDefault="002F34AA">
            <w:pPr>
              <w:jc w:val="center"/>
              <w:rPr>
                <w:rFonts w:eastAsia="仿宋_GB2312"/>
              </w:rPr>
            </w:pPr>
            <w:r>
              <w:rPr>
                <w:rFonts w:eastAsia="仿宋_GB2312" w:hint="eastAsia"/>
                <w:szCs w:val="21"/>
              </w:rPr>
              <w:t>学分</w:t>
            </w: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S113C039</w:t>
            </w:r>
          </w:p>
        </w:tc>
        <w:tc>
          <w:tcPr>
            <w:tcW w:w="1453" w:type="pct"/>
            <w:vAlign w:val="center"/>
          </w:tcPr>
          <w:p w:rsidR="002F34AA" w:rsidRDefault="002F34AA">
            <w:pPr>
              <w:rPr>
                <w:rFonts w:eastAsia="仿宋_GB2312"/>
                <w:szCs w:val="21"/>
              </w:rPr>
            </w:pPr>
            <w:r>
              <w:rPr>
                <w:rFonts w:eastAsia="仿宋_GB2312" w:hint="eastAsia"/>
                <w:szCs w:val="21"/>
              </w:rPr>
              <w:t>高层结构分析</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restart"/>
            <w:vAlign w:val="center"/>
          </w:tcPr>
          <w:p w:rsidR="002F34AA" w:rsidRDefault="002F34AA">
            <w:pPr>
              <w:jc w:val="center"/>
              <w:rPr>
                <w:rFonts w:eastAsia="仿宋_GB2312"/>
              </w:rPr>
            </w:pPr>
          </w:p>
        </w:tc>
        <w:tc>
          <w:tcPr>
            <w:tcW w:w="417" w:type="pct"/>
            <w:vMerge w:val="restart"/>
            <w:vAlign w:val="center"/>
          </w:tcPr>
          <w:p w:rsidR="002F34AA" w:rsidRDefault="002F34AA" w:rsidP="00CD1E82">
            <w:pPr>
              <w:jc w:val="center"/>
              <w:rPr>
                <w:rFonts w:eastAsia="仿宋_GB2312"/>
                <w:szCs w:val="21"/>
              </w:rPr>
            </w:pPr>
            <w:r>
              <w:rPr>
                <w:rFonts w:eastAsia="仿宋_GB2312" w:hint="eastAsia"/>
                <w:szCs w:val="21"/>
              </w:rPr>
              <w:t>专业</w:t>
            </w:r>
          </w:p>
          <w:p w:rsidR="002F34AA" w:rsidRDefault="002F34AA" w:rsidP="00CD1E82">
            <w:pPr>
              <w:jc w:val="center"/>
              <w:rPr>
                <w:rFonts w:eastAsia="仿宋_GB2312"/>
                <w:szCs w:val="21"/>
              </w:rPr>
            </w:pPr>
            <w:r>
              <w:rPr>
                <w:rFonts w:eastAsia="仿宋_GB2312" w:hint="eastAsia"/>
                <w:szCs w:val="21"/>
              </w:rPr>
              <w:t>选修</w:t>
            </w:r>
          </w:p>
        </w:tc>
        <w:tc>
          <w:tcPr>
            <w:tcW w:w="787" w:type="pct"/>
            <w:vAlign w:val="center"/>
          </w:tcPr>
          <w:p w:rsidR="002F34AA" w:rsidRDefault="002F34AA">
            <w:pPr>
              <w:jc w:val="center"/>
              <w:rPr>
                <w:rFonts w:eastAsia="仿宋_GB2312"/>
                <w:szCs w:val="21"/>
              </w:rPr>
            </w:pPr>
            <w:r>
              <w:rPr>
                <w:rFonts w:eastAsia="仿宋_GB2312"/>
                <w:szCs w:val="21"/>
              </w:rPr>
              <w:t>S113C033</w:t>
            </w:r>
          </w:p>
        </w:tc>
        <w:tc>
          <w:tcPr>
            <w:tcW w:w="1453" w:type="pct"/>
            <w:vAlign w:val="center"/>
          </w:tcPr>
          <w:p w:rsidR="002F34AA" w:rsidRDefault="002F34AA">
            <w:pPr>
              <w:rPr>
                <w:rFonts w:eastAsia="仿宋_GB2312"/>
                <w:szCs w:val="21"/>
              </w:rPr>
            </w:pPr>
            <w:r>
              <w:rPr>
                <w:rFonts w:eastAsia="仿宋_GB2312" w:hint="eastAsia"/>
                <w:szCs w:val="21"/>
              </w:rPr>
              <w:t>钢与混凝土组合结构</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课程中</w:t>
            </w:r>
          </w:p>
          <w:p w:rsidR="002F34AA" w:rsidRDefault="002F34AA" w:rsidP="002F34AA">
            <w:pPr>
              <w:ind w:leftChars="-50" w:left="31680" w:rightChars="-50" w:right="31680"/>
              <w:jc w:val="center"/>
              <w:rPr>
                <w:rFonts w:eastAsia="仿宋_GB2312"/>
                <w:szCs w:val="21"/>
              </w:rPr>
            </w:pPr>
            <w:r>
              <w:rPr>
                <w:rFonts w:eastAsia="仿宋_GB2312" w:hint="eastAsia"/>
                <w:szCs w:val="21"/>
              </w:rPr>
              <w:t>至少选</w:t>
            </w:r>
          </w:p>
          <w:p w:rsidR="002F34AA" w:rsidRPr="00CD1E82" w:rsidRDefault="002F34AA" w:rsidP="002F34AA">
            <w:pPr>
              <w:ind w:leftChars="-50" w:left="31680" w:rightChars="-50" w:right="31680"/>
              <w:jc w:val="center"/>
              <w:rPr>
                <w:rFonts w:eastAsia="仿宋_GB2312"/>
                <w:szCs w:val="21"/>
              </w:rPr>
            </w:pPr>
            <w:r>
              <w:rPr>
                <w:rFonts w:eastAsia="仿宋_GB2312"/>
                <w:szCs w:val="21"/>
              </w:rPr>
              <w:t>4</w:t>
            </w:r>
            <w:r>
              <w:rPr>
                <w:rFonts w:eastAsia="仿宋_GB2312" w:hint="eastAsia"/>
                <w:szCs w:val="21"/>
              </w:rPr>
              <w:t>门</w:t>
            </w:r>
          </w:p>
        </w:tc>
        <w:tc>
          <w:tcPr>
            <w:tcW w:w="246" w:type="pct"/>
            <w:vMerge w:val="restart"/>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S113C049</w:t>
            </w:r>
          </w:p>
        </w:tc>
        <w:tc>
          <w:tcPr>
            <w:tcW w:w="1453" w:type="pct"/>
            <w:vAlign w:val="center"/>
          </w:tcPr>
          <w:p w:rsidR="002F34AA" w:rsidRDefault="002F34AA">
            <w:pPr>
              <w:rPr>
                <w:rFonts w:eastAsia="仿宋_GB2312"/>
                <w:szCs w:val="21"/>
              </w:rPr>
            </w:pPr>
            <w:r>
              <w:rPr>
                <w:rFonts w:eastAsia="仿宋_GB2312" w:hint="eastAsia"/>
                <w:szCs w:val="21"/>
              </w:rPr>
              <w:t>工程结构安全性和耐久性</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S113C036</w:t>
            </w:r>
          </w:p>
        </w:tc>
        <w:tc>
          <w:tcPr>
            <w:tcW w:w="1453" w:type="pct"/>
            <w:vAlign w:val="center"/>
          </w:tcPr>
          <w:p w:rsidR="002F34AA" w:rsidRDefault="002F34AA">
            <w:pPr>
              <w:rPr>
                <w:rFonts w:eastAsia="仿宋_GB2312"/>
                <w:szCs w:val="21"/>
              </w:rPr>
            </w:pPr>
            <w:r>
              <w:rPr>
                <w:rFonts w:eastAsia="仿宋_GB2312" w:hint="eastAsia"/>
                <w:szCs w:val="21"/>
              </w:rPr>
              <w:t>高层建筑施工技术</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S113C053</w:t>
            </w:r>
          </w:p>
        </w:tc>
        <w:tc>
          <w:tcPr>
            <w:tcW w:w="1453" w:type="pct"/>
            <w:vAlign w:val="center"/>
          </w:tcPr>
          <w:p w:rsidR="002F34AA" w:rsidRDefault="002F34AA">
            <w:pPr>
              <w:rPr>
                <w:rFonts w:eastAsia="仿宋_GB2312"/>
                <w:szCs w:val="21"/>
              </w:rPr>
            </w:pPr>
            <w:r>
              <w:rPr>
                <w:rFonts w:eastAsia="仿宋_GB2312" w:hint="eastAsia"/>
                <w:szCs w:val="21"/>
              </w:rPr>
              <w:t>工程结构鉴定与加固</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S113C045</w:t>
            </w:r>
          </w:p>
        </w:tc>
        <w:tc>
          <w:tcPr>
            <w:tcW w:w="1453" w:type="pct"/>
            <w:vAlign w:val="center"/>
          </w:tcPr>
          <w:p w:rsidR="002F34AA" w:rsidRDefault="002F34AA">
            <w:pPr>
              <w:rPr>
                <w:rFonts w:eastAsia="仿宋_GB2312"/>
                <w:szCs w:val="21"/>
              </w:rPr>
            </w:pPr>
            <w:r>
              <w:rPr>
                <w:rFonts w:eastAsia="仿宋_GB2312" w:hint="eastAsia"/>
                <w:szCs w:val="21"/>
              </w:rPr>
              <w:t>高等基础工程</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秋</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S113C066</w:t>
            </w:r>
          </w:p>
        </w:tc>
        <w:tc>
          <w:tcPr>
            <w:tcW w:w="1453" w:type="pct"/>
            <w:vAlign w:val="center"/>
          </w:tcPr>
          <w:p w:rsidR="002F34AA" w:rsidRDefault="002F34AA">
            <w:pPr>
              <w:rPr>
                <w:rFonts w:eastAsia="仿宋_GB2312"/>
                <w:szCs w:val="21"/>
              </w:rPr>
            </w:pPr>
            <w:r>
              <w:rPr>
                <w:rFonts w:eastAsia="仿宋_GB2312" w:hint="eastAsia"/>
                <w:szCs w:val="21"/>
              </w:rPr>
              <w:t>土木工程经济与管理</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秋</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S115C084</w:t>
            </w:r>
          </w:p>
        </w:tc>
        <w:tc>
          <w:tcPr>
            <w:tcW w:w="1453" w:type="pct"/>
            <w:vAlign w:val="center"/>
          </w:tcPr>
          <w:p w:rsidR="002F34AA" w:rsidRDefault="002F34AA">
            <w:pPr>
              <w:rPr>
                <w:rFonts w:eastAsia="仿宋_GB2312"/>
                <w:szCs w:val="21"/>
              </w:rPr>
            </w:pPr>
            <w:r>
              <w:rPr>
                <w:rFonts w:eastAsia="仿宋_GB2312" w:hint="eastAsia"/>
                <w:szCs w:val="21"/>
              </w:rPr>
              <w:t>现代规划理论与实践</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rPr>
                <w:rFonts w:eastAsia="仿宋_GB2312"/>
                <w:szCs w:val="21"/>
              </w:rPr>
              <w:t>S113C092</w:t>
            </w:r>
          </w:p>
        </w:tc>
        <w:tc>
          <w:tcPr>
            <w:tcW w:w="1453" w:type="pct"/>
            <w:vAlign w:val="center"/>
          </w:tcPr>
          <w:p w:rsidR="002F34AA" w:rsidRDefault="002F34AA">
            <w:pPr>
              <w:rPr>
                <w:rFonts w:eastAsia="仿宋_GB2312"/>
                <w:szCs w:val="21"/>
              </w:rPr>
            </w:pPr>
            <w:r>
              <w:rPr>
                <w:rFonts w:eastAsia="仿宋_GB2312" w:hint="eastAsia"/>
                <w:szCs w:val="21"/>
              </w:rPr>
              <w:t>结构健康监测及信息处理技术</w:t>
            </w:r>
          </w:p>
        </w:tc>
        <w:tc>
          <w:tcPr>
            <w:tcW w:w="255" w:type="pct"/>
            <w:vAlign w:val="center"/>
          </w:tcPr>
          <w:p w:rsidR="002F34AA" w:rsidRDefault="002F34AA">
            <w:pPr>
              <w:jc w:val="center"/>
              <w:rPr>
                <w:rFonts w:eastAsia="仿宋_GB2312"/>
                <w:szCs w:val="21"/>
              </w:rPr>
            </w:pPr>
            <w:r>
              <w:rPr>
                <w:rFonts w:eastAsia="仿宋_GB2312"/>
                <w:szCs w:val="21"/>
              </w:rPr>
              <w:t>2</w:t>
            </w:r>
          </w:p>
        </w:tc>
        <w:tc>
          <w:tcPr>
            <w:tcW w:w="411" w:type="pct"/>
            <w:vAlign w:val="center"/>
          </w:tcPr>
          <w:p w:rsidR="002F34AA" w:rsidRDefault="002F34AA">
            <w:pPr>
              <w:jc w:val="center"/>
              <w:rPr>
                <w:rFonts w:eastAsia="仿宋_GB2312"/>
                <w:szCs w:val="21"/>
              </w:rPr>
            </w:pPr>
            <w:r>
              <w:rPr>
                <w:rFonts w:eastAsia="仿宋_GB2312" w:hint="eastAsia"/>
                <w:szCs w:val="21"/>
              </w:rPr>
              <w:t>秋</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771" w:type="pct"/>
            <w:vMerge/>
            <w:vAlign w:val="center"/>
          </w:tcPr>
          <w:p w:rsidR="002F34AA" w:rsidRDefault="002F34AA">
            <w:pPr>
              <w:jc w:val="center"/>
              <w:rPr>
                <w:rFonts w:eastAsia="仿宋_GB2312"/>
                <w:szCs w:val="21"/>
              </w:rPr>
            </w:pPr>
          </w:p>
        </w:tc>
        <w:tc>
          <w:tcPr>
            <w:tcW w:w="246" w:type="pct"/>
            <w:vMerge/>
            <w:vAlign w:val="center"/>
          </w:tcPr>
          <w:p w:rsidR="002F34AA" w:rsidRDefault="002F34AA">
            <w:pPr>
              <w:jc w:val="center"/>
              <w:rPr>
                <w:rFonts w:eastAsia="仿宋_GB2312"/>
              </w:rPr>
            </w:pP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87" w:type="pct"/>
            <w:vAlign w:val="center"/>
          </w:tcPr>
          <w:p w:rsidR="002F34AA" w:rsidRDefault="002F34AA">
            <w:pPr>
              <w:jc w:val="center"/>
            </w:pPr>
            <w:r>
              <w:t>S106C028</w:t>
            </w:r>
          </w:p>
        </w:tc>
        <w:tc>
          <w:tcPr>
            <w:tcW w:w="1453" w:type="pct"/>
            <w:vAlign w:val="center"/>
          </w:tcPr>
          <w:p w:rsidR="002F34AA" w:rsidRDefault="002F34AA">
            <w:pPr>
              <w:rPr>
                <w:rFonts w:eastAsia="仿宋_GB2312"/>
                <w:szCs w:val="21"/>
              </w:rPr>
            </w:pPr>
            <w:r>
              <w:rPr>
                <w:rFonts w:eastAsia="仿宋_GB2312" w:hint="eastAsia"/>
                <w:szCs w:val="21"/>
              </w:rPr>
              <w:t>网络工程</w:t>
            </w:r>
          </w:p>
        </w:tc>
        <w:tc>
          <w:tcPr>
            <w:tcW w:w="255" w:type="pct"/>
            <w:vAlign w:val="center"/>
          </w:tcPr>
          <w:p w:rsidR="002F34AA" w:rsidRDefault="002F34AA">
            <w:pPr>
              <w:jc w:val="center"/>
              <w:rPr>
                <w:sz w:val="20"/>
              </w:rPr>
            </w:pPr>
            <w:r>
              <w:rPr>
                <w:sz w:val="20"/>
              </w:rPr>
              <w:t>1</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1017" w:type="pct"/>
            <w:gridSpan w:val="2"/>
            <w:vMerge w:val="restart"/>
            <w:vAlign w:val="center"/>
          </w:tcPr>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440851">
        <w:trPr>
          <w:trHeight w:val="359"/>
          <w:jc w:val="center"/>
        </w:trPr>
        <w:tc>
          <w:tcPr>
            <w:tcW w:w="257" w:type="pct"/>
            <w:vMerge/>
            <w:vAlign w:val="center"/>
          </w:tcPr>
          <w:p w:rsidR="002F34AA" w:rsidRDefault="002F34AA">
            <w:pPr>
              <w:jc w:val="center"/>
              <w:rPr>
                <w:rFonts w:eastAsia="仿宋_GB2312"/>
              </w:rPr>
            </w:pPr>
          </w:p>
        </w:tc>
        <w:tc>
          <w:tcPr>
            <w:tcW w:w="417" w:type="pct"/>
            <w:vMerge/>
            <w:vAlign w:val="center"/>
          </w:tcPr>
          <w:p w:rsidR="002F34AA" w:rsidRDefault="002F34AA">
            <w:pPr>
              <w:jc w:val="center"/>
              <w:rPr>
                <w:rFonts w:eastAsia="仿宋_GB2312"/>
              </w:rPr>
            </w:pPr>
          </w:p>
        </w:tc>
        <w:tc>
          <w:tcPr>
            <w:tcW w:w="787" w:type="pct"/>
            <w:vAlign w:val="center"/>
          </w:tcPr>
          <w:p w:rsidR="002F34AA" w:rsidRDefault="002F34AA">
            <w:pPr>
              <w:jc w:val="center"/>
              <w:rPr>
                <w:rFonts w:eastAsia="仿宋_GB2312"/>
                <w:szCs w:val="21"/>
              </w:rPr>
            </w:pPr>
            <w:r>
              <w:t>S104C057</w:t>
            </w:r>
          </w:p>
        </w:tc>
        <w:tc>
          <w:tcPr>
            <w:tcW w:w="1453" w:type="pct"/>
            <w:vAlign w:val="center"/>
          </w:tcPr>
          <w:p w:rsidR="002F34AA" w:rsidRDefault="002F34AA">
            <w:pPr>
              <w:rPr>
                <w:rFonts w:eastAsia="仿宋_GB2312"/>
                <w:szCs w:val="21"/>
              </w:rPr>
            </w:pPr>
            <w:r>
              <w:rPr>
                <w:rFonts w:eastAsia="仿宋_GB2312" w:hint="eastAsia"/>
                <w:szCs w:val="21"/>
              </w:rPr>
              <w:t>电类综合实验</w:t>
            </w:r>
          </w:p>
        </w:tc>
        <w:tc>
          <w:tcPr>
            <w:tcW w:w="255" w:type="pct"/>
            <w:vAlign w:val="center"/>
          </w:tcPr>
          <w:p w:rsidR="002F34AA" w:rsidRDefault="002F34AA">
            <w:pPr>
              <w:jc w:val="center"/>
              <w:rPr>
                <w:rFonts w:eastAsia="仿宋_GB2312"/>
                <w:szCs w:val="21"/>
              </w:rPr>
            </w:pPr>
            <w:r>
              <w:rPr>
                <w:sz w:val="20"/>
              </w:rPr>
              <w:t>1</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考查</w:t>
            </w:r>
          </w:p>
        </w:tc>
        <w:tc>
          <w:tcPr>
            <w:tcW w:w="1017" w:type="pct"/>
            <w:gridSpan w:val="2"/>
            <w:vMerge/>
            <w:vAlign w:val="center"/>
          </w:tcPr>
          <w:p w:rsidR="002F34AA" w:rsidRDefault="002F34AA">
            <w:pPr>
              <w:jc w:val="center"/>
              <w:rPr>
                <w:rFonts w:eastAsia="仿宋_GB2312"/>
              </w:rPr>
            </w:pPr>
          </w:p>
        </w:tc>
      </w:tr>
      <w:tr w:rsidR="002F34AA" w:rsidTr="00440851">
        <w:trPr>
          <w:trHeight w:val="1274"/>
          <w:jc w:val="center"/>
        </w:trPr>
        <w:tc>
          <w:tcPr>
            <w:tcW w:w="257" w:type="pct"/>
            <w:vMerge/>
            <w:vAlign w:val="center"/>
          </w:tcPr>
          <w:p w:rsidR="002F34AA" w:rsidRDefault="002F34AA">
            <w:pPr>
              <w:jc w:val="center"/>
              <w:rPr>
                <w:rFonts w:eastAsia="仿宋_GB2312"/>
              </w:rPr>
            </w:pPr>
          </w:p>
        </w:tc>
        <w:tc>
          <w:tcPr>
            <w:tcW w:w="417"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87" w:type="pct"/>
            <w:vAlign w:val="center"/>
          </w:tcPr>
          <w:p w:rsidR="002F34AA" w:rsidRDefault="002F34AA">
            <w:pPr>
              <w:jc w:val="center"/>
              <w:rPr>
                <w:rFonts w:eastAsia="仿宋_GB2312"/>
                <w:szCs w:val="21"/>
              </w:rPr>
            </w:pPr>
            <w:r>
              <w:rPr>
                <w:rFonts w:eastAsia="仿宋_GB2312"/>
                <w:szCs w:val="21"/>
              </w:rPr>
              <w:t>S2440005</w:t>
            </w:r>
          </w:p>
        </w:tc>
        <w:tc>
          <w:tcPr>
            <w:tcW w:w="1453" w:type="pct"/>
            <w:vAlign w:val="center"/>
          </w:tcPr>
          <w:p w:rsidR="002F34AA" w:rsidRDefault="002F34AA">
            <w:pPr>
              <w:rPr>
                <w:rFonts w:eastAsia="仿宋_GB2312"/>
                <w:szCs w:val="21"/>
              </w:rPr>
            </w:pPr>
            <w:r>
              <w:rPr>
                <w:rFonts w:eastAsia="仿宋_GB2312" w:hint="eastAsia"/>
                <w:szCs w:val="21"/>
              </w:rPr>
              <w:t>创新创业（选修）</w:t>
            </w:r>
          </w:p>
        </w:tc>
        <w:tc>
          <w:tcPr>
            <w:tcW w:w="255" w:type="pct"/>
            <w:vAlign w:val="center"/>
          </w:tcPr>
          <w:p w:rsidR="002F34AA" w:rsidRDefault="002F34AA">
            <w:pPr>
              <w:jc w:val="center"/>
              <w:rPr>
                <w:rFonts w:eastAsia="仿宋_GB2312"/>
                <w:szCs w:val="21"/>
              </w:rPr>
            </w:pPr>
            <w:r>
              <w:rPr>
                <w:rFonts w:eastAsia="仿宋_GB2312"/>
                <w:szCs w:val="21"/>
              </w:rPr>
              <w:t>1</w:t>
            </w:r>
          </w:p>
        </w:tc>
        <w:tc>
          <w:tcPr>
            <w:tcW w:w="411" w:type="pct"/>
            <w:vAlign w:val="center"/>
          </w:tcPr>
          <w:p w:rsidR="002F34AA" w:rsidRDefault="002F34AA">
            <w:pPr>
              <w:jc w:val="center"/>
              <w:rPr>
                <w:rFonts w:eastAsia="仿宋_GB2312"/>
                <w:szCs w:val="21"/>
              </w:rPr>
            </w:pPr>
            <w:r>
              <w:rPr>
                <w:rFonts w:eastAsia="仿宋_GB2312" w:hint="eastAsia"/>
                <w:szCs w:val="21"/>
              </w:rPr>
              <w:t>春</w:t>
            </w:r>
          </w:p>
        </w:tc>
        <w:tc>
          <w:tcPr>
            <w:tcW w:w="404" w:type="pct"/>
            <w:vAlign w:val="center"/>
          </w:tcPr>
          <w:p w:rsidR="002F34AA" w:rsidRDefault="002F34AA">
            <w:pPr>
              <w:jc w:val="center"/>
              <w:rPr>
                <w:rFonts w:eastAsia="仿宋_GB2312"/>
                <w:szCs w:val="21"/>
              </w:rPr>
            </w:pPr>
            <w:r>
              <w:rPr>
                <w:rFonts w:eastAsia="仿宋_GB2312" w:hint="eastAsia"/>
                <w:szCs w:val="21"/>
              </w:rPr>
              <w:t>考试</w:t>
            </w:r>
          </w:p>
        </w:tc>
        <w:tc>
          <w:tcPr>
            <w:tcW w:w="1017" w:type="pct"/>
            <w:gridSpan w:val="2"/>
            <w:vAlign w:val="center"/>
          </w:tcPr>
          <w:p w:rsidR="002F34AA" w:rsidRDefault="002F34AA">
            <w:pPr>
              <w:jc w:val="center"/>
              <w:rPr>
                <w:rFonts w:eastAsia="仿宋_GB2312"/>
              </w:rPr>
            </w:pPr>
          </w:p>
        </w:tc>
      </w:tr>
    </w:tbl>
    <w:p w:rsidR="002F34AA" w:rsidRDefault="002F34AA">
      <w:pPr>
        <w:spacing w:line="400" w:lineRule="exact"/>
        <w:rPr>
          <w:rFonts w:eastAsia="仿宋_GB2312"/>
          <w:b/>
          <w:bCs/>
          <w:szCs w:val="21"/>
        </w:rPr>
      </w:pPr>
      <w:r>
        <w:rPr>
          <w:rFonts w:eastAsia="仿宋_GB2312" w:hint="eastAsia"/>
          <w:b/>
          <w:bCs/>
          <w:szCs w:val="21"/>
        </w:rPr>
        <w:t>注：跨学科或以同等学力身份入学的硕士研究生必须加修由导师指定的本科层次主干课程（至少</w:t>
      </w:r>
      <w:r>
        <w:rPr>
          <w:rFonts w:eastAsia="仿宋_GB2312"/>
          <w:b/>
          <w:bCs/>
          <w:szCs w:val="21"/>
        </w:rPr>
        <w:t>2</w:t>
      </w:r>
      <w:r>
        <w:rPr>
          <w:rFonts w:eastAsia="仿宋_GB2312" w:hint="eastAsia"/>
          <w:b/>
          <w:bCs/>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学生外出实践须在导师指导下，做出实践计划安排，经学院批准后成行，实践结束须提交《南京理工大学研究生实践鉴定表》。学生外出实践相关程序详见《南京理工大学研究生外出实践管理办法》。</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专业实践计</w:t>
      </w:r>
      <w:r>
        <w:rPr>
          <w:rFonts w:eastAsia="仿宋_GB2312"/>
          <w:szCs w:val="21"/>
        </w:rPr>
        <w:t>15</w:t>
      </w:r>
      <w:r>
        <w:rPr>
          <w:rFonts w:eastAsia="仿宋_GB2312" w:hint="eastAsia"/>
          <w:szCs w:val="21"/>
        </w:rPr>
        <w:t>个学分。</w:t>
      </w:r>
    </w:p>
    <w:p w:rsidR="002F34AA" w:rsidRDefault="002F34AA" w:rsidP="00CD133D">
      <w:pPr>
        <w:spacing w:line="400" w:lineRule="exact"/>
        <w:rPr>
          <w:rFonts w:eastAsia="仿宋_GB2312"/>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与开题是研究生培养过程中的重要环节。学位论文选题应来源于应用课题或现实问题，必须要有明确的工程背景和应用价值。研究生应在校内外导师的指导下确定研究方向，通过查阅文献、收集资料和调查研究后确定研究课题，对选题文献进行综述。</w:t>
      </w:r>
    </w:p>
    <w:p w:rsidR="002F34AA" w:rsidRDefault="002F34AA" w:rsidP="00F676A0">
      <w:pPr>
        <w:spacing w:line="400" w:lineRule="exact"/>
        <w:ind w:firstLineChars="200" w:firstLine="31680"/>
        <w:rPr>
          <w:rFonts w:eastAsia="仿宋_GB2312"/>
        </w:rPr>
      </w:pPr>
      <w:r>
        <w:rPr>
          <w:rFonts w:eastAsia="仿宋_GB2312" w:hint="eastAsia"/>
          <w:szCs w:val="21"/>
        </w:rPr>
        <w:t>全日制工程硕士研究生论文开题必须在第三学期内完成，非全日制工程硕士研究生论文开题必须在第四学期结束前完成。开题报告字数应不少于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字左右；要求查阅不少于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，开题报告要求详见《南京理工大学全日制专业学位硕士研究生学位论文工作暂行规定》。</w:t>
      </w:r>
    </w:p>
    <w:p w:rsidR="002F34AA" w:rsidRDefault="002F34AA" w:rsidP="00CD133D">
      <w:pPr>
        <w:spacing w:line="400" w:lineRule="exact"/>
        <w:rPr>
          <w:rFonts w:eastAsia="仿宋_GB2312"/>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学位论文应体现明确的标志成果，成果形式可以是学术论文、工程设计、专利申请、软件著作权登记、项目鉴定报告、获奖证书、验收评估报告、研制实物、文学艺术作品、计算机软件、企业评价或应用证明等。</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研究生在校学习期间发表一定数量的与学位论文相关的学术论文等学术成果，具体要求详见《南京理工大学关于研究生发表学术论文要求的规定》。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研究生培养工作的重要组成部分，是对研究生进行科学研究或承担专门技术工作的全面训练，是培养研究生创新能力、综合运用所学知识发现问题、分析和解决实际问题能力的重要环节。学位论文在学习计划中占</w:t>
      </w:r>
      <w:r>
        <w:rPr>
          <w:rFonts w:eastAsia="仿宋_GB2312"/>
          <w:szCs w:val="21"/>
        </w:rPr>
        <w:t>30</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学位论文在导师或导师组指导下由研究生独立完成。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p>
    <w:p w:rsidR="002F34AA" w:rsidRDefault="002F34AA">
      <w:pPr>
        <w:spacing w:line="400" w:lineRule="exact"/>
        <w:rPr>
          <w:rFonts w:eastAsia="仿宋_GB2312"/>
          <w:szCs w:val="21"/>
        </w:rPr>
      </w:pPr>
    </w:p>
    <w:p w:rsidR="002F34AA" w:rsidRDefault="002F34AA">
      <w:pPr>
        <w:spacing w:line="400" w:lineRule="exact"/>
        <w:rPr>
          <w:rFonts w:eastAsia="仿宋_GB2312"/>
        </w:rPr>
      </w:pPr>
    </w:p>
    <w:p w:rsidR="002F34AA" w:rsidRDefault="002F34AA">
      <w:pPr>
        <w:pStyle w:val="Title"/>
      </w:pPr>
      <w:r>
        <w:br w:type="page"/>
      </w:r>
      <w:bookmarkStart w:id="100" w:name="_Toc523047731"/>
      <w:r>
        <w:rPr>
          <w:rFonts w:hint="eastAsia"/>
        </w:rPr>
        <w:t>化学工程</w:t>
      </w:r>
      <w:bookmarkEnd w:id="100"/>
    </w:p>
    <w:p w:rsidR="002F34AA" w:rsidRDefault="002F34AA">
      <w:pPr>
        <w:jc w:val="center"/>
        <w:rPr>
          <w:rFonts w:eastAsia="仿宋_GB2312"/>
          <w:sz w:val="32"/>
          <w:szCs w:val="32"/>
        </w:rPr>
      </w:pPr>
      <w:r>
        <w:rPr>
          <w:rFonts w:eastAsia="仿宋_GB2312"/>
          <w:sz w:val="32"/>
          <w:szCs w:val="32"/>
        </w:rPr>
        <w:t>Chemical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085216</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．热爱祖国，拥护中国共产党的领导，努力学习，自觉遵纪守法，有良好的道德品质；</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．为我国化工行业及相关行业培养应用型、复合型高级技术人才和工程管理人才；</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掌握化学工程领域扎实的基础知识和系统的专业知识；掌握解决化学工程领域问题的先进技术方法和技术手段；了解本领域的技术现状和发展趋势，并熟练掌握一门外语；具有进行本领域技术开发、科学研究与创新的能力；具有担负本领域工程技术和工程管理的能力。</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．催化与反应工程</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．精细化工</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．化工机械</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．火工、烟火技术及民爆器材</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．新型含能材料的合成及制造工艺</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kern w:val="0"/>
          <w:szCs w:val="21"/>
        </w:rPr>
      </w:pPr>
      <w:r>
        <w:rPr>
          <w:rFonts w:eastAsia="仿宋_GB2312" w:hint="eastAsia"/>
          <w:szCs w:val="21"/>
        </w:rPr>
        <w:t>全日制和非全日制化学工程专业学位研究生培养分</w:t>
      </w:r>
      <w:r>
        <w:rPr>
          <w:rFonts w:eastAsia="仿宋_GB2312" w:hint="eastAsia"/>
          <w:kern w:val="0"/>
          <w:szCs w:val="21"/>
        </w:rPr>
        <w:t>课程学习、专业实践与学位论文三大部分：课程学习主要在校内完成，专业实践应在实践单位（企事业）完成，学位论文可以在学校或实践单位完成。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工程硕士研究生的指导应实行校内外双导师制，以校内导师指导为主，校外导师参与实践过程、项目研究、课程与论文等多个环节的指导工作。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spacing w:line="320" w:lineRule="exact"/>
        <w:jc w:val="center"/>
        <w:rPr>
          <w:rFonts w:eastAsia="仿宋_GB2312"/>
          <w:b/>
          <w:bCs/>
          <w:szCs w:val="21"/>
        </w:rPr>
      </w:pPr>
      <w:r>
        <w:rPr>
          <w:rFonts w:eastAsia="仿宋_GB2312"/>
          <w:b/>
          <w:bCs/>
          <w:szCs w:val="21"/>
        </w:rPr>
        <w:br w:type="page"/>
      </w:r>
      <w:r>
        <w:rPr>
          <w:rFonts w:eastAsia="仿宋_GB2312" w:hint="eastAsia"/>
          <w:b/>
          <w:bCs/>
          <w:szCs w:val="21"/>
        </w:rPr>
        <w:t>化学工程工程领域课程设置表（表中标注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850"/>
        <w:gridCol w:w="1418"/>
        <w:gridCol w:w="3544"/>
        <w:gridCol w:w="425"/>
        <w:gridCol w:w="709"/>
        <w:gridCol w:w="708"/>
        <w:gridCol w:w="993"/>
        <w:gridCol w:w="507"/>
      </w:tblGrid>
      <w:tr w:rsidR="002F34AA">
        <w:trPr>
          <w:trHeight w:val="444"/>
          <w:jc w:val="center"/>
        </w:trPr>
        <w:tc>
          <w:tcPr>
            <w:tcW w:w="406" w:type="dxa"/>
            <w:vAlign w:val="center"/>
          </w:tcPr>
          <w:p w:rsidR="002F34AA" w:rsidRDefault="002F34AA">
            <w:pPr>
              <w:spacing w:line="240" w:lineRule="exact"/>
              <w:jc w:val="center"/>
              <w:rPr>
                <w:rFonts w:eastAsia="仿宋_GB2312"/>
                <w:szCs w:val="21"/>
              </w:rPr>
            </w:pPr>
          </w:p>
        </w:tc>
        <w:tc>
          <w:tcPr>
            <w:tcW w:w="850" w:type="dxa"/>
            <w:vAlign w:val="center"/>
          </w:tcPr>
          <w:p w:rsidR="002F34AA" w:rsidRDefault="002F34AA">
            <w:pPr>
              <w:spacing w:line="240" w:lineRule="exact"/>
              <w:jc w:val="center"/>
              <w:rPr>
                <w:rFonts w:eastAsia="仿宋_GB2312"/>
                <w:b/>
                <w:szCs w:val="21"/>
              </w:rPr>
            </w:pPr>
            <w:r>
              <w:rPr>
                <w:rFonts w:eastAsia="仿宋_GB2312" w:hint="eastAsia"/>
                <w:b/>
                <w:szCs w:val="21"/>
              </w:rPr>
              <w:t>课程</w:t>
            </w:r>
          </w:p>
          <w:p w:rsidR="002F34AA" w:rsidRDefault="002F34AA">
            <w:pPr>
              <w:spacing w:line="240" w:lineRule="exact"/>
              <w:jc w:val="center"/>
              <w:rPr>
                <w:rFonts w:eastAsia="仿宋_GB2312"/>
                <w:szCs w:val="21"/>
              </w:rPr>
            </w:pPr>
            <w:r>
              <w:rPr>
                <w:rFonts w:eastAsia="仿宋_GB2312" w:hint="eastAsia"/>
                <w:b/>
                <w:szCs w:val="21"/>
              </w:rPr>
              <w:t>类型</w:t>
            </w:r>
          </w:p>
        </w:tc>
        <w:tc>
          <w:tcPr>
            <w:tcW w:w="1418" w:type="dxa"/>
            <w:vAlign w:val="center"/>
          </w:tcPr>
          <w:p w:rsidR="002F34AA" w:rsidRDefault="002F34AA">
            <w:pPr>
              <w:spacing w:line="240" w:lineRule="exact"/>
              <w:jc w:val="center"/>
              <w:rPr>
                <w:rFonts w:eastAsia="仿宋_GB2312"/>
                <w:b/>
                <w:szCs w:val="21"/>
              </w:rPr>
            </w:pPr>
            <w:r>
              <w:rPr>
                <w:rFonts w:eastAsia="仿宋_GB2312" w:hint="eastAsia"/>
                <w:b/>
                <w:szCs w:val="21"/>
              </w:rPr>
              <w:t>课程编号</w:t>
            </w:r>
          </w:p>
        </w:tc>
        <w:tc>
          <w:tcPr>
            <w:tcW w:w="3544" w:type="dxa"/>
            <w:vAlign w:val="center"/>
          </w:tcPr>
          <w:p w:rsidR="002F34AA" w:rsidRDefault="002F34AA">
            <w:pPr>
              <w:spacing w:line="240" w:lineRule="exact"/>
              <w:jc w:val="center"/>
              <w:rPr>
                <w:rFonts w:eastAsia="仿宋_GB2312"/>
                <w:b/>
                <w:szCs w:val="21"/>
              </w:rPr>
            </w:pPr>
            <w:r>
              <w:rPr>
                <w:rFonts w:eastAsia="仿宋_GB2312" w:hint="eastAsia"/>
                <w:b/>
                <w:szCs w:val="21"/>
              </w:rPr>
              <w:t>课程名称</w:t>
            </w:r>
          </w:p>
        </w:tc>
        <w:tc>
          <w:tcPr>
            <w:tcW w:w="425" w:type="dxa"/>
            <w:vAlign w:val="center"/>
          </w:tcPr>
          <w:p w:rsidR="002F34AA" w:rsidRDefault="002F34AA">
            <w:pPr>
              <w:spacing w:line="240" w:lineRule="exact"/>
              <w:jc w:val="center"/>
              <w:rPr>
                <w:rFonts w:eastAsia="仿宋_GB2312"/>
                <w:b/>
                <w:szCs w:val="21"/>
              </w:rPr>
            </w:pPr>
            <w:r>
              <w:rPr>
                <w:rFonts w:eastAsia="仿宋_GB2312" w:hint="eastAsia"/>
                <w:b/>
                <w:szCs w:val="21"/>
              </w:rPr>
              <w:t>学分</w:t>
            </w:r>
          </w:p>
        </w:tc>
        <w:tc>
          <w:tcPr>
            <w:tcW w:w="709" w:type="dxa"/>
            <w:vAlign w:val="center"/>
          </w:tcPr>
          <w:p w:rsidR="002F34AA" w:rsidRDefault="002F34AA">
            <w:pPr>
              <w:spacing w:line="240" w:lineRule="exact"/>
              <w:jc w:val="center"/>
              <w:rPr>
                <w:rFonts w:eastAsia="仿宋_GB2312"/>
                <w:b/>
                <w:szCs w:val="21"/>
              </w:rPr>
            </w:pPr>
            <w:r>
              <w:rPr>
                <w:rFonts w:eastAsia="仿宋_GB2312" w:hint="eastAsia"/>
                <w:b/>
                <w:szCs w:val="21"/>
              </w:rPr>
              <w:t>开课学期</w:t>
            </w:r>
          </w:p>
        </w:tc>
        <w:tc>
          <w:tcPr>
            <w:tcW w:w="708" w:type="dxa"/>
            <w:vAlign w:val="center"/>
          </w:tcPr>
          <w:p w:rsidR="002F34AA" w:rsidRDefault="002F34AA">
            <w:pPr>
              <w:spacing w:line="240" w:lineRule="exact"/>
              <w:jc w:val="center"/>
              <w:rPr>
                <w:rFonts w:eastAsia="仿宋_GB2312"/>
                <w:b/>
                <w:szCs w:val="21"/>
              </w:rPr>
            </w:pPr>
            <w:r>
              <w:rPr>
                <w:rFonts w:eastAsia="仿宋_GB2312" w:hint="eastAsia"/>
                <w:b/>
                <w:szCs w:val="21"/>
              </w:rPr>
              <w:t>考核方式</w:t>
            </w:r>
          </w:p>
        </w:tc>
        <w:tc>
          <w:tcPr>
            <w:tcW w:w="1500" w:type="dxa"/>
            <w:gridSpan w:val="2"/>
            <w:vAlign w:val="center"/>
          </w:tcPr>
          <w:p w:rsidR="002F34AA" w:rsidRDefault="002F34AA">
            <w:pPr>
              <w:spacing w:line="240" w:lineRule="exact"/>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trPr>
          <w:trHeight w:val="340"/>
          <w:jc w:val="center"/>
        </w:trPr>
        <w:tc>
          <w:tcPr>
            <w:tcW w:w="406" w:type="dxa"/>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50" w:type="dxa"/>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1418" w:type="dxa"/>
            <w:vAlign w:val="center"/>
          </w:tcPr>
          <w:p w:rsidR="002F34AA" w:rsidRDefault="002F34AA">
            <w:pPr>
              <w:jc w:val="center"/>
              <w:rPr>
                <w:rFonts w:eastAsia="仿宋_GB2312"/>
                <w:szCs w:val="21"/>
              </w:rPr>
            </w:pPr>
            <w:r>
              <w:rPr>
                <w:rFonts w:eastAsia="仿宋_GB2312"/>
                <w:szCs w:val="21"/>
              </w:rPr>
              <w:t>S123A003</w:t>
            </w:r>
          </w:p>
        </w:tc>
        <w:tc>
          <w:tcPr>
            <w:tcW w:w="3544" w:type="dxa"/>
            <w:vAlign w:val="center"/>
          </w:tcPr>
          <w:p w:rsidR="002F34AA" w:rsidRDefault="002F34AA">
            <w:pPr>
              <w:rPr>
                <w:rFonts w:eastAsia="仿宋_GB2312"/>
                <w:szCs w:val="21"/>
              </w:rPr>
            </w:pPr>
            <w:r>
              <w:rPr>
                <w:rFonts w:eastAsia="仿宋_GB2312" w:hint="eastAsia"/>
                <w:szCs w:val="21"/>
              </w:rPr>
              <w:t>中国特色社会主义理论与实践研究</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必修</w:t>
            </w:r>
          </w:p>
        </w:tc>
        <w:tc>
          <w:tcPr>
            <w:tcW w:w="507" w:type="dxa"/>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S123A004</w:t>
            </w:r>
          </w:p>
        </w:tc>
        <w:tc>
          <w:tcPr>
            <w:tcW w:w="3544" w:type="dxa"/>
            <w:vAlign w:val="center"/>
          </w:tcPr>
          <w:p w:rsidR="002F34AA" w:rsidRDefault="002F34AA">
            <w:pPr>
              <w:rPr>
                <w:rFonts w:eastAsia="仿宋_GB2312"/>
                <w:szCs w:val="21"/>
              </w:rPr>
            </w:pPr>
            <w:r>
              <w:rPr>
                <w:rFonts w:eastAsia="仿宋_GB2312" w:hint="eastAsia"/>
                <w:szCs w:val="21"/>
              </w:rPr>
              <w:t>自然辩证法概论</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S114A018/19</w:t>
            </w:r>
          </w:p>
        </w:tc>
        <w:tc>
          <w:tcPr>
            <w:tcW w:w="3544" w:type="dxa"/>
            <w:vAlign w:val="center"/>
          </w:tcPr>
          <w:p w:rsidR="002F34AA" w:rsidRDefault="002F34AA">
            <w:pPr>
              <w:rPr>
                <w:rFonts w:eastAsia="仿宋_GB2312"/>
                <w:szCs w:val="21"/>
              </w:rPr>
            </w:pPr>
            <w:r>
              <w:rPr>
                <w:rFonts w:eastAsia="仿宋_GB2312" w:hint="eastAsia"/>
                <w:szCs w:val="21"/>
              </w:rPr>
              <w:t>硕士外语（俄、日）</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pPr>
            <w:r>
              <w:rPr>
                <w:rFonts w:eastAsia="仿宋_GB2312" w:hint="eastAsia"/>
                <w:szCs w:val="21"/>
              </w:rPr>
              <w:t>考试</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S114A006/15</w:t>
            </w:r>
          </w:p>
        </w:tc>
        <w:tc>
          <w:tcPr>
            <w:tcW w:w="3544" w:type="dxa"/>
            <w:vAlign w:val="center"/>
          </w:tcPr>
          <w:p w:rsidR="002F34AA" w:rsidRDefault="002F34AA">
            <w:pPr>
              <w:rPr>
                <w:rFonts w:eastAsia="仿宋_GB2312"/>
                <w:szCs w:val="21"/>
              </w:rPr>
            </w:pPr>
            <w:r>
              <w:rPr>
                <w:rFonts w:eastAsia="仿宋_GB2312" w:hint="eastAsia"/>
                <w:szCs w:val="21"/>
              </w:rPr>
              <w:t>硕士英语（必修）</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春秋</w:t>
            </w:r>
          </w:p>
        </w:tc>
        <w:tc>
          <w:tcPr>
            <w:tcW w:w="708" w:type="dxa"/>
            <w:vAlign w:val="center"/>
          </w:tcPr>
          <w:p w:rsidR="002F34AA" w:rsidRDefault="002F34AA">
            <w:pPr>
              <w:jc w:val="cente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S123C026</w:t>
            </w:r>
          </w:p>
        </w:tc>
        <w:tc>
          <w:tcPr>
            <w:tcW w:w="3544" w:type="dxa"/>
            <w:vAlign w:val="center"/>
          </w:tcPr>
          <w:p w:rsidR="002F34AA" w:rsidRDefault="002F34AA">
            <w:pPr>
              <w:rPr>
                <w:rFonts w:eastAsia="仿宋_GB2312"/>
                <w:szCs w:val="21"/>
              </w:rPr>
            </w:pPr>
            <w:r>
              <w:rPr>
                <w:rFonts w:eastAsia="仿宋_GB2312" w:hint="eastAsia"/>
                <w:szCs w:val="21"/>
              </w:rPr>
              <w:t>工程伦理</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Align w:val="center"/>
          </w:tcPr>
          <w:p w:rsidR="002F34AA" w:rsidRDefault="002F34AA">
            <w:pPr>
              <w:jc w:val="center"/>
              <w:rPr>
                <w:rFonts w:eastAsia="仿宋_GB2312"/>
                <w:szCs w:val="21"/>
              </w:rPr>
            </w:pPr>
            <w:r>
              <w:rPr>
                <w:rFonts w:eastAsia="仿宋_GB2312" w:hint="eastAsia"/>
                <w:szCs w:val="21"/>
              </w:rPr>
              <w:t>必修</w:t>
            </w: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1418" w:type="dxa"/>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3544" w:type="dxa"/>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425" w:type="dxa"/>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709" w:type="dxa"/>
            <w:vAlign w:val="center"/>
          </w:tcPr>
          <w:p w:rsidR="002F34AA" w:rsidRDefault="002F34AA">
            <w:pPr>
              <w:jc w:val="center"/>
              <w:rPr>
                <w:rFonts w:eastAsia="仿宋_GB2312"/>
                <w:kern w:val="0"/>
                <w:szCs w:val="21"/>
              </w:rPr>
            </w:pPr>
            <w:r>
              <w:rPr>
                <w:rFonts w:eastAsia="仿宋_GB2312" w:hint="eastAsia"/>
                <w:kern w:val="0"/>
                <w:szCs w:val="21"/>
              </w:rPr>
              <w:t>秋</w:t>
            </w:r>
          </w:p>
        </w:tc>
        <w:tc>
          <w:tcPr>
            <w:tcW w:w="708" w:type="dxa"/>
            <w:vAlign w:val="center"/>
          </w:tcPr>
          <w:p w:rsidR="002F34AA" w:rsidRDefault="002F34AA">
            <w:pPr>
              <w:jc w:val="center"/>
              <w:rPr>
                <w:rFonts w:eastAsia="仿宋_GB2312"/>
                <w:kern w:val="0"/>
                <w:szCs w:val="21"/>
              </w:rPr>
            </w:pPr>
            <w:r>
              <w:rPr>
                <w:rFonts w:eastAsia="仿宋_GB2312" w:hint="eastAsia"/>
                <w:kern w:val="0"/>
                <w:szCs w:val="21"/>
              </w:rPr>
              <w:t>考试</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507" w:type="dxa"/>
            <w:vMerge/>
            <w:textDirection w:val="tbRlV"/>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S103B017</w:t>
            </w:r>
          </w:p>
        </w:tc>
        <w:tc>
          <w:tcPr>
            <w:tcW w:w="3544" w:type="dxa"/>
            <w:vAlign w:val="center"/>
          </w:tcPr>
          <w:p w:rsidR="002F34AA" w:rsidRDefault="002F34AA">
            <w:pPr>
              <w:rPr>
                <w:rFonts w:eastAsia="仿宋_GB2312"/>
                <w:szCs w:val="21"/>
              </w:rPr>
            </w:pPr>
            <w:r>
              <w:rPr>
                <w:rFonts w:eastAsia="仿宋_GB2312" w:hint="eastAsia"/>
                <w:szCs w:val="21"/>
              </w:rPr>
              <w:t>化学反应工程分析</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S103B023</w:t>
            </w:r>
          </w:p>
        </w:tc>
        <w:tc>
          <w:tcPr>
            <w:tcW w:w="3544" w:type="dxa"/>
            <w:vAlign w:val="center"/>
          </w:tcPr>
          <w:p w:rsidR="002F34AA" w:rsidRDefault="002F34AA">
            <w:pPr>
              <w:rPr>
                <w:rFonts w:eastAsia="仿宋_GB2312"/>
                <w:szCs w:val="21"/>
              </w:rPr>
            </w:pPr>
            <w:r>
              <w:rPr>
                <w:rFonts w:eastAsia="仿宋_GB2312" w:hint="eastAsia"/>
                <w:szCs w:val="21"/>
              </w:rPr>
              <w:t>现代分离工程</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1418" w:type="dxa"/>
            <w:vAlign w:val="center"/>
          </w:tcPr>
          <w:p w:rsidR="002F34AA" w:rsidRDefault="002F34AA">
            <w:pPr>
              <w:jc w:val="center"/>
              <w:rPr>
                <w:rFonts w:eastAsia="仿宋_GB2312"/>
                <w:szCs w:val="21"/>
              </w:rPr>
            </w:pPr>
            <w:r>
              <w:rPr>
                <w:rFonts w:eastAsia="仿宋_GB2312"/>
                <w:szCs w:val="21"/>
              </w:rPr>
              <w:t>S113A010</w:t>
            </w:r>
          </w:p>
        </w:tc>
        <w:tc>
          <w:tcPr>
            <w:tcW w:w="3544" w:type="dxa"/>
            <w:vAlign w:val="center"/>
          </w:tcPr>
          <w:p w:rsidR="002F34AA" w:rsidRDefault="002F34AA">
            <w:pPr>
              <w:rPr>
                <w:rFonts w:eastAsia="仿宋_GB2312"/>
                <w:szCs w:val="21"/>
              </w:rPr>
            </w:pPr>
            <w:r>
              <w:rPr>
                <w:rFonts w:eastAsia="仿宋_GB2312" w:hint="eastAsia"/>
                <w:szCs w:val="21"/>
              </w:rPr>
              <w:t>数学建模与系统仿真</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rsidP="005B6742">
            <w:pPr>
              <w:jc w:val="center"/>
              <w:rPr>
                <w:rFonts w:eastAsia="仿宋_GB2312"/>
                <w:szCs w:val="21"/>
              </w:rPr>
            </w:pPr>
            <w:r>
              <w:rPr>
                <w:rFonts w:eastAsia="仿宋_GB2312"/>
                <w:szCs w:val="21"/>
              </w:rPr>
              <w:t>S103B051</w:t>
            </w:r>
          </w:p>
        </w:tc>
        <w:tc>
          <w:tcPr>
            <w:tcW w:w="3544" w:type="dxa"/>
            <w:vAlign w:val="center"/>
          </w:tcPr>
          <w:p w:rsidR="002F34AA" w:rsidRDefault="002F34AA" w:rsidP="005B6742">
            <w:pPr>
              <w:jc w:val="left"/>
              <w:rPr>
                <w:rFonts w:eastAsia="仿宋_GB2312"/>
                <w:szCs w:val="21"/>
              </w:rPr>
            </w:pPr>
            <w:r>
              <w:rPr>
                <w:rFonts w:eastAsia="仿宋_GB2312" w:hint="eastAsia"/>
                <w:szCs w:val="21"/>
              </w:rPr>
              <w:t>高等化工热力学</w:t>
            </w:r>
          </w:p>
        </w:tc>
        <w:tc>
          <w:tcPr>
            <w:tcW w:w="425" w:type="dxa"/>
            <w:vAlign w:val="center"/>
          </w:tcPr>
          <w:p w:rsidR="002F34AA" w:rsidRDefault="002F34AA" w:rsidP="005B6742">
            <w:pPr>
              <w:jc w:val="center"/>
              <w:rPr>
                <w:rFonts w:eastAsia="仿宋_GB2312"/>
                <w:szCs w:val="21"/>
              </w:rPr>
            </w:pPr>
            <w:r>
              <w:rPr>
                <w:rFonts w:eastAsia="仿宋_GB2312"/>
                <w:szCs w:val="21"/>
              </w:rPr>
              <w:t>2</w:t>
            </w:r>
          </w:p>
        </w:tc>
        <w:tc>
          <w:tcPr>
            <w:tcW w:w="709" w:type="dxa"/>
            <w:vAlign w:val="center"/>
          </w:tcPr>
          <w:p w:rsidR="002F34AA" w:rsidRDefault="002F34AA" w:rsidP="005B6742">
            <w:pPr>
              <w:jc w:val="center"/>
              <w:rPr>
                <w:rFonts w:eastAsia="仿宋_GB2312"/>
                <w:szCs w:val="21"/>
              </w:rPr>
            </w:pPr>
            <w:r>
              <w:rPr>
                <w:rFonts w:eastAsia="仿宋_GB2312" w:hint="eastAsia"/>
                <w:szCs w:val="21"/>
              </w:rPr>
              <w:t>春</w:t>
            </w:r>
          </w:p>
        </w:tc>
        <w:tc>
          <w:tcPr>
            <w:tcW w:w="708" w:type="dxa"/>
            <w:vAlign w:val="center"/>
          </w:tcPr>
          <w:p w:rsidR="002F34AA" w:rsidRDefault="002F34AA" w:rsidP="005B6742">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S103B015</w:t>
            </w:r>
          </w:p>
        </w:tc>
        <w:tc>
          <w:tcPr>
            <w:tcW w:w="3544" w:type="dxa"/>
            <w:vAlign w:val="center"/>
          </w:tcPr>
          <w:p w:rsidR="002F34AA" w:rsidRDefault="002F34AA">
            <w:pPr>
              <w:rPr>
                <w:rFonts w:eastAsia="仿宋_GB2312"/>
                <w:szCs w:val="21"/>
              </w:rPr>
            </w:pPr>
            <w:r>
              <w:rPr>
                <w:rFonts w:eastAsia="仿宋_GB2312" w:hint="eastAsia"/>
                <w:szCs w:val="21"/>
              </w:rPr>
              <w:t>化工系统工程</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S103C034</w:t>
            </w:r>
          </w:p>
        </w:tc>
        <w:tc>
          <w:tcPr>
            <w:tcW w:w="3544" w:type="dxa"/>
            <w:vAlign w:val="center"/>
          </w:tcPr>
          <w:p w:rsidR="002F34AA" w:rsidRDefault="002F34AA">
            <w:pPr>
              <w:rPr>
                <w:rFonts w:eastAsia="仿宋_GB2312"/>
                <w:szCs w:val="21"/>
              </w:rPr>
            </w:pPr>
            <w:r>
              <w:rPr>
                <w:rFonts w:eastAsia="仿宋_GB2312" w:hint="eastAsia"/>
                <w:szCs w:val="21"/>
              </w:rPr>
              <w:t>化工技术进展</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S103C035</w:t>
            </w:r>
          </w:p>
        </w:tc>
        <w:tc>
          <w:tcPr>
            <w:tcW w:w="3544" w:type="dxa"/>
            <w:vAlign w:val="center"/>
          </w:tcPr>
          <w:p w:rsidR="002F34AA" w:rsidRDefault="002F34AA">
            <w:pPr>
              <w:rPr>
                <w:rFonts w:eastAsia="仿宋_GB2312"/>
                <w:szCs w:val="21"/>
              </w:rPr>
            </w:pPr>
            <w:r>
              <w:rPr>
                <w:rFonts w:eastAsia="仿宋_GB2312" w:hint="eastAsia"/>
                <w:szCs w:val="21"/>
              </w:rPr>
              <w:t>精细化学品化学结构与性能</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S103C032</w:t>
            </w:r>
          </w:p>
        </w:tc>
        <w:tc>
          <w:tcPr>
            <w:tcW w:w="3544" w:type="dxa"/>
            <w:vAlign w:val="center"/>
          </w:tcPr>
          <w:p w:rsidR="002F34AA" w:rsidRDefault="002F34AA">
            <w:pPr>
              <w:rPr>
                <w:rFonts w:eastAsia="仿宋_GB2312"/>
                <w:szCs w:val="21"/>
              </w:rPr>
            </w:pPr>
            <w:r>
              <w:rPr>
                <w:rFonts w:eastAsia="仿宋_GB2312" w:hint="eastAsia"/>
                <w:szCs w:val="21"/>
              </w:rPr>
              <w:t>爆轰物理学</w:t>
            </w:r>
          </w:p>
        </w:tc>
        <w:tc>
          <w:tcPr>
            <w:tcW w:w="425" w:type="dxa"/>
            <w:vAlign w:val="center"/>
          </w:tcPr>
          <w:p w:rsidR="002F34AA" w:rsidRDefault="002F34AA">
            <w:pPr>
              <w:jc w:val="center"/>
              <w:rPr>
                <w:rFonts w:eastAsia="仿宋_GB2312"/>
                <w:szCs w:val="21"/>
              </w:rPr>
            </w:pPr>
            <w:r>
              <w:rPr>
                <w:rFonts w:eastAsia="仿宋_GB2312"/>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S103B002</w:t>
            </w:r>
          </w:p>
        </w:tc>
        <w:tc>
          <w:tcPr>
            <w:tcW w:w="3544" w:type="dxa"/>
            <w:vAlign w:val="center"/>
          </w:tcPr>
          <w:p w:rsidR="002F34AA" w:rsidRDefault="002F34AA">
            <w:pPr>
              <w:rPr>
                <w:rFonts w:eastAsia="仿宋_GB2312"/>
                <w:szCs w:val="21"/>
              </w:rPr>
            </w:pPr>
            <w:r>
              <w:rPr>
                <w:rFonts w:eastAsia="仿宋_GB2312" w:hint="eastAsia"/>
                <w:szCs w:val="21"/>
              </w:rPr>
              <w:t>化学与材料学中的物理方法</w:t>
            </w:r>
          </w:p>
        </w:tc>
        <w:tc>
          <w:tcPr>
            <w:tcW w:w="425" w:type="dxa"/>
            <w:vAlign w:val="center"/>
          </w:tcPr>
          <w:p w:rsidR="002F34AA" w:rsidRDefault="002F34AA">
            <w:pPr>
              <w:jc w:val="center"/>
              <w:rPr>
                <w:rFonts w:eastAsia="仿宋_GB2312"/>
                <w:szCs w:val="21"/>
              </w:rPr>
            </w:pPr>
            <w:r>
              <w:rPr>
                <w:rFonts w:eastAsia="仿宋_GB2312"/>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textDirection w:val="tbRlV"/>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工程技</w:t>
            </w:r>
          </w:p>
          <w:p w:rsidR="002F34AA" w:rsidRDefault="002F34AA">
            <w:pPr>
              <w:jc w:val="center"/>
              <w:rPr>
                <w:rFonts w:eastAsia="仿宋_GB2312"/>
                <w:szCs w:val="21"/>
              </w:rPr>
            </w:pPr>
            <w:r>
              <w:rPr>
                <w:rFonts w:eastAsia="仿宋_GB2312" w:hint="eastAsia"/>
                <w:szCs w:val="21"/>
              </w:rPr>
              <w:t>术实践</w:t>
            </w:r>
          </w:p>
        </w:tc>
        <w:tc>
          <w:tcPr>
            <w:tcW w:w="1418" w:type="dxa"/>
            <w:vAlign w:val="center"/>
          </w:tcPr>
          <w:p w:rsidR="002F34AA" w:rsidRDefault="002F34AA">
            <w:pPr>
              <w:jc w:val="center"/>
              <w:rPr>
                <w:rFonts w:eastAsia="仿宋_GB2312"/>
                <w:szCs w:val="21"/>
              </w:rPr>
            </w:pPr>
            <w:r>
              <w:rPr>
                <w:rFonts w:eastAsia="仿宋_GB2312"/>
                <w:szCs w:val="21"/>
              </w:rPr>
              <w:t>S103S004</w:t>
            </w:r>
          </w:p>
        </w:tc>
        <w:tc>
          <w:tcPr>
            <w:tcW w:w="3544" w:type="dxa"/>
            <w:vAlign w:val="center"/>
          </w:tcPr>
          <w:p w:rsidR="002F34AA" w:rsidRDefault="002F34AA">
            <w:pPr>
              <w:rPr>
                <w:rFonts w:eastAsia="仿宋_GB2312"/>
                <w:szCs w:val="21"/>
              </w:rPr>
            </w:pPr>
            <w:r>
              <w:rPr>
                <w:rFonts w:eastAsia="仿宋_GB2312" w:hint="eastAsia"/>
                <w:szCs w:val="21"/>
              </w:rPr>
              <w:t>化工过程设计</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textDirection w:val="tbRlV"/>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S103S005</w:t>
            </w:r>
          </w:p>
        </w:tc>
        <w:tc>
          <w:tcPr>
            <w:tcW w:w="3544" w:type="dxa"/>
            <w:vAlign w:val="center"/>
          </w:tcPr>
          <w:p w:rsidR="002F34AA" w:rsidRDefault="002F34AA">
            <w:pPr>
              <w:rPr>
                <w:rFonts w:eastAsia="仿宋_GB2312"/>
                <w:szCs w:val="21"/>
              </w:rPr>
            </w:pPr>
            <w:r>
              <w:rPr>
                <w:rFonts w:eastAsia="仿宋_GB2312" w:hint="eastAsia"/>
                <w:szCs w:val="21"/>
              </w:rPr>
              <w:t>现代仪器分析实验</w:t>
            </w:r>
          </w:p>
        </w:tc>
        <w:tc>
          <w:tcPr>
            <w:tcW w:w="425" w:type="dxa"/>
            <w:vAlign w:val="center"/>
          </w:tcPr>
          <w:p w:rsidR="002F34AA" w:rsidRDefault="002F34AA">
            <w:pPr>
              <w:jc w:val="center"/>
              <w:rPr>
                <w:rFonts w:eastAsia="仿宋_GB2312"/>
                <w:szCs w:val="21"/>
              </w:rPr>
            </w:pPr>
            <w:r>
              <w:rPr>
                <w:rFonts w:eastAsia="仿宋_GB2312"/>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50" w:type="dxa"/>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1418" w:type="dxa"/>
            <w:vAlign w:val="center"/>
          </w:tcPr>
          <w:p w:rsidR="002F34AA" w:rsidRDefault="002F34AA">
            <w:pPr>
              <w:spacing w:line="240" w:lineRule="exact"/>
              <w:jc w:val="center"/>
              <w:rPr>
                <w:rFonts w:eastAsia="仿宋_GB2312"/>
                <w:szCs w:val="21"/>
              </w:rPr>
            </w:pPr>
            <w:r>
              <w:rPr>
                <w:rFonts w:eastAsia="仿宋_GB2312"/>
                <w:szCs w:val="21"/>
              </w:rPr>
              <w:t>S114A016</w:t>
            </w:r>
          </w:p>
        </w:tc>
        <w:tc>
          <w:tcPr>
            <w:tcW w:w="3544" w:type="dxa"/>
            <w:vAlign w:val="center"/>
          </w:tcPr>
          <w:p w:rsidR="002F34AA" w:rsidRDefault="002F34AA">
            <w:pPr>
              <w:spacing w:line="240" w:lineRule="exact"/>
              <w:rPr>
                <w:rFonts w:eastAsia="仿宋_GB2312"/>
                <w:szCs w:val="21"/>
              </w:rPr>
            </w:pPr>
            <w:r>
              <w:rPr>
                <w:rFonts w:eastAsia="仿宋_GB2312" w:hint="eastAsia"/>
                <w:szCs w:val="21"/>
              </w:rPr>
              <w:t>硕士英语（选修）</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1500" w:type="dxa"/>
            <w:gridSpan w:val="2"/>
            <w:vAlign w:val="center"/>
          </w:tcPr>
          <w:p w:rsidR="002F34AA" w:rsidRDefault="002F34AA">
            <w:pPr>
              <w:jc w:val="center"/>
              <w:rPr>
                <w:rFonts w:eastAsia="仿宋_GB2312"/>
                <w:szCs w:val="21"/>
              </w:rPr>
            </w:pPr>
          </w:p>
        </w:tc>
      </w:tr>
      <w:tr w:rsidR="002F34AA">
        <w:trPr>
          <w:trHeight w:val="340"/>
          <w:jc w:val="center"/>
        </w:trPr>
        <w:tc>
          <w:tcPr>
            <w:tcW w:w="406" w:type="dxa"/>
            <w:vMerge/>
            <w:textDirection w:val="tbRlV"/>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1418" w:type="dxa"/>
            <w:vAlign w:val="center"/>
          </w:tcPr>
          <w:p w:rsidR="002F34AA" w:rsidRDefault="002F34AA">
            <w:pPr>
              <w:jc w:val="center"/>
              <w:rPr>
                <w:rFonts w:eastAsia="仿宋_GB2312"/>
                <w:szCs w:val="21"/>
              </w:rPr>
            </w:pPr>
            <w:r>
              <w:rPr>
                <w:rFonts w:eastAsia="仿宋_GB2312"/>
                <w:szCs w:val="21"/>
              </w:rPr>
              <w:t>S103C043</w:t>
            </w:r>
          </w:p>
        </w:tc>
        <w:tc>
          <w:tcPr>
            <w:tcW w:w="3544" w:type="dxa"/>
            <w:vAlign w:val="center"/>
          </w:tcPr>
          <w:p w:rsidR="002F34AA" w:rsidRDefault="002F34AA">
            <w:pPr>
              <w:rPr>
                <w:rFonts w:eastAsia="仿宋_GB2312"/>
                <w:szCs w:val="21"/>
              </w:rPr>
            </w:pPr>
            <w:r>
              <w:rPr>
                <w:rFonts w:eastAsia="仿宋_GB2312" w:hint="eastAsia"/>
                <w:szCs w:val="21"/>
              </w:rPr>
              <w:t>有机合成方法</w:t>
            </w:r>
          </w:p>
        </w:tc>
        <w:tc>
          <w:tcPr>
            <w:tcW w:w="425" w:type="dxa"/>
            <w:vAlign w:val="center"/>
          </w:tcPr>
          <w:p w:rsidR="002F34AA" w:rsidRDefault="002F34AA">
            <w:pPr>
              <w:jc w:val="center"/>
              <w:rPr>
                <w:rFonts w:eastAsia="仿宋_GB2312"/>
                <w:szCs w:val="21"/>
              </w:rPr>
            </w:pPr>
            <w:r>
              <w:rPr>
                <w:rFonts w:eastAsia="仿宋_GB2312"/>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r>
              <w:rPr>
                <w:rFonts w:eastAsia="仿宋_GB2312"/>
                <w:szCs w:val="21"/>
              </w:rPr>
              <w:t>4</w:t>
            </w:r>
            <w:r>
              <w:rPr>
                <w:rFonts w:eastAsia="仿宋_GB2312" w:hint="eastAsia"/>
                <w:szCs w:val="21"/>
              </w:rPr>
              <w:t>门</w:t>
            </w:r>
          </w:p>
        </w:tc>
        <w:tc>
          <w:tcPr>
            <w:tcW w:w="507" w:type="dxa"/>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trPr>
          <w:trHeight w:val="340"/>
          <w:jc w:val="center"/>
        </w:trPr>
        <w:tc>
          <w:tcPr>
            <w:tcW w:w="406" w:type="dxa"/>
            <w:vMerge/>
            <w:textDirection w:val="tbRlV"/>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S103B012</w:t>
            </w:r>
          </w:p>
        </w:tc>
        <w:tc>
          <w:tcPr>
            <w:tcW w:w="3544" w:type="dxa"/>
            <w:vAlign w:val="center"/>
          </w:tcPr>
          <w:p w:rsidR="002F34AA" w:rsidRDefault="002F34AA">
            <w:pPr>
              <w:rPr>
                <w:rFonts w:eastAsia="仿宋_GB2312"/>
                <w:szCs w:val="21"/>
              </w:rPr>
            </w:pPr>
            <w:r>
              <w:rPr>
                <w:rFonts w:eastAsia="仿宋_GB2312" w:hint="eastAsia"/>
                <w:szCs w:val="21"/>
              </w:rPr>
              <w:t>催化理论</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S101C026</w:t>
            </w:r>
          </w:p>
        </w:tc>
        <w:tc>
          <w:tcPr>
            <w:tcW w:w="3544" w:type="dxa"/>
            <w:vAlign w:val="center"/>
          </w:tcPr>
          <w:p w:rsidR="002F34AA" w:rsidRDefault="002F34AA">
            <w:pPr>
              <w:rPr>
                <w:rFonts w:eastAsia="仿宋_GB2312"/>
                <w:szCs w:val="21"/>
              </w:rPr>
            </w:pPr>
            <w:r>
              <w:rPr>
                <w:rFonts w:eastAsia="仿宋_GB2312" w:hint="eastAsia"/>
                <w:szCs w:val="21"/>
              </w:rPr>
              <w:t>工业助剂原理及应用</w:t>
            </w:r>
            <w:r>
              <w:rPr>
                <w:rFonts w:ascii="宋体" w:hAnsi="宋体" w:cs="宋体" w:hint="eastAsia"/>
                <w:b/>
                <w:bCs/>
                <w:szCs w:val="21"/>
              </w:rPr>
              <w:t>※</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S103C018</w:t>
            </w:r>
          </w:p>
        </w:tc>
        <w:tc>
          <w:tcPr>
            <w:tcW w:w="3544" w:type="dxa"/>
            <w:vAlign w:val="center"/>
          </w:tcPr>
          <w:p w:rsidR="002F34AA" w:rsidRDefault="002F34AA">
            <w:pPr>
              <w:rPr>
                <w:rFonts w:eastAsia="仿宋_GB2312"/>
                <w:szCs w:val="21"/>
              </w:rPr>
            </w:pPr>
            <w:r>
              <w:rPr>
                <w:rFonts w:eastAsia="仿宋_GB2312" w:hint="eastAsia"/>
                <w:szCs w:val="21"/>
              </w:rPr>
              <w:t>含能材料前沿讲座</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S103S002</w:t>
            </w:r>
          </w:p>
        </w:tc>
        <w:tc>
          <w:tcPr>
            <w:tcW w:w="3544" w:type="dxa"/>
            <w:vAlign w:val="center"/>
          </w:tcPr>
          <w:p w:rsidR="002F34AA" w:rsidRDefault="002F34AA">
            <w:pPr>
              <w:rPr>
                <w:rFonts w:eastAsia="仿宋_GB2312"/>
                <w:szCs w:val="21"/>
              </w:rPr>
            </w:pPr>
            <w:r>
              <w:rPr>
                <w:rFonts w:eastAsia="仿宋_GB2312" w:hint="eastAsia"/>
                <w:szCs w:val="21"/>
              </w:rPr>
              <w:t>物质的危险性分类及测试方法</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S103B018</w:t>
            </w:r>
          </w:p>
        </w:tc>
        <w:tc>
          <w:tcPr>
            <w:tcW w:w="3544" w:type="dxa"/>
            <w:vAlign w:val="center"/>
          </w:tcPr>
          <w:p w:rsidR="002F34AA" w:rsidRDefault="002F34AA">
            <w:pPr>
              <w:rPr>
                <w:rFonts w:eastAsia="仿宋_GB2312"/>
                <w:szCs w:val="21"/>
              </w:rPr>
            </w:pPr>
            <w:r>
              <w:rPr>
                <w:rFonts w:eastAsia="仿宋_GB2312" w:hint="eastAsia"/>
                <w:szCs w:val="21"/>
              </w:rPr>
              <w:t>火工品设计理论</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S103C044</w:t>
            </w:r>
          </w:p>
        </w:tc>
        <w:tc>
          <w:tcPr>
            <w:tcW w:w="3544" w:type="dxa"/>
            <w:vAlign w:val="center"/>
          </w:tcPr>
          <w:p w:rsidR="002F34AA" w:rsidRDefault="002F34AA">
            <w:pPr>
              <w:rPr>
                <w:rFonts w:eastAsia="仿宋_GB2312"/>
                <w:szCs w:val="21"/>
              </w:rPr>
            </w:pPr>
            <w:r>
              <w:rPr>
                <w:rFonts w:eastAsia="仿宋_GB2312" w:hint="eastAsia"/>
                <w:szCs w:val="21"/>
              </w:rPr>
              <w:t>装药与燃烧理论</w:t>
            </w:r>
          </w:p>
        </w:tc>
        <w:tc>
          <w:tcPr>
            <w:tcW w:w="425" w:type="dxa"/>
            <w:vAlign w:val="center"/>
          </w:tcPr>
          <w:p w:rsidR="002F34AA" w:rsidRDefault="002F34AA">
            <w:pPr>
              <w:jc w:val="center"/>
              <w:rPr>
                <w:rFonts w:eastAsia="仿宋_GB2312"/>
                <w:szCs w:val="21"/>
              </w:rPr>
            </w:pPr>
            <w:r>
              <w:rPr>
                <w:rFonts w:eastAsia="仿宋_GB2312"/>
                <w:szCs w:val="21"/>
              </w:rPr>
              <w:t>3</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S103C005</w:t>
            </w:r>
          </w:p>
        </w:tc>
        <w:tc>
          <w:tcPr>
            <w:tcW w:w="3544" w:type="dxa"/>
            <w:vAlign w:val="center"/>
          </w:tcPr>
          <w:p w:rsidR="002F34AA" w:rsidRDefault="002F34AA">
            <w:pPr>
              <w:rPr>
                <w:rFonts w:eastAsia="仿宋_GB2312"/>
                <w:szCs w:val="21"/>
              </w:rPr>
            </w:pPr>
            <w:r>
              <w:rPr>
                <w:rFonts w:eastAsia="仿宋_GB2312"/>
                <w:szCs w:val="21"/>
              </w:rPr>
              <w:t>Journal-Style Scientific Writing Skills</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S103C030</w:t>
            </w:r>
          </w:p>
        </w:tc>
        <w:tc>
          <w:tcPr>
            <w:tcW w:w="3544" w:type="dxa"/>
            <w:vAlign w:val="center"/>
          </w:tcPr>
          <w:p w:rsidR="002F34AA" w:rsidRDefault="002F34AA">
            <w:pPr>
              <w:rPr>
                <w:rFonts w:eastAsia="仿宋_GB2312"/>
                <w:szCs w:val="21"/>
              </w:rPr>
            </w:pPr>
            <w:r>
              <w:rPr>
                <w:rFonts w:eastAsia="仿宋_GB2312"/>
                <w:szCs w:val="21"/>
              </w:rPr>
              <w:t>Modern Instrumental Analysis</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spacing w:line="240" w:lineRule="exact"/>
              <w:jc w:val="center"/>
              <w:rPr>
                <w:rFonts w:eastAsia="仿宋_GB2312"/>
                <w:szCs w:val="21"/>
              </w:rPr>
            </w:pPr>
            <w:r>
              <w:rPr>
                <w:rFonts w:eastAsia="仿宋_GB2312"/>
                <w:szCs w:val="21"/>
              </w:rPr>
              <w:t>S103C028</w:t>
            </w:r>
          </w:p>
        </w:tc>
        <w:tc>
          <w:tcPr>
            <w:tcW w:w="3544" w:type="dxa"/>
            <w:vAlign w:val="center"/>
          </w:tcPr>
          <w:p w:rsidR="002F34AA" w:rsidRDefault="002F34AA">
            <w:pPr>
              <w:spacing w:line="240" w:lineRule="exact"/>
              <w:rPr>
                <w:rFonts w:eastAsia="仿宋_GB2312"/>
                <w:szCs w:val="21"/>
              </w:rPr>
            </w:pPr>
            <w:r>
              <w:rPr>
                <w:rFonts w:eastAsia="仿宋_GB2312"/>
                <w:szCs w:val="21"/>
              </w:rPr>
              <w:t xml:space="preserve">Chemistry &amp; Technology of High </w:t>
            </w:r>
          </w:p>
          <w:p w:rsidR="002F34AA" w:rsidRDefault="002F34AA">
            <w:pPr>
              <w:spacing w:line="240" w:lineRule="exact"/>
              <w:rPr>
                <w:rFonts w:eastAsia="仿宋_GB2312"/>
                <w:szCs w:val="21"/>
              </w:rPr>
            </w:pPr>
            <w:r>
              <w:rPr>
                <w:rFonts w:eastAsia="仿宋_GB2312"/>
                <w:szCs w:val="21"/>
              </w:rPr>
              <w:t>Explosives</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spacing w:line="240" w:lineRule="exact"/>
              <w:jc w:val="center"/>
              <w:rPr>
                <w:rFonts w:eastAsia="仿宋_GB2312"/>
                <w:szCs w:val="21"/>
              </w:rPr>
            </w:pPr>
            <w:r>
              <w:rPr>
                <w:rFonts w:eastAsia="仿宋_GB2312"/>
                <w:szCs w:val="21"/>
              </w:rPr>
              <w:t>S103C029</w:t>
            </w:r>
          </w:p>
        </w:tc>
        <w:tc>
          <w:tcPr>
            <w:tcW w:w="3544" w:type="dxa"/>
            <w:vAlign w:val="center"/>
          </w:tcPr>
          <w:p w:rsidR="002F34AA" w:rsidRDefault="002F34AA">
            <w:pPr>
              <w:spacing w:line="240" w:lineRule="exact"/>
              <w:rPr>
                <w:rFonts w:eastAsia="仿宋_GB2312"/>
                <w:szCs w:val="21"/>
              </w:rPr>
            </w:pPr>
            <w:r>
              <w:rPr>
                <w:rFonts w:eastAsia="仿宋_GB2312"/>
                <w:szCs w:val="21"/>
              </w:rPr>
              <w:t xml:space="preserve">Chemistry &amp; Technology of </w:t>
            </w:r>
          </w:p>
          <w:p w:rsidR="002F34AA" w:rsidRDefault="002F34AA">
            <w:pPr>
              <w:spacing w:line="240" w:lineRule="exact"/>
              <w:rPr>
                <w:rFonts w:eastAsia="仿宋_GB2312"/>
                <w:szCs w:val="21"/>
              </w:rPr>
            </w:pPr>
            <w:r>
              <w:rPr>
                <w:rFonts w:eastAsia="仿宋_GB2312"/>
                <w:szCs w:val="21"/>
              </w:rPr>
              <w:t>Propellants</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秋</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rPr>
                <w:rFonts w:eastAsia="仿宋_GB2312"/>
                <w:szCs w:val="21"/>
              </w:rPr>
              <w:t>S103C031</w:t>
            </w:r>
          </w:p>
        </w:tc>
        <w:tc>
          <w:tcPr>
            <w:tcW w:w="3544" w:type="dxa"/>
            <w:vAlign w:val="center"/>
          </w:tcPr>
          <w:p w:rsidR="002F34AA" w:rsidRDefault="002F34AA">
            <w:pPr>
              <w:rPr>
                <w:rFonts w:eastAsia="仿宋_GB2312"/>
                <w:szCs w:val="21"/>
              </w:rPr>
            </w:pPr>
            <w:r>
              <w:rPr>
                <w:rFonts w:eastAsia="仿宋_GB2312"/>
                <w:szCs w:val="21"/>
              </w:rPr>
              <w:t>Pyrotechnics</w:t>
            </w:r>
          </w:p>
        </w:tc>
        <w:tc>
          <w:tcPr>
            <w:tcW w:w="425" w:type="dxa"/>
            <w:vAlign w:val="center"/>
          </w:tcPr>
          <w:p w:rsidR="002F34AA" w:rsidRDefault="002F34AA">
            <w:pPr>
              <w:jc w:val="center"/>
              <w:rPr>
                <w:rFonts w:eastAsia="仿宋_GB2312"/>
                <w:szCs w:val="21"/>
              </w:rPr>
            </w:pPr>
            <w:r>
              <w:rPr>
                <w:rFonts w:eastAsia="仿宋_GB2312"/>
                <w:szCs w:val="21"/>
              </w:rPr>
              <w:t>2</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993" w:type="dxa"/>
            <w:vMerge/>
            <w:vAlign w:val="center"/>
          </w:tcPr>
          <w:p w:rsidR="002F34AA" w:rsidRDefault="002F34AA">
            <w:pPr>
              <w:jc w:val="center"/>
              <w:rPr>
                <w:rFonts w:eastAsia="仿宋_GB2312"/>
                <w:szCs w:val="21"/>
              </w:rPr>
            </w:pPr>
          </w:p>
        </w:tc>
        <w:tc>
          <w:tcPr>
            <w:tcW w:w="507" w:type="dxa"/>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1418" w:type="dxa"/>
            <w:vAlign w:val="center"/>
          </w:tcPr>
          <w:p w:rsidR="002F34AA" w:rsidRDefault="002F34AA">
            <w:pPr>
              <w:jc w:val="center"/>
            </w:pPr>
            <w:r>
              <w:t>S106C028</w:t>
            </w:r>
          </w:p>
        </w:tc>
        <w:tc>
          <w:tcPr>
            <w:tcW w:w="3544" w:type="dxa"/>
            <w:vAlign w:val="center"/>
          </w:tcPr>
          <w:p w:rsidR="002F34AA" w:rsidRDefault="002F34AA">
            <w:pPr>
              <w:rPr>
                <w:rFonts w:eastAsia="仿宋_GB2312"/>
                <w:szCs w:val="21"/>
              </w:rPr>
            </w:pPr>
            <w:r>
              <w:rPr>
                <w:rFonts w:eastAsia="仿宋_GB2312" w:hint="eastAsia"/>
                <w:szCs w:val="21"/>
              </w:rPr>
              <w:t>网络工程</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1500" w:type="dxa"/>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Merge/>
            <w:vAlign w:val="center"/>
          </w:tcPr>
          <w:p w:rsidR="002F34AA" w:rsidRDefault="002F34AA">
            <w:pPr>
              <w:jc w:val="center"/>
              <w:rPr>
                <w:rFonts w:eastAsia="仿宋_GB2312"/>
                <w:szCs w:val="21"/>
              </w:rPr>
            </w:pPr>
          </w:p>
        </w:tc>
        <w:tc>
          <w:tcPr>
            <w:tcW w:w="1418" w:type="dxa"/>
            <w:vAlign w:val="center"/>
          </w:tcPr>
          <w:p w:rsidR="002F34AA" w:rsidRDefault="002F34AA">
            <w:pPr>
              <w:jc w:val="center"/>
              <w:rPr>
                <w:rFonts w:eastAsia="仿宋_GB2312"/>
                <w:szCs w:val="21"/>
              </w:rPr>
            </w:pPr>
            <w:r>
              <w:t>S104C057</w:t>
            </w:r>
          </w:p>
        </w:tc>
        <w:tc>
          <w:tcPr>
            <w:tcW w:w="3544" w:type="dxa"/>
            <w:vAlign w:val="center"/>
          </w:tcPr>
          <w:p w:rsidR="002F34AA" w:rsidRDefault="002F34AA">
            <w:pPr>
              <w:rPr>
                <w:rFonts w:eastAsia="仿宋_GB2312"/>
                <w:szCs w:val="21"/>
              </w:rPr>
            </w:pPr>
            <w:r>
              <w:rPr>
                <w:rFonts w:eastAsia="仿宋_GB2312" w:hint="eastAsia"/>
                <w:szCs w:val="21"/>
              </w:rPr>
              <w:t>电类综合实验</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考查</w:t>
            </w:r>
          </w:p>
        </w:tc>
        <w:tc>
          <w:tcPr>
            <w:tcW w:w="1500" w:type="dxa"/>
            <w:gridSpan w:val="2"/>
            <w:vMerge/>
            <w:vAlign w:val="center"/>
          </w:tcPr>
          <w:p w:rsidR="002F34AA" w:rsidRDefault="002F34AA">
            <w:pPr>
              <w:jc w:val="center"/>
              <w:rPr>
                <w:rFonts w:eastAsia="仿宋_GB2312"/>
                <w:szCs w:val="21"/>
              </w:rPr>
            </w:pPr>
          </w:p>
        </w:tc>
      </w:tr>
      <w:tr w:rsidR="002F34AA">
        <w:trPr>
          <w:trHeight w:val="340"/>
          <w:jc w:val="center"/>
        </w:trPr>
        <w:tc>
          <w:tcPr>
            <w:tcW w:w="406" w:type="dxa"/>
            <w:vMerge/>
            <w:vAlign w:val="center"/>
          </w:tcPr>
          <w:p w:rsidR="002F34AA" w:rsidRDefault="002F34AA">
            <w:pPr>
              <w:jc w:val="center"/>
              <w:rPr>
                <w:rFonts w:eastAsia="仿宋_GB2312"/>
                <w:szCs w:val="21"/>
              </w:rPr>
            </w:pPr>
          </w:p>
        </w:tc>
        <w:tc>
          <w:tcPr>
            <w:tcW w:w="850" w:type="dxa"/>
            <w:vAlign w:val="center"/>
          </w:tcPr>
          <w:p w:rsidR="002F34AA" w:rsidRDefault="002F34AA">
            <w:pPr>
              <w:spacing w:line="240" w:lineRule="exact"/>
              <w:jc w:val="center"/>
              <w:rPr>
                <w:rFonts w:eastAsia="仿宋_GB2312"/>
                <w:szCs w:val="21"/>
              </w:rPr>
            </w:pPr>
            <w:r>
              <w:rPr>
                <w:rFonts w:eastAsia="仿宋_GB2312" w:hint="eastAsia"/>
                <w:szCs w:val="21"/>
              </w:rPr>
              <w:t>创新创业与公共素养</w:t>
            </w:r>
          </w:p>
        </w:tc>
        <w:tc>
          <w:tcPr>
            <w:tcW w:w="1418" w:type="dxa"/>
            <w:vAlign w:val="center"/>
          </w:tcPr>
          <w:p w:rsidR="002F34AA" w:rsidRDefault="002F34AA">
            <w:pPr>
              <w:spacing w:line="240" w:lineRule="exact"/>
              <w:jc w:val="center"/>
              <w:rPr>
                <w:rFonts w:eastAsia="仿宋_GB2312"/>
                <w:szCs w:val="21"/>
              </w:rPr>
            </w:pPr>
            <w:r>
              <w:rPr>
                <w:rFonts w:eastAsia="仿宋_GB2312"/>
                <w:szCs w:val="21"/>
              </w:rPr>
              <w:t>S2440005</w:t>
            </w:r>
          </w:p>
        </w:tc>
        <w:tc>
          <w:tcPr>
            <w:tcW w:w="3544" w:type="dxa"/>
            <w:vAlign w:val="center"/>
          </w:tcPr>
          <w:p w:rsidR="002F34AA" w:rsidRDefault="002F34AA">
            <w:pPr>
              <w:spacing w:line="240" w:lineRule="exact"/>
              <w:rPr>
                <w:rFonts w:eastAsia="仿宋_GB2312"/>
                <w:szCs w:val="21"/>
              </w:rPr>
            </w:pPr>
            <w:r>
              <w:rPr>
                <w:rFonts w:eastAsia="仿宋_GB2312" w:hint="eastAsia"/>
                <w:szCs w:val="21"/>
              </w:rPr>
              <w:t>创新创业（选修）</w:t>
            </w:r>
          </w:p>
        </w:tc>
        <w:tc>
          <w:tcPr>
            <w:tcW w:w="425" w:type="dxa"/>
            <w:vAlign w:val="center"/>
          </w:tcPr>
          <w:p w:rsidR="002F34AA" w:rsidRDefault="002F34AA">
            <w:pPr>
              <w:jc w:val="center"/>
              <w:rPr>
                <w:rFonts w:eastAsia="仿宋_GB2312"/>
                <w:szCs w:val="21"/>
              </w:rPr>
            </w:pPr>
            <w:r>
              <w:rPr>
                <w:rFonts w:eastAsia="仿宋_GB2312"/>
                <w:szCs w:val="21"/>
              </w:rPr>
              <w:t>1</w:t>
            </w:r>
          </w:p>
        </w:tc>
        <w:tc>
          <w:tcPr>
            <w:tcW w:w="709" w:type="dxa"/>
            <w:vAlign w:val="center"/>
          </w:tcPr>
          <w:p w:rsidR="002F34AA" w:rsidRDefault="002F34AA">
            <w:pPr>
              <w:jc w:val="center"/>
              <w:rPr>
                <w:rFonts w:eastAsia="仿宋_GB2312"/>
                <w:szCs w:val="21"/>
              </w:rPr>
            </w:pPr>
            <w:r>
              <w:rPr>
                <w:rFonts w:eastAsia="仿宋_GB2312" w:hint="eastAsia"/>
                <w:szCs w:val="21"/>
              </w:rPr>
              <w:t>春</w:t>
            </w:r>
          </w:p>
        </w:tc>
        <w:tc>
          <w:tcPr>
            <w:tcW w:w="708" w:type="dxa"/>
            <w:vAlign w:val="center"/>
          </w:tcPr>
          <w:p w:rsidR="002F34AA" w:rsidRDefault="002F34AA">
            <w:pPr>
              <w:jc w:val="center"/>
              <w:rPr>
                <w:rFonts w:eastAsia="仿宋_GB2312"/>
                <w:szCs w:val="21"/>
              </w:rPr>
            </w:pPr>
            <w:r>
              <w:rPr>
                <w:rFonts w:eastAsia="仿宋_GB2312" w:hint="eastAsia"/>
                <w:szCs w:val="21"/>
              </w:rPr>
              <w:t>考试</w:t>
            </w:r>
          </w:p>
        </w:tc>
        <w:tc>
          <w:tcPr>
            <w:tcW w:w="1500" w:type="dxa"/>
            <w:gridSpan w:val="2"/>
            <w:vAlign w:val="center"/>
          </w:tcPr>
          <w:p w:rsidR="002F34AA" w:rsidRDefault="002F34AA">
            <w:pPr>
              <w:jc w:val="center"/>
              <w:rPr>
                <w:rFonts w:eastAsia="仿宋_GB2312"/>
                <w:szCs w:val="21"/>
              </w:rPr>
            </w:pPr>
          </w:p>
        </w:tc>
      </w:tr>
    </w:tbl>
    <w:p w:rsidR="002F34AA" w:rsidRDefault="002F34AA">
      <w:pPr>
        <w:spacing w:line="400" w:lineRule="exact"/>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工程硕士研究生实行双导师制。其中</w:t>
      </w:r>
      <w:r>
        <w:rPr>
          <w:rFonts w:eastAsia="仿宋_GB2312"/>
          <w:szCs w:val="21"/>
        </w:rPr>
        <w:t>1</w:t>
      </w:r>
      <w:r>
        <w:rPr>
          <w:rFonts w:eastAsia="仿宋_GB2312" w:hint="eastAsia"/>
          <w:szCs w:val="21"/>
        </w:rPr>
        <w:t>位导师来自学校，另</w:t>
      </w:r>
      <w:r>
        <w:rPr>
          <w:rFonts w:eastAsia="仿宋_GB2312"/>
          <w:szCs w:val="21"/>
        </w:rPr>
        <w:t>1</w:t>
      </w:r>
      <w:r>
        <w:rPr>
          <w:rFonts w:eastAsia="仿宋_GB2312" w:hint="eastAsia"/>
          <w:szCs w:val="21"/>
        </w:rPr>
        <w:t>位导师来自企事业与本领域相关的专家。也可以根据学生的论文研究方向，成立研究生培养指导小组。</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p>
    <w:p w:rsidR="002F34AA" w:rsidRDefault="002F34AA" w:rsidP="00F676A0">
      <w:pPr>
        <w:spacing w:line="400" w:lineRule="exact"/>
        <w:ind w:firstLineChars="200" w:firstLine="31680"/>
        <w:rPr>
          <w:rFonts w:eastAsia="仿宋_GB2312"/>
          <w:szCs w:val="21"/>
        </w:rPr>
      </w:pPr>
      <w:r>
        <w:rPr>
          <w:rFonts w:eastAsia="仿宋_GB2312" w:hint="eastAsia"/>
          <w:kern w:val="0"/>
          <w:szCs w:val="21"/>
        </w:rPr>
        <w:t>研究生不参加专业实践或参加实践考核未通过，不得申请学位论文答辩和毕业。</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开题是研究生培养过程中的重要环节。学生应在双导师的指导下确定研究方向，在课程学习的同时，通过查阅文献、收集资料和调查研究后确定研究课题，撰写开题报告。非全日制工硕开题要求参考全日制工硕，具体要求如下：</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．应按照本领域的学位标准要求进行选题和开题，</w:t>
      </w: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开题报告前，研究生要通过广泛地阅读相关化学工程领域的文献资料或实地调研对选题内容进行深入的了解。在此基础上写出与学位论文紧密相关的文献综述。综述的内容包括：国内外的研究现状，尚需进一步研究和开发的问题和内容等。</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学位论文开题报告内容统一要求为：题目、选题的科学意义和应用前景、背景、科研项目情况简介、主要研究内容、预期解决的主要问题、开题条件、文献综述、工作进度安排、指导教师意见、主要文献资料目录等。</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．开题报告要求由导师提出审查意见并签字认可。</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．研究生应以多媒体形式向评审组做开题报告，评审组须给出审查意见及成绩，并由组长签字确认。</w:t>
      </w:r>
    </w:p>
    <w:p w:rsidR="002F34AA" w:rsidRDefault="002F34AA" w:rsidP="00F676A0">
      <w:pPr>
        <w:spacing w:line="400" w:lineRule="exact"/>
        <w:ind w:firstLineChars="200" w:firstLine="31680"/>
        <w:rPr>
          <w:rFonts w:eastAsia="仿宋_GB2312"/>
          <w:szCs w:val="21"/>
        </w:rPr>
      </w:pPr>
      <w:r>
        <w:rPr>
          <w:rFonts w:eastAsia="仿宋_GB2312" w:hint="eastAsia"/>
          <w:kern w:val="0"/>
          <w:szCs w:val="21"/>
        </w:rPr>
        <w:t>开题报告要求详见《南京理工大学全日制硕士专业学位研究生学位论文工作暂行规定》。</w:t>
      </w:r>
    </w:p>
    <w:p w:rsidR="002F34AA" w:rsidRDefault="002F34AA" w:rsidP="00CD133D">
      <w:pPr>
        <w:spacing w:line="400" w:lineRule="exact"/>
        <w:rPr>
          <w:rFonts w:eastAsia="仿宋_GB2312"/>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bCs/>
        </w:rPr>
      </w:pPr>
      <w:r>
        <w:rPr>
          <w:rFonts w:eastAsia="仿宋_GB2312"/>
          <w:bCs/>
        </w:rPr>
        <w:t>1</w:t>
      </w:r>
      <w:r>
        <w:rPr>
          <w:rFonts w:eastAsia="仿宋_GB2312" w:hint="eastAsia"/>
          <w:bCs/>
        </w:rPr>
        <w:t>．能熟练地查阅研究课题所涉及的文献及相关工程领域资料，进行一定的综合分析，并从中选择较合适的技术方案与导师进行讨论。</w:t>
      </w:r>
    </w:p>
    <w:p w:rsidR="002F34AA" w:rsidRDefault="002F34AA" w:rsidP="00F676A0">
      <w:pPr>
        <w:spacing w:line="400" w:lineRule="exact"/>
        <w:ind w:firstLineChars="200" w:firstLine="31680"/>
        <w:rPr>
          <w:rFonts w:eastAsia="仿宋_GB2312"/>
          <w:bCs/>
        </w:rPr>
      </w:pPr>
      <w:r>
        <w:rPr>
          <w:rFonts w:eastAsia="仿宋_GB2312"/>
          <w:bCs/>
        </w:rPr>
        <w:t>2</w:t>
      </w:r>
      <w:r>
        <w:rPr>
          <w:rFonts w:eastAsia="仿宋_GB2312" w:hint="eastAsia"/>
          <w:bCs/>
        </w:rPr>
        <w:t>．在导师指导下能进行研究或工程技术方案的制定。</w:t>
      </w:r>
    </w:p>
    <w:p w:rsidR="002F34AA" w:rsidRDefault="002F34AA" w:rsidP="00F676A0">
      <w:pPr>
        <w:spacing w:line="400" w:lineRule="exact"/>
        <w:ind w:firstLineChars="200" w:firstLine="31680"/>
        <w:rPr>
          <w:rFonts w:eastAsia="仿宋_GB2312"/>
          <w:bCs/>
        </w:rPr>
      </w:pPr>
      <w:r>
        <w:rPr>
          <w:rFonts w:eastAsia="仿宋_GB2312"/>
          <w:bCs/>
        </w:rPr>
        <w:t>3</w:t>
      </w:r>
      <w:r>
        <w:rPr>
          <w:rFonts w:eastAsia="仿宋_GB2312" w:hint="eastAsia"/>
          <w:bCs/>
        </w:rPr>
        <w:t>．按要求进行课题准备工作，合理地进行实验操作并能正确地观察和记录实验现象。</w:t>
      </w:r>
    </w:p>
    <w:p w:rsidR="002F34AA" w:rsidRDefault="002F34AA" w:rsidP="00F676A0">
      <w:pPr>
        <w:spacing w:line="400" w:lineRule="exact"/>
        <w:ind w:firstLineChars="200" w:firstLine="31680"/>
        <w:rPr>
          <w:rFonts w:eastAsia="仿宋_GB2312"/>
          <w:bCs/>
        </w:rPr>
      </w:pPr>
      <w:r>
        <w:rPr>
          <w:rFonts w:eastAsia="仿宋_GB2312"/>
          <w:bCs/>
        </w:rPr>
        <w:t>4</w:t>
      </w:r>
      <w:r>
        <w:rPr>
          <w:rFonts w:eastAsia="仿宋_GB2312" w:hint="eastAsia"/>
          <w:bCs/>
        </w:rPr>
        <w:t>．能合理地对实验中出现的问题进行分析，在导师的指导下并通过文献资料的查阅解决实验过程的问题。</w:t>
      </w:r>
    </w:p>
    <w:p w:rsidR="002F34AA" w:rsidRDefault="002F34AA" w:rsidP="00F676A0">
      <w:pPr>
        <w:spacing w:line="400" w:lineRule="exact"/>
        <w:ind w:firstLineChars="200" w:firstLine="31680"/>
        <w:rPr>
          <w:rFonts w:eastAsia="仿宋_GB2312"/>
          <w:bCs/>
        </w:rPr>
      </w:pPr>
      <w:r>
        <w:rPr>
          <w:rFonts w:eastAsia="仿宋_GB2312"/>
          <w:bCs/>
        </w:rPr>
        <w:t>5</w:t>
      </w:r>
      <w:r>
        <w:rPr>
          <w:rFonts w:eastAsia="仿宋_GB2312" w:hint="eastAsia"/>
          <w:bCs/>
        </w:rPr>
        <w:t>．能合理地对实验工作进行总结，并按要求撰写学位论文和学术论文。</w:t>
      </w:r>
    </w:p>
    <w:p w:rsidR="002F34AA" w:rsidRDefault="002F34AA" w:rsidP="00F676A0">
      <w:pPr>
        <w:spacing w:line="400" w:lineRule="exact"/>
        <w:ind w:firstLineChars="200" w:firstLine="31680"/>
        <w:rPr>
          <w:rFonts w:eastAsia="仿宋_GB2312"/>
          <w:bCs/>
        </w:rPr>
      </w:pPr>
      <w:r>
        <w:rPr>
          <w:rFonts w:eastAsia="仿宋_GB2312"/>
          <w:bCs/>
        </w:rPr>
        <w:t>6</w:t>
      </w:r>
      <w:r>
        <w:rPr>
          <w:rFonts w:eastAsia="仿宋_GB2312" w:hint="eastAsia"/>
          <w:bCs/>
        </w:rPr>
        <w:t>．研究生在校学习期间发表一定数量的与学位论文相关的学术论文等学术成果，具体要求详见《南京理工大学关于研究生发表学术论文要求的规定》。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bCs/>
        </w:rPr>
      </w:pPr>
      <w:r>
        <w:rPr>
          <w:rFonts w:eastAsia="仿宋_GB2312" w:hint="eastAsia"/>
          <w:bCs/>
        </w:rPr>
        <w:t>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rsidR="002F34AA" w:rsidRDefault="002F34AA" w:rsidP="00F676A0">
      <w:pPr>
        <w:spacing w:line="400" w:lineRule="exact"/>
        <w:ind w:firstLineChars="200" w:firstLine="31680"/>
        <w:rPr>
          <w:rFonts w:eastAsia="仿宋_GB2312"/>
          <w:bCs/>
        </w:rPr>
      </w:pPr>
      <w:r>
        <w:rPr>
          <w:rFonts w:eastAsia="仿宋_GB2312" w:hint="eastAsia"/>
          <w:bCs/>
        </w:rPr>
        <w:t>学位论文在导师或导师组指导下由研究生独立完成。</w:t>
      </w:r>
    </w:p>
    <w:p w:rsidR="002F34AA" w:rsidRDefault="002F34AA" w:rsidP="00F676A0">
      <w:pPr>
        <w:spacing w:line="400" w:lineRule="exact"/>
        <w:ind w:firstLineChars="200" w:firstLine="31680"/>
        <w:rPr>
          <w:rFonts w:eastAsia="仿宋_GB2312"/>
          <w:bCs/>
        </w:rPr>
      </w:pPr>
      <w:r>
        <w:rPr>
          <w:rFonts w:eastAsia="仿宋_GB2312" w:hint="eastAsia"/>
          <w:bCs/>
        </w:rPr>
        <w:t>学位论文撰写规范按学校的有关规定执行。非全日制工硕学位论文要求参考全日制工硕。</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pPr>
        <w:pStyle w:val="Title"/>
      </w:pPr>
      <w:bookmarkStart w:id="101" w:name="_Toc395150692"/>
      <w:bookmarkStart w:id="102" w:name="_Toc395156186"/>
      <w:r>
        <w:br w:type="page"/>
      </w:r>
      <w:bookmarkStart w:id="103" w:name="_Toc523047732"/>
      <w:r>
        <w:rPr>
          <w:rFonts w:hint="eastAsia"/>
        </w:rPr>
        <w:t>交通运输</w:t>
      </w:r>
      <w:bookmarkEnd w:id="101"/>
      <w:bookmarkEnd w:id="102"/>
      <w:r>
        <w:rPr>
          <w:rFonts w:hint="eastAsia"/>
        </w:rPr>
        <w:t>工程</w:t>
      </w:r>
      <w:bookmarkEnd w:id="103"/>
    </w:p>
    <w:p w:rsidR="002F34AA" w:rsidRDefault="002F34AA">
      <w:pPr>
        <w:jc w:val="center"/>
        <w:rPr>
          <w:rFonts w:eastAsia="仿宋_GB2312"/>
          <w:sz w:val="32"/>
          <w:szCs w:val="32"/>
        </w:rPr>
      </w:pPr>
      <w:r>
        <w:rPr>
          <w:rFonts w:eastAsia="仿宋_GB2312"/>
          <w:sz w:val="32"/>
          <w:szCs w:val="32"/>
        </w:rPr>
        <w:t>Traffic and Transportation</w:t>
      </w:r>
    </w:p>
    <w:p w:rsidR="002F34AA" w:rsidRDefault="002F34AA">
      <w:pPr>
        <w:jc w:val="center"/>
        <w:rPr>
          <w:rFonts w:eastAsia="仿宋_GB2312"/>
          <w:szCs w:val="21"/>
        </w:rPr>
      </w:pPr>
      <w:r>
        <w:rPr>
          <w:rFonts w:eastAsia="仿宋_GB2312" w:hint="eastAsia"/>
          <w:szCs w:val="21"/>
        </w:rPr>
        <w:t>（代码：</w:t>
      </w:r>
      <w:r>
        <w:rPr>
          <w:rFonts w:eastAsia="仿宋_GB2312"/>
          <w:kern w:val="0"/>
          <w:szCs w:val="21"/>
        </w:rPr>
        <w:t>085222</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交通运输是包含人、车、路、环境及能源为一体的综合性学科，兼有社会科学与自然科学多重特点。交通运输领域主要研究道路交通和轨道交通相关的基本理论、技术、方法和应用，以寻求交通通畅、安全、快捷、经济、舒适、节能及低公害的交通系统规划、设计、建设与管理方案。</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交通运输学科培养的工程硕士应品德良好，身心健康，热爱祖国，热爱人民，遵纪守法，具有良好的职业素养，积极为祖国建设服务；要求掌握交通运输领域的基础理论、方法和技术，培养从事智能交通、轨道交通、交通安全、交通规划与管理、载运工具等方向的高层次应用型人才；具有从事交通控制系统、交通运营管理系统、交通设施管理系统等的开发设计能力，以及交通运输组织管理能力；更重要的是应具有一定的实践工作经验，能解决交通运输中出现的实际问题；较熟练地掌握一门外语，能够顺利阅读交通运输领域的科技资料及文献；能适应我国社会主义经济建设的需要，适应科研和工程技术发展的需要；具有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交通运输以交通工程学和运输工程学为基础，研究领域包括交通信息感知、交通控制工程、道路交通安全工程、轨道交通安全工程、轨道交通运行故障诊断、载运工具维修管理等，与信息工程、控制工程、系统工程、计算机技术等密切相关。本领域研究方向有：</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1</w:t>
      </w:r>
      <w:r>
        <w:rPr>
          <w:rFonts w:eastAsia="仿宋_GB2312" w:hint="eastAsia"/>
          <w:kern w:val="0"/>
          <w:szCs w:val="21"/>
        </w:rPr>
        <w:t>．交通信息感知与分析</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2</w:t>
      </w:r>
      <w:r>
        <w:rPr>
          <w:rFonts w:eastAsia="仿宋_GB2312" w:hint="eastAsia"/>
          <w:kern w:val="0"/>
          <w:szCs w:val="21"/>
        </w:rPr>
        <w:t>．道路交通安全与控制</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3</w:t>
      </w:r>
      <w:r>
        <w:rPr>
          <w:rFonts w:eastAsia="仿宋_GB2312" w:hint="eastAsia"/>
          <w:kern w:val="0"/>
          <w:szCs w:val="21"/>
        </w:rPr>
        <w:t>．轨道交通安全与故障诊断</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4</w:t>
      </w:r>
      <w:r>
        <w:rPr>
          <w:rFonts w:eastAsia="仿宋_GB2312" w:hint="eastAsia"/>
          <w:kern w:val="0"/>
          <w:szCs w:val="21"/>
        </w:rPr>
        <w:t>．交通运输规划与管理</w:t>
      </w:r>
    </w:p>
    <w:p w:rsidR="002F34AA" w:rsidRDefault="002F34AA" w:rsidP="00F676A0">
      <w:pPr>
        <w:spacing w:line="400" w:lineRule="exact"/>
        <w:ind w:firstLineChars="200" w:firstLine="31680"/>
        <w:rPr>
          <w:rFonts w:eastAsia="仿宋_GB2312"/>
          <w:kern w:val="0"/>
          <w:szCs w:val="21"/>
        </w:rPr>
      </w:pPr>
      <w:r>
        <w:rPr>
          <w:rFonts w:eastAsia="仿宋_GB2312"/>
          <w:kern w:val="0"/>
          <w:szCs w:val="21"/>
        </w:rPr>
        <w:t>5</w:t>
      </w:r>
      <w:r>
        <w:rPr>
          <w:rFonts w:eastAsia="仿宋_GB2312" w:hint="eastAsia"/>
          <w:kern w:val="0"/>
          <w:szCs w:val="21"/>
        </w:rPr>
        <w:t>．载运工具运用与维修管理</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交通运输学科工程硕士的人才培养，紧密结合交通运输领域实际应用和发展前景，立足于社会的人才需求，结合工程应用，重点培养智能交通、轨道交通、交通安全、交通规划与管理、载运工具等方向的高层次应用型人才。积极开展与企业间的互动培养，通过联合培养和创新基地的建设，鼓励学生到企业、研究院（所）进行联合科研攻关，解决生产和管理中的实际问题。</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培养分课程学习、专业实践、项目研究与学位论文三大部分：课程学习主要在校内完成，专业实践应在实践单位完成，项目研究与学位论文可以在学校或实践单位完成。</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研究生的指导应实行校内外双导师制，以校内导师指导为主的方式，校外导师参与实践过程、项目研究、课程与论文等多个环节的指导工作。吸收不同学科领域的专家、学者和实践领域有丰富经验的专业人员组成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课程设置详见交通运输工程领域课程设置表。</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kern w:val="0"/>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kern w:val="0"/>
          <w:szCs w:val="21"/>
        </w:rPr>
        <w:t>交通运输工程硕士的专业实践，主要是深入相关企业开展工程实践活动，从实际工程中了解交通运输的热点问题和学科的发展方向，培养解决交通运输实际工程问题的能力。</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工程硕士研究生外出实践须在导师指导下，做出实践计划安排，经学院批准后成行，实践结束须提交《南京理工大学研究生实践鉴定表》。工程硕士研究生外出实习相关程序详见《南京理工大学研究生外出实践管理办法》。</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专业实践计</w:t>
      </w:r>
      <w:r>
        <w:rPr>
          <w:rFonts w:eastAsia="仿宋_GB2312"/>
          <w:kern w:val="0"/>
          <w:szCs w:val="21"/>
        </w:rPr>
        <w:t>15</w:t>
      </w:r>
      <w:r>
        <w:rPr>
          <w:rFonts w:eastAsia="仿宋_GB2312" w:hint="eastAsia"/>
          <w:kern w:val="0"/>
          <w:szCs w:val="21"/>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论文选题与开题是工程硕士研究生培养过程中一个非常重要的环节。学位论文选题应来源于应用课题或现实问题，必须要有明确的工程背景和应用价值。选题应有一定的先进性、技术难度和工作量，能充分展示作者综合运用交通运输工程的基础理论、方法和技术解决工程实际问题的能力。</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工程硕士研究生应在校内外导师的指导下确定研究方向，通过查阅文献、收集资料和调查研究后确定研究课题，撰写选题文献综述。全日制工程硕士研究生论文开题必须在第三学期内完成，非全日制工程硕士研究生论文开题必须在第四学期结束前完成。开题报告字数应不少于</w:t>
      </w:r>
      <w:r>
        <w:rPr>
          <w:rFonts w:eastAsia="仿宋_GB2312"/>
          <w:kern w:val="0"/>
          <w:szCs w:val="21"/>
        </w:rPr>
        <w:t>8000</w:t>
      </w:r>
      <w:r>
        <w:rPr>
          <w:rFonts w:eastAsia="仿宋_GB2312" w:hint="eastAsia"/>
          <w:kern w:val="0"/>
          <w:szCs w:val="21"/>
        </w:rPr>
        <w:t>字，其中文献综述</w:t>
      </w:r>
      <w:r>
        <w:rPr>
          <w:rFonts w:eastAsia="仿宋_GB2312"/>
          <w:kern w:val="0"/>
          <w:szCs w:val="21"/>
        </w:rPr>
        <w:t>5000</w:t>
      </w:r>
      <w:r>
        <w:rPr>
          <w:rFonts w:eastAsia="仿宋_GB2312" w:hint="eastAsia"/>
          <w:kern w:val="0"/>
          <w:szCs w:val="21"/>
        </w:rPr>
        <w:t>字左右；要求查阅不少于</w:t>
      </w:r>
      <w:r>
        <w:rPr>
          <w:rFonts w:eastAsia="仿宋_GB2312"/>
          <w:kern w:val="0"/>
          <w:szCs w:val="21"/>
        </w:rPr>
        <w:t>40</w:t>
      </w:r>
      <w:r>
        <w:rPr>
          <w:rFonts w:eastAsia="仿宋_GB2312" w:hint="eastAsia"/>
          <w:kern w:val="0"/>
          <w:szCs w:val="21"/>
        </w:rPr>
        <w:t>篇与选题相关的专业文献，其中外文文献不少于总数的</w:t>
      </w:r>
      <w:r>
        <w:rPr>
          <w:rFonts w:eastAsia="仿宋_GB2312"/>
          <w:kern w:val="0"/>
          <w:szCs w:val="21"/>
        </w:rPr>
        <w:t>1/3</w:t>
      </w:r>
      <w:r>
        <w:rPr>
          <w:rFonts w:eastAsia="仿宋_GB2312" w:hint="eastAsia"/>
          <w:kern w:val="0"/>
          <w:szCs w:val="21"/>
        </w:rPr>
        <w:t>，近五年的文献不少于总数的</w:t>
      </w:r>
      <w:r>
        <w:rPr>
          <w:rFonts w:eastAsia="仿宋_GB2312"/>
          <w:kern w:val="0"/>
          <w:szCs w:val="21"/>
        </w:rPr>
        <w:t>1/3</w:t>
      </w:r>
      <w:r>
        <w:rPr>
          <w:rFonts w:eastAsia="仿宋_GB2312" w:hint="eastAsia"/>
          <w:kern w:val="0"/>
          <w:szCs w:val="21"/>
        </w:rPr>
        <w:t>。工程硕士研究生学位论文选题、开题的要求详见《南京理工大学全日制专业学位硕士研究生学位论文工作暂行规定》。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论文选题与开题</w:t>
      </w:r>
      <w:r>
        <w:rPr>
          <w:rFonts w:eastAsia="仿宋_GB2312" w:hint="eastAsia"/>
          <w:kern w:val="0"/>
          <w:szCs w:val="21"/>
        </w:rPr>
        <w:t>报告</w:t>
      </w:r>
      <w:r>
        <w:rPr>
          <w:rFonts w:eastAsia="仿宋_GB2312" w:hint="eastAsia"/>
          <w:szCs w:val="21"/>
        </w:rPr>
        <w:t>计</w:t>
      </w:r>
      <w:r>
        <w:rPr>
          <w:rFonts w:eastAsia="仿宋_GB2312"/>
          <w:szCs w:val="21"/>
        </w:rPr>
        <w:t>1</w:t>
      </w:r>
      <w:r>
        <w:rPr>
          <w:rFonts w:eastAsia="仿宋_GB2312" w:hint="eastAsia"/>
          <w:szCs w:val="21"/>
        </w:rPr>
        <w:t>学分。</w:t>
      </w:r>
    </w:p>
    <w:p w:rsidR="002F34AA" w:rsidRDefault="002F34AA">
      <w:pPr>
        <w:spacing w:line="400" w:lineRule="exact"/>
        <w:jc w:val="center"/>
        <w:rPr>
          <w:rFonts w:eastAsia="仿宋_GB2312"/>
          <w:b/>
          <w:bCs/>
          <w:szCs w:val="21"/>
        </w:rPr>
      </w:pPr>
      <w:r>
        <w:rPr>
          <w:rFonts w:eastAsia="仿宋_GB2312"/>
          <w:szCs w:val="21"/>
        </w:rPr>
        <w:br w:type="page"/>
      </w:r>
      <w:r>
        <w:rPr>
          <w:rFonts w:eastAsia="仿宋_GB2312" w:hint="eastAsia"/>
          <w:b/>
          <w:bCs/>
          <w:szCs w:val="21"/>
        </w:rPr>
        <w:t>交通运输工程领域课程设置表（表中标注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
        <w:gridCol w:w="981"/>
        <w:gridCol w:w="1237"/>
        <w:gridCol w:w="3454"/>
        <w:gridCol w:w="427"/>
        <w:gridCol w:w="683"/>
        <w:gridCol w:w="683"/>
        <w:gridCol w:w="995"/>
        <w:gridCol w:w="433"/>
      </w:tblGrid>
      <w:tr w:rsidR="002F34AA" w:rsidTr="00112E7B">
        <w:trPr>
          <w:trHeight w:val="397"/>
          <w:jc w:val="center"/>
        </w:trPr>
        <w:tc>
          <w:tcPr>
            <w:tcW w:w="211" w:type="pct"/>
            <w:vAlign w:val="center"/>
          </w:tcPr>
          <w:p w:rsidR="002F34AA" w:rsidRDefault="002F34AA">
            <w:pPr>
              <w:jc w:val="center"/>
              <w:rPr>
                <w:rFonts w:eastAsia="仿宋_GB2312"/>
              </w:rPr>
            </w:pPr>
          </w:p>
        </w:tc>
        <w:tc>
          <w:tcPr>
            <w:tcW w:w="528"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b/>
                <w:szCs w:val="21"/>
              </w:rPr>
            </w:pPr>
            <w:r>
              <w:rPr>
                <w:rFonts w:eastAsia="仿宋_GB2312" w:hint="eastAsia"/>
                <w:b/>
                <w:szCs w:val="21"/>
              </w:rPr>
              <w:t>类型</w:t>
            </w:r>
          </w:p>
        </w:tc>
        <w:tc>
          <w:tcPr>
            <w:tcW w:w="666" w:type="pct"/>
            <w:vAlign w:val="center"/>
          </w:tcPr>
          <w:p w:rsidR="002F34AA" w:rsidRDefault="002F34AA">
            <w:pPr>
              <w:jc w:val="center"/>
              <w:rPr>
                <w:rFonts w:eastAsia="仿宋_GB2312"/>
                <w:b/>
                <w:szCs w:val="21"/>
              </w:rPr>
            </w:pPr>
            <w:r>
              <w:rPr>
                <w:rFonts w:eastAsia="仿宋_GB2312" w:hint="eastAsia"/>
                <w:b/>
                <w:szCs w:val="21"/>
              </w:rPr>
              <w:t>课程编号</w:t>
            </w:r>
          </w:p>
        </w:tc>
        <w:tc>
          <w:tcPr>
            <w:tcW w:w="1860" w:type="pct"/>
            <w:vAlign w:val="center"/>
          </w:tcPr>
          <w:p w:rsidR="002F34AA" w:rsidRDefault="002F34AA">
            <w:pPr>
              <w:jc w:val="center"/>
              <w:rPr>
                <w:rFonts w:eastAsia="仿宋_GB2312"/>
                <w:b/>
                <w:szCs w:val="21"/>
              </w:rPr>
            </w:pPr>
            <w:r>
              <w:rPr>
                <w:rFonts w:eastAsia="仿宋_GB2312" w:hint="eastAsia"/>
                <w:b/>
                <w:szCs w:val="21"/>
              </w:rPr>
              <w:t>课程名称</w:t>
            </w:r>
          </w:p>
        </w:tc>
        <w:tc>
          <w:tcPr>
            <w:tcW w:w="230" w:type="pct"/>
            <w:vAlign w:val="center"/>
          </w:tcPr>
          <w:p w:rsidR="002F34AA" w:rsidRDefault="002F34AA">
            <w:pPr>
              <w:jc w:val="center"/>
              <w:rPr>
                <w:rFonts w:eastAsia="仿宋_GB2312"/>
                <w:b/>
                <w:szCs w:val="21"/>
              </w:rPr>
            </w:pPr>
            <w:r>
              <w:rPr>
                <w:rFonts w:eastAsia="仿宋_GB2312" w:hint="eastAsia"/>
                <w:b/>
                <w:szCs w:val="21"/>
              </w:rPr>
              <w:t>学分</w:t>
            </w:r>
          </w:p>
        </w:tc>
        <w:tc>
          <w:tcPr>
            <w:tcW w:w="368" w:type="pct"/>
            <w:vAlign w:val="center"/>
          </w:tcPr>
          <w:p w:rsidR="002F34AA" w:rsidRDefault="002F34AA">
            <w:pPr>
              <w:jc w:val="center"/>
              <w:rPr>
                <w:rFonts w:eastAsia="仿宋_GB2312"/>
                <w:b/>
                <w:szCs w:val="21"/>
              </w:rPr>
            </w:pPr>
            <w:r>
              <w:rPr>
                <w:rFonts w:eastAsia="仿宋_GB2312" w:hint="eastAsia"/>
                <w:b/>
                <w:szCs w:val="21"/>
              </w:rPr>
              <w:t>开课学期</w:t>
            </w:r>
          </w:p>
        </w:tc>
        <w:tc>
          <w:tcPr>
            <w:tcW w:w="368" w:type="pct"/>
            <w:vAlign w:val="center"/>
          </w:tcPr>
          <w:p w:rsidR="002F34AA" w:rsidRDefault="002F34AA">
            <w:pPr>
              <w:jc w:val="center"/>
              <w:rPr>
                <w:rFonts w:eastAsia="仿宋_GB2312"/>
                <w:b/>
                <w:szCs w:val="21"/>
              </w:rPr>
            </w:pPr>
            <w:r>
              <w:rPr>
                <w:rFonts w:eastAsia="仿宋_GB2312" w:hint="eastAsia"/>
                <w:b/>
                <w:szCs w:val="21"/>
              </w:rPr>
              <w:t>考核方式</w:t>
            </w:r>
          </w:p>
        </w:tc>
        <w:tc>
          <w:tcPr>
            <w:tcW w:w="769" w:type="pct"/>
            <w:gridSpan w:val="2"/>
            <w:vAlign w:val="center"/>
          </w:tcPr>
          <w:p w:rsidR="002F34AA" w:rsidRDefault="002F34AA">
            <w:pPr>
              <w:jc w:val="center"/>
              <w:rPr>
                <w:rFonts w:eastAsia="仿宋_GB2312"/>
                <w:b/>
                <w:szCs w:val="21"/>
              </w:rPr>
            </w:pPr>
            <w:r>
              <w:rPr>
                <w:rFonts w:eastAsia="仿宋_GB2312" w:hint="eastAsia"/>
                <w:b/>
                <w:szCs w:val="21"/>
              </w:rPr>
              <w:t>备注</w:t>
            </w:r>
          </w:p>
        </w:tc>
      </w:tr>
      <w:tr w:rsidR="002F34AA" w:rsidTr="00112E7B">
        <w:trPr>
          <w:trHeight w:val="340"/>
          <w:jc w:val="center"/>
        </w:trPr>
        <w:tc>
          <w:tcPr>
            <w:tcW w:w="211" w:type="pct"/>
            <w:vMerge w:val="restart"/>
            <w:textDirection w:val="tbRlV"/>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28"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666" w:type="pct"/>
            <w:vAlign w:val="center"/>
          </w:tcPr>
          <w:p w:rsidR="002F34AA" w:rsidRDefault="002F34AA">
            <w:pPr>
              <w:jc w:val="center"/>
              <w:rPr>
                <w:rFonts w:eastAsia="仿宋_GB2312"/>
                <w:szCs w:val="21"/>
              </w:rPr>
            </w:pPr>
            <w:r>
              <w:rPr>
                <w:rFonts w:eastAsia="仿宋_GB2312"/>
                <w:szCs w:val="21"/>
              </w:rPr>
              <w:t>S123A003</w:t>
            </w:r>
          </w:p>
        </w:tc>
        <w:tc>
          <w:tcPr>
            <w:tcW w:w="1860"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33"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Cs w:val="21"/>
              </w:rPr>
            </w:pPr>
            <w:r>
              <w:rPr>
                <w:rFonts w:eastAsia="仿宋_GB2312"/>
                <w:szCs w:val="21"/>
              </w:rPr>
              <w:t>S123A004</w:t>
            </w:r>
          </w:p>
        </w:tc>
        <w:tc>
          <w:tcPr>
            <w:tcW w:w="1860" w:type="pct"/>
            <w:vAlign w:val="center"/>
          </w:tcPr>
          <w:p w:rsidR="002F34AA" w:rsidRDefault="002F34AA">
            <w:pPr>
              <w:rPr>
                <w:rFonts w:eastAsia="仿宋_GB2312"/>
                <w:szCs w:val="21"/>
              </w:rPr>
            </w:pPr>
            <w:r>
              <w:rPr>
                <w:rFonts w:eastAsia="仿宋_GB2312" w:hint="eastAsia"/>
                <w:szCs w:val="21"/>
              </w:rPr>
              <w:t>自然辩证法概论</w:t>
            </w:r>
          </w:p>
        </w:tc>
        <w:tc>
          <w:tcPr>
            <w:tcW w:w="230" w:type="pct"/>
            <w:vAlign w:val="center"/>
          </w:tcPr>
          <w:p w:rsidR="002F34AA" w:rsidRDefault="002F34AA">
            <w:pPr>
              <w:jc w:val="center"/>
              <w:rPr>
                <w:rFonts w:eastAsia="仿宋_GB2312"/>
                <w:szCs w:val="21"/>
              </w:rPr>
            </w:pPr>
            <w:r>
              <w:rPr>
                <w:rFonts w:eastAsia="仿宋_GB2312"/>
                <w:szCs w:val="21"/>
              </w:rPr>
              <w:t>1</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pPr>
            <w:r>
              <w:rPr>
                <w:rFonts w:eastAsia="仿宋_GB2312" w:hint="eastAsia"/>
                <w:szCs w:val="21"/>
              </w:rPr>
              <w:t>考试</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 w:val="18"/>
                <w:szCs w:val="18"/>
              </w:rPr>
            </w:pPr>
            <w:r>
              <w:rPr>
                <w:rFonts w:eastAsia="仿宋_GB2312"/>
                <w:sz w:val="18"/>
                <w:szCs w:val="18"/>
              </w:rPr>
              <w:t>S114A018/19</w:t>
            </w:r>
          </w:p>
        </w:tc>
        <w:tc>
          <w:tcPr>
            <w:tcW w:w="1860" w:type="pct"/>
            <w:vAlign w:val="center"/>
          </w:tcPr>
          <w:p w:rsidR="002F34AA" w:rsidRDefault="002F34AA">
            <w:pPr>
              <w:rPr>
                <w:rFonts w:eastAsia="仿宋_GB2312"/>
                <w:szCs w:val="21"/>
              </w:rPr>
            </w:pPr>
            <w:r>
              <w:rPr>
                <w:rFonts w:eastAsia="仿宋_GB2312" w:hint="eastAsia"/>
                <w:szCs w:val="21"/>
              </w:rPr>
              <w:t>硕士外语（俄、日）</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pPr>
            <w:r>
              <w:rPr>
                <w:rFonts w:eastAsia="仿宋_GB2312" w:hint="eastAsia"/>
                <w:szCs w:val="21"/>
              </w:rPr>
              <w:t>考试</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 w:val="18"/>
                <w:szCs w:val="18"/>
              </w:rPr>
            </w:pPr>
            <w:r>
              <w:rPr>
                <w:rFonts w:eastAsia="仿宋_GB2312"/>
                <w:sz w:val="18"/>
                <w:szCs w:val="18"/>
              </w:rPr>
              <w:t>S114A006/15</w:t>
            </w:r>
          </w:p>
        </w:tc>
        <w:tc>
          <w:tcPr>
            <w:tcW w:w="1860" w:type="pct"/>
            <w:vAlign w:val="center"/>
          </w:tcPr>
          <w:p w:rsidR="002F34AA" w:rsidRDefault="002F34AA">
            <w:pPr>
              <w:rPr>
                <w:rFonts w:eastAsia="仿宋_GB2312"/>
                <w:szCs w:val="21"/>
              </w:rPr>
            </w:pPr>
            <w:r>
              <w:rPr>
                <w:rFonts w:eastAsia="仿宋_GB2312" w:hint="eastAsia"/>
                <w:szCs w:val="21"/>
              </w:rPr>
              <w:t>硕士英语（必修）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春秋</w:t>
            </w:r>
          </w:p>
        </w:tc>
        <w:tc>
          <w:tcPr>
            <w:tcW w:w="368" w:type="pct"/>
            <w:vAlign w:val="center"/>
          </w:tcPr>
          <w:p w:rsidR="002F34AA" w:rsidRDefault="002F34AA">
            <w:pPr>
              <w:jc w:val="center"/>
            </w:pPr>
            <w:r>
              <w:rPr>
                <w:rFonts w:eastAsia="仿宋_GB2312" w:hint="eastAsia"/>
                <w:szCs w:val="21"/>
              </w:rPr>
              <w:t>考试</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Cs w:val="21"/>
              </w:rPr>
            </w:pPr>
            <w:r>
              <w:rPr>
                <w:rFonts w:eastAsia="仿宋_GB2312"/>
                <w:szCs w:val="21"/>
              </w:rPr>
              <w:t>S123C026</w:t>
            </w:r>
          </w:p>
        </w:tc>
        <w:tc>
          <w:tcPr>
            <w:tcW w:w="1860" w:type="pct"/>
            <w:vAlign w:val="center"/>
          </w:tcPr>
          <w:p w:rsidR="002F34AA" w:rsidRDefault="002F34AA">
            <w:pPr>
              <w:rPr>
                <w:rFonts w:eastAsia="仿宋_GB2312"/>
                <w:szCs w:val="21"/>
              </w:rPr>
            </w:pPr>
            <w:r>
              <w:rPr>
                <w:rFonts w:eastAsia="仿宋_GB2312" w:hint="eastAsia"/>
                <w:szCs w:val="21"/>
              </w:rPr>
              <w:t>工程伦理</w:t>
            </w:r>
          </w:p>
        </w:tc>
        <w:tc>
          <w:tcPr>
            <w:tcW w:w="230" w:type="pct"/>
            <w:vAlign w:val="center"/>
          </w:tcPr>
          <w:p w:rsidR="002F34AA" w:rsidRDefault="002F34AA">
            <w:pPr>
              <w:jc w:val="center"/>
              <w:rPr>
                <w:rFonts w:eastAsia="仿宋_GB2312"/>
                <w:szCs w:val="21"/>
              </w:rPr>
            </w:pPr>
            <w:r>
              <w:rPr>
                <w:rFonts w:eastAsia="仿宋_GB2312"/>
                <w:szCs w:val="21"/>
              </w:rPr>
              <w:t>1</w:t>
            </w:r>
          </w:p>
        </w:tc>
        <w:tc>
          <w:tcPr>
            <w:tcW w:w="368" w:type="pct"/>
            <w:vAlign w:val="center"/>
          </w:tcPr>
          <w:p w:rsidR="002F34AA" w:rsidRDefault="002F34AA">
            <w:pPr>
              <w:jc w:val="center"/>
              <w:rPr>
                <w:rFonts w:eastAsia="仿宋_GB2312"/>
                <w:szCs w:val="21"/>
              </w:rPr>
            </w:pPr>
            <w:r>
              <w:rPr>
                <w:rFonts w:eastAsia="仿宋_GB2312" w:hint="eastAsia"/>
                <w:szCs w:val="21"/>
              </w:rPr>
              <w:t>春秋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Align w:val="center"/>
          </w:tcPr>
          <w:p w:rsidR="002F34AA" w:rsidRDefault="002F34AA">
            <w:pPr>
              <w:jc w:val="center"/>
              <w:rPr>
                <w:rFonts w:eastAsia="仿宋_GB2312"/>
              </w:rPr>
            </w:pPr>
            <w:r>
              <w:rPr>
                <w:rFonts w:eastAsia="仿宋_GB2312" w:hint="eastAsia"/>
              </w:rPr>
              <w:t>必修</w:t>
            </w: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666" w:type="pct"/>
            <w:vAlign w:val="center"/>
          </w:tcPr>
          <w:p w:rsidR="002F34AA" w:rsidRDefault="002F34AA">
            <w:pPr>
              <w:jc w:val="center"/>
              <w:rPr>
                <w:sz w:val="24"/>
              </w:rPr>
            </w:pPr>
            <w:r>
              <w:t>S113A010</w:t>
            </w:r>
          </w:p>
        </w:tc>
        <w:tc>
          <w:tcPr>
            <w:tcW w:w="1860" w:type="pct"/>
            <w:vAlign w:val="center"/>
          </w:tcPr>
          <w:p w:rsidR="002F34AA" w:rsidRDefault="002F34AA">
            <w:pPr>
              <w:rPr>
                <w:rFonts w:eastAsia="仿宋_GB2312"/>
                <w:szCs w:val="21"/>
              </w:rPr>
            </w:pPr>
            <w:r>
              <w:rPr>
                <w:rFonts w:eastAsia="仿宋_GB2312" w:hint="eastAsia"/>
                <w:szCs w:val="21"/>
              </w:rPr>
              <w:t>数学建模与系统仿真</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2</w:t>
            </w:r>
            <w:r>
              <w:rPr>
                <w:rFonts w:eastAsia="仿宋_GB2312" w:hint="eastAsia"/>
                <w:szCs w:val="21"/>
              </w:rPr>
              <w:t>门</w:t>
            </w:r>
          </w:p>
        </w:tc>
        <w:tc>
          <w:tcPr>
            <w:tcW w:w="233" w:type="pct"/>
            <w:vMerge/>
            <w:textDirection w:val="tbRlV"/>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60"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30"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68"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68"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60"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30"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68"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68"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sz w:val="24"/>
              </w:rPr>
            </w:pPr>
            <w:r>
              <w:t>S113A005</w:t>
            </w:r>
          </w:p>
        </w:tc>
        <w:tc>
          <w:tcPr>
            <w:tcW w:w="1860" w:type="pct"/>
            <w:vAlign w:val="center"/>
          </w:tcPr>
          <w:p w:rsidR="002F34AA" w:rsidRDefault="002F34AA">
            <w:pPr>
              <w:rPr>
                <w:rFonts w:eastAsia="仿宋_GB2312"/>
                <w:szCs w:val="21"/>
              </w:rPr>
            </w:pPr>
            <w:r>
              <w:rPr>
                <w:rFonts w:eastAsia="仿宋_GB2312" w:hint="eastAsia"/>
                <w:szCs w:val="21"/>
              </w:rPr>
              <w:t>高等数值分析</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666" w:type="pct"/>
            <w:vAlign w:val="center"/>
          </w:tcPr>
          <w:p w:rsidR="002F34AA" w:rsidRDefault="002F34AA">
            <w:pPr>
              <w:jc w:val="center"/>
              <w:rPr>
                <w:rFonts w:eastAsia="仿宋_GB2312"/>
              </w:rPr>
            </w:pPr>
            <w:r>
              <w:rPr>
                <w:rFonts w:eastAsia="仿宋_GB2312"/>
              </w:rPr>
              <w:t>S110B012</w:t>
            </w:r>
          </w:p>
        </w:tc>
        <w:tc>
          <w:tcPr>
            <w:tcW w:w="1860" w:type="pct"/>
            <w:vAlign w:val="center"/>
          </w:tcPr>
          <w:p w:rsidR="002F34AA" w:rsidRDefault="002F34AA">
            <w:pPr>
              <w:rPr>
                <w:rFonts w:eastAsia="仿宋_GB2312"/>
                <w:szCs w:val="21"/>
              </w:rPr>
            </w:pPr>
            <w:r>
              <w:rPr>
                <w:rFonts w:eastAsia="仿宋_GB2312" w:hint="eastAsia"/>
                <w:szCs w:val="21"/>
              </w:rPr>
              <w:t>交通运输工程学</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rPr>
            </w:pPr>
            <w:r>
              <w:rPr>
                <w:rFonts w:eastAsia="仿宋_GB2312"/>
              </w:rPr>
              <w:t>S110B002</w:t>
            </w:r>
          </w:p>
        </w:tc>
        <w:tc>
          <w:tcPr>
            <w:tcW w:w="1860" w:type="pct"/>
            <w:vAlign w:val="center"/>
          </w:tcPr>
          <w:p w:rsidR="002F34AA" w:rsidRDefault="002F34AA">
            <w:pPr>
              <w:rPr>
                <w:rFonts w:eastAsia="仿宋_GB2312"/>
                <w:szCs w:val="21"/>
              </w:rPr>
            </w:pPr>
            <w:r>
              <w:rPr>
                <w:rFonts w:eastAsia="仿宋_GB2312"/>
                <w:szCs w:val="21"/>
              </w:rPr>
              <w:t>Traffic System Engineering</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jc w:val="center"/>
              <w:textAlignment w:val="center"/>
              <w:rPr>
                <w:sz w:val="20"/>
                <w:szCs w:val="22"/>
              </w:rPr>
            </w:pPr>
            <w:r>
              <w:rPr>
                <w:rFonts w:eastAsia="等线"/>
                <w:color w:val="000000"/>
                <w:kern w:val="0"/>
                <w:szCs w:val="21"/>
              </w:rPr>
              <w:t>S110B025</w:t>
            </w:r>
          </w:p>
        </w:tc>
        <w:tc>
          <w:tcPr>
            <w:tcW w:w="1860" w:type="pct"/>
            <w:vAlign w:val="center"/>
          </w:tcPr>
          <w:p w:rsidR="002F34AA" w:rsidRDefault="002F34AA">
            <w:pPr>
              <w:rPr>
                <w:rFonts w:eastAsia="仿宋_GB2312"/>
                <w:szCs w:val="21"/>
              </w:rPr>
            </w:pPr>
            <w:r>
              <w:rPr>
                <w:rFonts w:eastAsia="仿宋_GB2312" w:hint="eastAsia"/>
                <w:szCs w:val="21"/>
              </w:rPr>
              <w:t>可靠性与安全性工程</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S110B026</w:t>
            </w:r>
          </w:p>
        </w:tc>
        <w:tc>
          <w:tcPr>
            <w:tcW w:w="1860" w:type="pct"/>
            <w:vAlign w:val="center"/>
          </w:tcPr>
          <w:p w:rsidR="002F34AA" w:rsidRDefault="002F34AA">
            <w:pPr>
              <w:rPr>
                <w:rFonts w:eastAsia="仿宋_GB2312"/>
                <w:szCs w:val="21"/>
              </w:rPr>
            </w:pPr>
            <w:r>
              <w:rPr>
                <w:rFonts w:eastAsia="仿宋_GB2312" w:hint="eastAsia"/>
                <w:szCs w:val="21"/>
              </w:rPr>
              <w:t>轨道交通运营管理</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textDirection w:val="tbRlV"/>
            <w:vAlign w:val="center"/>
          </w:tcPr>
          <w:p w:rsidR="002F34AA" w:rsidRDefault="002F34AA">
            <w:pPr>
              <w:jc w:val="center"/>
              <w:rPr>
                <w:rFonts w:eastAsia="仿宋_GB2312"/>
                <w:szCs w:val="21"/>
              </w:rPr>
            </w:pPr>
          </w:p>
        </w:tc>
        <w:tc>
          <w:tcPr>
            <w:tcW w:w="528"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实践</w:t>
            </w: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S110S008</w:t>
            </w:r>
          </w:p>
        </w:tc>
        <w:tc>
          <w:tcPr>
            <w:tcW w:w="1860" w:type="pct"/>
            <w:vAlign w:val="center"/>
          </w:tcPr>
          <w:p w:rsidR="002F34AA" w:rsidRDefault="002F34AA">
            <w:pPr>
              <w:rPr>
                <w:rFonts w:eastAsia="仿宋_GB2312"/>
                <w:szCs w:val="21"/>
              </w:rPr>
            </w:pPr>
            <w:r>
              <w:rPr>
                <w:rFonts w:eastAsia="仿宋_GB2312" w:hint="eastAsia"/>
                <w:szCs w:val="21"/>
              </w:rPr>
              <w:t>交通控制实践</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33" w:type="pct"/>
            <w:vMerge/>
            <w:vAlign w:val="center"/>
          </w:tcPr>
          <w:p w:rsidR="002F34AA" w:rsidRDefault="002F34AA">
            <w:pPr>
              <w:jc w:val="center"/>
              <w:rPr>
                <w:rFonts w:eastAsia="仿宋_GB2312"/>
                <w:szCs w:val="21"/>
              </w:rPr>
            </w:pPr>
          </w:p>
        </w:tc>
      </w:tr>
      <w:tr w:rsidR="002F34AA" w:rsidTr="00112E7B">
        <w:trPr>
          <w:trHeight w:val="340"/>
          <w:jc w:val="center"/>
        </w:trPr>
        <w:tc>
          <w:tcPr>
            <w:tcW w:w="211" w:type="pct"/>
            <w:vMerge/>
            <w:textDirection w:val="tbRlV"/>
            <w:vAlign w:val="center"/>
          </w:tcPr>
          <w:p w:rsidR="002F34AA" w:rsidRDefault="002F34AA">
            <w:pPr>
              <w:jc w:val="center"/>
              <w:rPr>
                <w:rFonts w:eastAsia="仿宋_GB2312"/>
                <w:szCs w:val="21"/>
              </w:rPr>
            </w:pPr>
          </w:p>
        </w:tc>
        <w:tc>
          <w:tcPr>
            <w:tcW w:w="528" w:type="pct"/>
            <w:vMerge/>
            <w:vAlign w:val="center"/>
          </w:tcPr>
          <w:p w:rsidR="002F34AA" w:rsidRDefault="002F34AA">
            <w:pPr>
              <w:jc w:val="center"/>
              <w:rPr>
                <w:rFonts w:eastAsia="仿宋_GB2312"/>
                <w:szCs w:val="21"/>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S110S009</w:t>
            </w:r>
          </w:p>
        </w:tc>
        <w:tc>
          <w:tcPr>
            <w:tcW w:w="1860" w:type="pct"/>
            <w:vAlign w:val="center"/>
          </w:tcPr>
          <w:p w:rsidR="002F34AA" w:rsidRDefault="002F34AA">
            <w:pPr>
              <w:rPr>
                <w:rFonts w:eastAsia="仿宋_GB2312"/>
                <w:szCs w:val="21"/>
              </w:rPr>
            </w:pPr>
            <w:r>
              <w:rPr>
                <w:rFonts w:eastAsia="仿宋_GB2312" w:hint="eastAsia"/>
                <w:szCs w:val="21"/>
              </w:rPr>
              <w:t>交通仿真实践</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szCs w:val="21"/>
              </w:rPr>
            </w:pPr>
          </w:p>
        </w:tc>
      </w:tr>
      <w:tr w:rsidR="002F34AA" w:rsidTr="00112E7B">
        <w:trPr>
          <w:trHeight w:val="340"/>
          <w:jc w:val="center"/>
        </w:trPr>
        <w:tc>
          <w:tcPr>
            <w:tcW w:w="211" w:type="pct"/>
            <w:vMerge/>
            <w:textDirection w:val="tbRlV"/>
            <w:vAlign w:val="center"/>
          </w:tcPr>
          <w:p w:rsidR="002F34AA" w:rsidRDefault="002F34AA">
            <w:pPr>
              <w:jc w:val="center"/>
              <w:rPr>
                <w:rFonts w:eastAsia="仿宋_GB2312"/>
                <w:szCs w:val="21"/>
              </w:rPr>
            </w:pPr>
          </w:p>
        </w:tc>
        <w:tc>
          <w:tcPr>
            <w:tcW w:w="528" w:type="pct"/>
            <w:vMerge/>
            <w:vAlign w:val="center"/>
          </w:tcPr>
          <w:p w:rsidR="002F34AA" w:rsidRDefault="002F34AA">
            <w:pPr>
              <w:jc w:val="center"/>
              <w:rPr>
                <w:rFonts w:eastAsia="仿宋_GB2312"/>
                <w:szCs w:val="21"/>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S110S010</w:t>
            </w:r>
          </w:p>
        </w:tc>
        <w:tc>
          <w:tcPr>
            <w:tcW w:w="1860" w:type="pct"/>
            <w:vAlign w:val="center"/>
          </w:tcPr>
          <w:p w:rsidR="002F34AA" w:rsidRDefault="002F34AA">
            <w:pPr>
              <w:rPr>
                <w:rFonts w:eastAsia="仿宋_GB2312"/>
                <w:szCs w:val="21"/>
              </w:rPr>
            </w:pPr>
            <w:r>
              <w:rPr>
                <w:rFonts w:eastAsia="仿宋_GB2312" w:hint="eastAsia"/>
                <w:szCs w:val="21"/>
              </w:rPr>
              <w:t>列控系统仿真实践</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szCs w:val="21"/>
              </w:rPr>
            </w:pPr>
          </w:p>
        </w:tc>
      </w:tr>
      <w:tr w:rsidR="002F34AA" w:rsidTr="00112E7B">
        <w:trPr>
          <w:trHeight w:val="340"/>
          <w:jc w:val="center"/>
        </w:trPr>
        <w:tc>
          <w:tcPr>
            <w:tcW w:w="211" w:type="pct"/>
            <w:vMerge/>
            <w:textDirection w:val="tbRlV"/>
            <w:vAlign w:val="center"/>
          </w:tcPr>
          <w:p w:rsidR="002F34AA" w:rsidRDefault="002F34AA">
            <w:pPr>
              <w:jc w:val="center"/>
              <w:rPr>
                <w:rFonts w:eastAsia="仿宋_GB2312"/>
                <w:szCs w:val="21"/>
              </w:rPr>
            </w:pPr>
          </w:p>
        </w:tc>
        <w:tc>
          <w:tcPr>
            <w:tcW w:w="528" w:type="pct"/>
            <w:vMerge/>
            <w:vAlign w:val="center"/>
          </w:tcPr>
          <w:p w:rsidR="002F34AA" w:rsidRDefault="002F34AA">
            <w:pPr>
              <w:jc w:val="center"/>
              <w:rPr>
                <w:rFonts w:eastAsia="仿宋_GB2312"/>
                <w:szCs w:val="21"/>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S110S011</w:t>
            </w:r>
          </w:p>
        </w:tc>
        <w:tc>
          <w:tcPr>
            <w:tcW w:w="1860" w:type="pct"/>
            <w:vAlign w:val="center"/>
          </w:tcPr>
          <w:p w:rsidR="002F34AA" w:rsidRDefault="002F34AA">
            <w:pPr>
              <w:rPr>
                <w:rFonts w:eastAsia="仿宋_GB2312"/>
                <w:szCs w:val="21"/>
              </w:rPr>
            </w:pPr>
            <w:r>
              <w:rPr>
                <w:rFonts w:eastAsia="仿宋_GB2312" w:hint="eastAsia"/>
                <w:szCs w:val="21"/>
              </w:rPr>
              <w:t>嵌入式系统应用实践</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szCs w:val="21"/>
              </w:rPr>
            </w:pPr>
          </w:p>
        </w:tc>
        <w:tc>
          <w:tcPr>
            <w:tcW w:w="233" w:type="pct"/>
            <w:vMerge/>
            <w:vAlign w:val="center"/>
          </w:tcPr>
          <w:p w:rsidR="002F34AA" w:rsidRDefault="002F34AA">
            <w:pPr>
              <w:jc w:val="center"/>
              <w:rPr>
                <w:rFonts w:eastAsia="仿宋_GB2312"/>
                <w:szCs w:val="21"/>
              </w:rPr>
            </w:pPr>
          </w:p>
        </w:tc>
      </w:tr>
      <w:tr w:rsidR="002F34AA" w:rsidTr="00112E7B">
        <w:trPr>
          <w:trHeight w:val="397"/>
          <w:jc w:val="center"/>
        </w:trPr>
        <w:tc>
          <w:tcPr>
            <w:tcW w:w="211" w:type="pct"/>
            <w:vMerge w:val="restart"/>
            <w:textDirection w:val="tbRlV"/>
            <w:vAlign w:val="center"/>
          </w:tcPr>
          <w:p w:rsidR="002F34AA" w:rsidRDefault="002F34AA" w:rsidP="00D228BF">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28"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666" w:type="pct"/>
            <w:vAlign w:val="center"/>
          </w:tcPr>
          <w:p w:rsidR="002F34AA" w:rsidRDefault="002F34AA">
            <w:pPr>
              <w:jc w:val="center"/>
              <w:rPr>
                <w:rFonts w:eastAsia="仿宋_GB2312"/>
                <w:szCs w:val="21"/>
              </w:rPr>
            </w:pPr>
            <w:r>
              <w:rPr>
                <w:rFonts w:eastAsia="仿宋_GB2312"/>
                <w:szCs w:val="21"/>
              </w:rPr>
              <w:t>S114A016</w:t>
            </w:r>
          </w:p>
        </w:tc>
        <w:tc>
          <w:tcPr>
            <w:tcW w:w="1860" w:type="pct"/>
            <w:vAlign w:val="center"/>
          </w:tcPr>
          <w:p w:rsidR="002F34AA" w:rsidRDefault="002F34AA">
            <w:pPr>
              <w:rPr>
                <w:rFonts w:eastAsia="仿宋_GB2312"/>
                <w:szCs w:val="21"/>
              </w:rPr>
            </w:pPr>
            <w:r>
              <w:rPr>
                <w:rFonts w:eastAsia="仿宋_GB2312" w:hint="eastAsia"/>
                <w:szCs w:val="21"/>
              </w:rPr>
              <w:t>硕士英语（选修）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536" w:type="pct"/>
            <w:vAlign w:val="center"/>
          </w:tcPr>
          <w:p w:rsidR="002F34AA" w:rsidRDefault="002F34AA">
            <w:pPr>
              <w:jc w:val="center"/>
              <w:rPr>
                <w:rFonts w:eastAsia="仿宋_GB2312"/>
                <w:szCs w:val="21"/>
              </w:rPr>
            </w:pPr>
          </w:p>
        </w:tc>
        <w:tc>
          <w:tcPr>
            <w:tcW w:w="233" w:type="pct"/>
            <w:vAlign w:val="center"/>
          </w:tcPr>
          <w:p w:rsidR="002F34AA" w:rsidRDefault="002F34AA">
            <w:pPr>
              <w:jc w:val="center"/>
              <w:rPr>
                <w:rFonts w:eastAsia="仿宋_GB2312"/>
                <w:szCs w:val="21"/>
              </w:rPr>
            </w:pPr>
          </w:p>
        </w:tc>
      </w:tr>
      <w:tr w:rsidR="002F34AA" w:rsidTr="00112E7B">
        <w:trPr>
          <w:trHeight w:val="340"/>
          <w:jc w:val="center"/>
        </w:trPr>
        <w:tc>
          <w:tcPr>
            <w:tcW w:w="211" w:type="pct"/>
            <w:vMerge/>
            <w:textDirection w:val="tbRlV"/>
            <w:vAlign w:val="center"/>
          </w:tcPr>
          <w:p w:rsidR="002F34AA" w:rsidRDefault="002F34AA">
            <w:pPr>
              <w:jc w:val="center"/>
              <w:rPr>
                <w:rFonts w:eastAsia="仿宋_GB2312"/>
                <w:szCs w:val="21"/>
              </w:rPr>
            </w:pPr>
          </w:p>
        </w:tc>
        <w:tc>
          <w:tcPr>
            <w:tcW w:w="528"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p w:rsidR="002F34AA" w:rsidRDefault="002F34AA">
            <w:pPr>
              <w:jc w:val="center"/>
              <w:rPr>
                <w:rFonts w:eastAsia="仿宋_GB2312"/>
                <w:szCs w:val="21"/>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S110C090</w:t>
            </w:r>
          </w:p>
        </w:tc>
        <w:tc>
          <w:tcPr>
            <w:tcW w:w="1860" w:type="pct"/>
            <w:vAlign w:val="center"/>
          </w:tcPr>
          <w:p w:rsidR="002F34AA" w:rsidRDefault="002F34AA">
            <w:pPr>
              <w:rPr>
                <w:rFonts w:eastAsia="仿宋_GB2312"/>
                <w:szCs w:val="21"/>
              </w:rPr>
            </w:pPr>
            <w:r>
              <w:rPr>
                <w:rFonts w:eastAsia="仿宋_GB2312" w:hint="eastAsia"/>
                <w:szCs w:val="21"/>
              </w:rPr>
              <w:t>交通检测技术及应用</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33"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S110C091</w:t>
            </w:r>
          </w:p>
        </w:tc>
        <w:tc>
          <w:tcPr>
            <w:tcW w:w="1860" w:type="pct"/>
            <w:vAlign w:val="center"/>
          </w:tcPr>
          <w:p w:rsidR="002F34AA" w:rsidRDefault="002F34AA">
            <w:pPr>
              <w:rPr>
                <w:rFonts w:eastAsia="仿宋_GB2312"/>
                <w:szCs w:val="21"/>
              </w:rPr>
            </w:pPr>
            <w:r>
              <w:rPr>
                <w:rFonts w:eastAsia="仿宋_GB2312" w:hint="eastAsia"/>
                <w:szCs w:val="21"/>
              </w:rPr>
              <w:t>交通智能网联关键技术</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rsidP="00673CF5">
            <w:pP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widowControl/>
              <w:jc w:val="center"/>
              <w:textAlignment w:val="center"/>
              <w:rPr>
                <w:rFonts w:eastAsia="仿宋_GB2312"/>
                <w:sz w:val="20"/>
                <w:szCs w:val="22"/>
              </w:rPr>
            </w:pPr>
            <w:r>
              <w:rPr>
                <w:rFonts w:eastAsia="等线"/>
                <w:color w:val="000000"/>
                <w:kern w:val="0"/>
                <w:szCs w:val="21"/>
              </w:rPr>
              <w:t>S110C084</w:t>
            </w:r>
          </w:p>
        </w:tc>
        <w:tc>
          <w:tcPr>
            <w:tcW w:w="1860" w:type="pct"/>
            <w:vAlign w:val="center"/>
          </w:tcPr>
          <w:p w:rsidR="002F34AA" w:rsidRDefault="002F34AA">
            <w:pPr>
              <w:rPr>
                <w:rFonts w:eastAsia="仿宋_GB2312"/>
                <w:szCs w:val="21"/>
              </w:rPr>
            </w:pPr>
            <w:r>
              <w:rPr>
                <w:rFonts w:ascii="Helvetica" w:hAnsi="Helvetica" w:hint="eastAsia"/>
                <w:color w:val="000000"/>
                <w:sz w:val="18"/>
                <w:szCs w:val="18"/>
              </w:rPr>
              <w:t>交通大数据分析方法与应用</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Cs w:val="21"/>
              </w:rPr>
            </w:pPr>
            <w:r>
              <w:rPr>
                <w:rFonts w:eastAsia="仿宋_GB2312"/>
                <w:szCs w:val="21"/>
              </w:rPr>
              <w:t>S110B006</w:t>
            </w:r>
          </w:p>
        </w:tc>
        <w:tc>
          <w:tcPr>
            <w:tcW w:w="1860" w:type="pct"/>
            <w:vAlign w:val="center"/>
          </w:tcPr>
          <w:p w:rsidR="002F34AA" w:rsidRDefault="002F34AA">
            <w:pPr>
              <w:rPr>
                <w:rFonts w:eastAsia="仿宋_GB2312"/>
                <w:szCs w:val="21"/>
              </w:rPr>
            </w:pPr>
            <w:r>
              <w:rPr>
                <w:rFonts w:eastAsia="仿宋_GB2312" w:hint="eastAsia"/>
                <w:szCs w:val="21"/>
              </w:rPr>
              <w:t>交通规划与设计方法</w:t>
            </w:r>
          </w:p>
        </w:tc>
        <w:tc>
          <w:tcPr>
            <w:tcW w:w="230" w:type="pct"/>
            <w:vAlign w:val="center"/>
          </w:tcPr>
          <w:p w:rsidR="002F34AA" w:rsidRDefault="002F34AA">
            <w:pPr>
              <w:jc w:val="center"/>
              <w:rPr>
                <w:rFonts w:eastAsia="仿宋_GB2312"/>
                <w:szCs w:val="21"/>
              </w:rPr>
            </w:pPr>
            <w:r>
              <w:rPr>
                <w:rFonts w:eastAsia="仿宋_GB2312"/>
                <w:szCs w:val="21"/>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rPr>
            </w:pPr>
            <w:r>
              <w:rPr>
                <w:rFonts w:eastAsia="仿宋_GB2312"/>
              </w:rPr>
              <w:t>S110C093</w:t>
            </w:r>
          </w:p>
        </w:tc>
        <w:tc>
          <w:tcPr>
            <w:tcW w:w="1860" w:type="pct"/>
            <w:vAlign w:val="center"/>
          </w:tcPr>
          <w:p w:rsidR="002F34AA" w:rsidRDefault="002F34AA">
            <w:pPr>
              <w:rPr>
                <w:rFonts w:eastAsia="仿宋_GB2312"/>
                <w:szCs w:val="21"/>
              </w:rPr>
            </w:pPr>
            <w:r>
              <w:rPr>
                <w:rFonts w:eastAsia="仿宋_GB2312" w:hint="eastAsia"/>
                <w:szCs w:val="21"/>
              </w:rPr>
              <w:t>轨道交通信号控制</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秋</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rPr>
            </w:pPr>
            <w:r>
              <w:rPr>
                <w:rFonts w:eastAsia="仿宋_GB2312"/>
              </w:rPr>
              <w:t>S110C005</w:t>
            </w:r>
          </w:p>
        </w:tc>
        <w:tc>
          <w:tcPr>
            <w:tcW w:w="1860" w:type="pct"/>
            <w:vAlign w:val="center"/>
          </w:tcPr>
          <w:p w:rsidR="002F34AA" w:rsidRDefault="002F34AA">
            <w:pPr>
              <w:jc w:val="left"/>
              <w:rPr>
                <w:rFonts w:eastAsia="仿宋_GB2312"/>
                <w:szCs w:val="21"/>
              </w:rPr>
            </w:pPr>
            <w:r>
              <w:rPr>
                <w:rFonts w:eastAsia="仿宋_GB2312"/>
                <w:szCs w:val="21"/>
              </w:rPr>
              <w:t>Optimization Technology for Rail Transit System</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rPr>
            </w:pPr>
            <w:r>
              <w:rPr>
                <w:rFonts w:eastAsia="仿宋_GB2312"/>
              </w:rPr>
              <w:t>S110C094</w:t>
            </w:r>
          </w:p>
        </w:tc>
        <w:tc>
          <w:tcPr>
            <w:tcW w:w="1860" w:type="pct"/>
            <w:vAlign w:val="center"/>
          </w:tcPr>
          <w:p w:rsidR="002F34AA" w:rsidRDefault="002F34AA">
            <w:pPr>
              <w:rPr>
                <w:rFonts w:eastAsia="仿宋_GB2312"/>
                <w:szCs w:val="21"/>
              </w:rPr>
            </w:pPr>
            <w:r>
              <w:rPr>
                <w:rFonts w:eastAsia="仿宋_GB2312" w:hint="eastAsia"/>
                <w:szCs w:val="21"/>
              </w:rPr>
              <w:t>轨道交通系统故障诊断技术</w:t>
            </w:r>
            <w:r>
              <w:rPr>
                <w:rFonts w:ascii="宋体" w:hAnsi="宋体" w:cs="宋体" w:hint="eastAsia"/>
                <w:b/>
                <w:bCs/>
                <w:szCs w:val="21"/>
              </w:rPr>
              <w:t>※</w:t>
            </w:r>
          </w:p>
        </w:tc>
        <w:tc>
          <w:tcPr>
            <w:tcW w:w="230" w:type="pct"/>
            <w:vAlign w:val="center"/>
          </w:tcPr>
          <w:p w:rsidR="002F34AA" w:rsidRDefault="002F34AA">
            <w:pPr>
              <w:jc w:val="center"/>
              <w:rPr>
                <w:rFonts w:eastAsia="仿宋_GB2312"/>
              </w:rPr>
            </w:pPr>
            <w:r>
              <w:rPr>
                <w:rFonts w:eastAsia="仿宋_GB2312"/>
              </w:rPr>
              <w:t>2</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536" w:type="pct"/>
            <w:vMerge/>
            <w:vAlign w:val="center"/>
          </w:tcPr>
          <w:p w:rsidR="002F34AA" w:rsidRDefault="002F34AA">
            <w:pPr>
              <w:jc w:val="center"/>
              <w:rPr>
                <w:rFonts w:eastAsia="仿宋_GB2312"/>
              </w:rPr>
            </w:pPr>
          </w:p>
        </w:tc>
        <w:tc>
          <w:tcPr>
            <w:tcW w:w="233" w:type="pct"/>
            <w:vMerge/>
            <w:vAlign w:val="center"/>
          </w:tcPr>
          <w:p w:rsidR="002F34AA" w:rsidRDefault="002F34AA">
            <w:pPr>
              <w:jc w:val="center"/>
              <w:rPr>
                <w:rFonts w:eastAsia="仿宋_GB2312"/>
              </w:rPr>
            </w:pP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666" w:type="pct"/>
            <w:vAlign w:val="center"/>
          </w:tcPr>
          <w:p w:rsidR="002F34AA" w:rsidRDefault="002F34AA">
            <w:pPr>
              <w:jc w:val="center"/>
            </w:pPr>
            <w:r>
              <w:t>S106C028</w:t>
            </w:r>
          </w:p>
        </w:tc>
        <w:tc>
          <w:tcPr>
            <w:tcW w:w="1860" w:type="pct"/>
            <w:vAlign w:val="center"/>
          </w:tcPr>
          <w:p w:rsidR="002F34AA" w:rsidRDefault="002F34AA">
            <w:pPr>
              <w:rPr>
                <w:rFonts w:eastAsia="仿宋_GB2312"/>
                <w:szCs w:val="21"/>
              </w:rPr>
            </w:pPr>
            <w:r>
              <w:rPr>
                <w:rFonts w:eastAsia="仿宋_GB2312" w:hint="eastAsia"/>
                <w:szCs w:val="21"/>
              </w:rPr>
              <w:t>网络工程</w:t>
            </w:r>
          </w:p>
        </w:tc>
        <w:tc>
          <w:tcPr>
            <w:tcW w:w="230" w:type="pct"/>
            <w:vAlign w:val="center"/>
          </w:tcPr>
          <w:p w:rsidR="002F34AA" w:rsidRDefault="002F34AA">
            <w:pPr>
              <w:jc w:val="center"/>
              <w:rPr>
                <w:sz w:val="20"/>
              </w:rPr>
            </w:pPr>
            <w:r>
              <w:rPr>
                <w:sz w:val="20"/>
              </w:rPr>
              <w:t>1</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769" w:type="pct"/>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112E7B">
        <w:trPr>
          <w:trHeight w:val="340"/>
          <w:jc w:val="center"/>
        </w:trPr>
        <w:tc>
          <w:tcPr>
            <w:tcW w:w="211" w:type="pct"/>
            <w:vMerge/>
            <w:vAlign w:val="center"/>
          </w:tcPr>
          <w:p w:rsidR="002F34AA" w:rsidRDefault="002F34AA">
            <w:pPr>
              <w:jc w:val="center"/>
              <w:rPr>
                <w:rFonts w:eastAsia="仿宋_GB2312"/>
              </w:rPr>
            </w:pPr>
          </w:p>
        </w:tc>
        <w:tc>
          <w:tcPr>
            <w:tcW w:w="528" w:type="pct"/>
            <w:vMerge/>
            <w:vAlign w:val="center"/>
          </w:tcPr>
          <w:p w:rsidR="002F34AA" w:rsidRDefault="002F34AA">
            <w:pPr>
              <w:jc w:val="center"/>
              <w:rPr>
                <w:rFonts w:eastAsia="仿宋_GB2312"/>
              </w:rPr>
            </w:pPr>
          </w:p>
        </w:tc>
        <w:tc>
          <w:tcPr>
            <w:tcW w:w="666" w:type="pct"/>
            <w:vAlign w:val="center"/>
          </w:tcPr>
          <w:p w:rsidR="002F34AA" w:rsidRDefault="002F34AA">
            <w:pPr>
              <w:jc w:val="center"/>
              <w:rPr>
                <w:rFonts w:eastAsia="仿宋_GB2312"/>
                <w:szCs w:val="21"/>
              </w:rPr>
            </w:pPr>
            <w:r>
              <w:t>S104C057</w:t>
            </w:r>
          </w:p>
        </w:tc>
        <w:tc>
          <w:tcPr>
            <w:tcW w:w="1860" w:type="pct"/>
            <w:vAlign w:val="center"/>
          </w:tcPr>
          <w:p w:rsidR="002F34AA" w:rsidRDefault="002F34AA">
            <w:pPr>
              <w:rPr>
                <w:rFonts w:eastAsia="仿宋_GB2312"/>
                <w:szCs w:val="21"/>
              </w:rPr>
            </w:pPr>
            <w:r>
              <w:rPr>
                <w:rFonts w:eastAsia="仿宋_GB2312" w:hint="eastAsia"/>
                <w:szCs w:val="21"/>
              </w:rPr>
              <w:t>电类综合实验</w:t>
            </w:r>
          </w:p>
        </w:tc>
        <w:tc>
          <w:tcPr>
            <w:tcW w:w="230" w:type="pct"/>
            <w:vAlign w:val="center"/>
          </w:tcPr>
          <w:p w:rsidR="002F34AA" w:rsidRDefault="002F34AA">
            <w:pPr>
              <w:jc w:val="center"/>
              <w:rPr>
                <w:rFonts w:eastAsia="仿宋_GB2312"/>
                <w:szCs w:val="21"/>
              </w:rPr>
            </w:pPr>
            <w:r>
              <w:rPr>
                <w:sz w:val="20"/>
              </w:rPr>
              <w:t>1</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考查</w:t>
            </w:r>
          </w:p>
        </w:tc>
        <w:tc>
          <w:tcPr>
            <w:tcW w:w="769" w:type="pct"/>
            <w:gridSpan w:val="2"/>
            <w:vMerge/>
            <w:vAlign w:val="center"/>
          </w:tcPr>
          <w:p w:rsidR="002F34AA" w:rsidRDefault="002F34AA">
            <w:pPr>
              <w:jc w:val="center"/>
              <w:rPr>
                <w:rFonts w:eastAsia="仿宋_GB2312"/>
              </w:rPr>
            </w:pPr>
          </w:p>
        </w:tc>
      </w:tr>
      <w:tr w:rsidR="002F34AA" w:rsidTr="00112E7B">
        <w:trPr>
          <w:trHeight w:val="397"/>
          <w:jc w:val="center"/>
        </w:trPr>
        <w:tc>
          <w:tcPr>
            <w:tcW w:w="211" w:type="pct"/>
            <w:vAlign w:val="center"/>
          </w:tcPr>
          <w:p w:rsidR="002F34AA" w:rsidRDefault="002F34AA">
            <w:pPr>
              <w:jc w:val="center"/>
              <w:rPr>
                <w:rFonts w:eastAsia="仿宋_GB2312"/>
              </w:rPr>
            </w:pPr>
          </w:p>
        </w:tc>
        <w:tc>
          <w:tcPr>
            <w:tcW w:w="528" w:type="pct"/>
            <w:vAlign w:val="center"/>
          </w:tcPr>
          <w:p w:rsidR="002F34AA" w:rsidRDefault="002F34AA">
            <w:pPr>
              <w:jc w:val="center"/>
              <w:rPr>
                <w:rFonts w:eastAsia="仿宋_GB2312"/>
              </w:rPr>
            </w:pPr>
            <w:r>
              <w:rPr>
                <w:rFonts w:eastAsia="仿宋_GB2312" w:hint="eastAsia"/>
                <w:szCs w:val="21"/>
              </w:rPr>
              <w:t>创新创业与公共素养</w:t>
            </w:r>
          </w:p>
        </w:tc>
        <w:tc>
          <w:tcPr>
            <w:tcW w:w="666" w:type="pct"/>
            <w:vAlign w:val="center"/>
          </w:tcPr>
          <w:p w:rsidR="002F34AA" w:rsidRDefault="002F34AA">
            <w:pPr>
              <w:jc w:val="center"/>
            </w:pPr>
            <w:r>
              <w:t>S2440005</w:t>
            </w:r>
          </w:p>
        </w:tc>
        <w:tc>
          <w:tcPr>
            <w:tcW w:w="1860" w:type="pct"/>
            <w:vAlign w:val="center"/>
          </w:tcPr>
          <w:p w:rsidR="002F34AA" w:rsidRDefault="002F34AA">
            <w:pPr>
              <w:rPr>
                <w:rFonts w:eastAsia="仿宋_GB2312"/>
                <w:szCs w:val="21"/>
              </w:rPr>
            </w:pPr>
            <w:r>
              <w:rPr>
                <w:rFonts w:eastAsia="仿宋_GB2312" w:hint="eastAsia"/>
                <w:szCs w:val="21"/>
              </w:rPr>
              <w:t>创新创业（选修）</w:t>
            </w:r>
          </w:p>
        </w:tc>
        <w:tc>
          <w:tcPr>
            <w:tcW w:w="230" w:type="pct"/>
            <w:vAlign w:val="center"/>
          </w:tcPr>
          <w:p w:rsidR="002F34AA" w:rsidRDefault="002F34AA">
            <w:pPr>
              <w:jc w:val="center"/>
              <w:rPr>
                <w:rFonts w:eastAsia="仿宋_GB2312"/>
                <w:szCs w:val="21"/>
              </w:rPr>
            </w:pPr>
            <w:r>
              <w:rPr>
                <w:rFonts w:eastAsia="仿宋_GB2312"/>
                <w:szCs w:val="21"/>
              </w:rPr>
              <w:t>1</w:t>
            </w:r>
          </w:p>
        </w:tc>
        <w:tc>
          <w:tcPr>
            <w:tcW w:w="368" w:type="pct"/>
            <w:vAlign w:val="center"/>
          </w:tcPr>
          <w:p w:rsidR="002F34AA" w:rsidRDefault="002F34AA">
            <w:pPr>
              <w:jc w:val="center"/>
              <w:rPr>
                <w:rFonts w:eastAsia="仿宋_GB2312"/>
                <w:szCs w:val="21"/>
              </w:rPr>
            </w:pPr>
            <w:r>
              <w:rPr>
                <w:rFonts w:eastAsia="仿宋_GB2312" w:hint="eastAsia"/>
                <w:szCs w:val="21"/>
              </w:rPr>
              <w:t>春</w:t>
            </w:r>
          </w:p>
        </w:tc>
        <w:tc>
          <w:tcPr>
            <w:tcW w:w="368" w:type="pct"/>
            <w:vAlign w:val="center"/>
          </w:tcPr>
          <w:p w:rsidR="002F34AA" w:rsidRDefault="002F34AA">
            <w:pPr>
              <w:jc w:val="center"/>
              <w:rPr>
                <w:rFonts w:eastAsia="仿宋_GB2312"/>
                <w:szCs w:val="21"/>
              </w:rPr>
            </w:pPr>
            <w:r>
              <w:rPr>
                <w:rFonts w:eastAsia="仿宋_GB2312" w:hint="eastAsia"/>
                <w:szCs w:val="21"/>
              </w:rPr>
              <w:t>考试</w:t>
            </w:r>
          </w:p>
        </w:tc>
        <w:tc>
          <w:tcPr>
            <w:tcW w:w="769" w:type="pct"/>
            <w:gridSpan w:val="2"/>
            <w:vAlign w:val="center"/>
          </w:tcPr>
          <w:p w:rsidR="002F34AA" w:rsidRDefault="002F34AA">
            <w:pPr>
              <w:jc w:val="center"/>
              <w:rPr>
                <w:rFonts w:eastAsia="仿宋_GB2312"/>
              </w:rPr>
            </w:pPr>
          </w:p>
        </w:tc>
      </w:tr>
    </w:tbl>
    <w:p w:rsidR="002F34AA" w:rsidRDefault="002F34AA">
      <w:pPr>
        <w:spacing w:line="400" w:lineRule="exact"/>
        <w:rPr>
          <w:rFonts w:eastAsia="仿宋_GB2312"/>
          <w:b/>
          <w:bCs/>
          <w:szCs w:val="21"/>
        </w:rPr>
      </w:pPr>
      <w:r>
        <w:rPr>
          <w:rFonts w:eastAsia="仿宋_GB2312" w:hint="eastAsia"/>
          <w:b/>
          <w:bCs/>
          <w:szCs w:val="21"/>
        </w:rPr>
        <w:t>注：全日制工程硕士研究生课程学习原则上在第一学年内完成。非全日制工程硕士研究生课程学习原则上在两学年内完成。跨学科或以同等学力身份入学的硕士研究生必须加修由导师指定的本科层次主干课程（至少</w:t>
      </w:r>
      <w:r>
        <w:rPr>
          <w:rFonts w:eastAsia="仿宋_GB2312"/>
          <w:b/>
          <w:bCs/>
          <w:szCs w:val="21"/>
        </w:rPr>
        <w:t>2</w:t>
      </w:r>
      <w:r>
        <w:rPr>
          <w:rFonts w:eastAsia="仿宋_GB2312" w:hint="eastAsia"/>
          <w:b/>
          <w:bCs/>
          <w:szCs w:val="21"/>
        </w:rPr>
        <w:t>门），不计学分。</w:t>
      </w:r>
    </w:p>
    <w:p w:rsidR="002F34AA" w:rsidRDefault="002F34AA" w:rsidP="00F676A0">
      <w:pPr>
        <w:spacing w:line="400" w:lineRule="exact"/>
        <w:ind w:firstLineChars="200" w:firstLine="31680"/>
        <w:rPr>
          <w:rFonts w:eastAsia="仿宋_GB2312"/>
          <w:b/>
          <w:bCs/>
          <w:szCs w:val="21"/>
        </w:rPr>
      </w:pP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atLeas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学位论文是研究生培养工作的重要组成部分，是对研究生承担工程技术工作的全面训练，是培养研究生创新能力、综合运用所学知识发现问题、分析问题和解决问题能力的重要环节。</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学位论文要求概念清楚、立论正确、分析严谨、计算正确、数据可靠、文句简练、图表清晰、层次分明、能体现研究生承担工程技术的独立工作能力。</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学位论文在导师或导师组指导下由研究生独立完成。</w:t>
      </w:r>
      <w:r>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学位论文在学习计划中占</w:t>
      </w:r>
      <w:r>
        <w:rPr>
          <w:rFonts w:eastAsia="仿宋_GB2312"/>
          <w:kern w:val="0"/>
          <w:szCs w:val="21"/>
        </w:rPr>
        <w:t>30</w:t>
      </w:r>
      <w:r>
        <w:rPr>
          <w:rFonts w:eastAsia="仿宋_GB2312" w:hint="eastAsia"/>
          <w:kern w:val="0"/>
          <w:szCs w:val="21"/>
        </w:rPr>
        <w:t>学分。</w:t>
      </w:r>
    </w:p>
    <w:p w:rsidR="002F34AA" w:rsidRDefault="002F34AA"/>
    <w:p w:rsidR="002F34AA" w:rsidRDefault="002F34AA"/>
    <w:p w:rsidR="002F34AA" w:rsidRDefault="002F34AA">
      <w:pPr>
        <w:pStyle w:val="Title"/>
      </w:pPr>
      <w:r>
        <w:br w:type="page"/>
      </w:r>
      <w:bookmarkStart w:id="104" w:name="_Toc523047733"/>
      <w:r>
        <w:rPr>
          <w:rFonts w:hint="eastAsia"/>
        </w:rPr>
        <w:t>安全工程</w:t>
      </w:r>
      <w:bookmarkEnd w:id="104"/>
    </w:p>
    <w:p w:rsidR="002F34AA" w:rsidRDefault="002F34AA">
      <w:pPr>
        <w:jc w:val="center"/>
        <w:rPr>
          <w:rFonts w:eastAsia="仿宋_GB2312"/>
          <w:sz w:val="32"/>
          <w:szCs w:val="32"/>
        </w:rPr>
      </w:pPr>
      <w:r>
        <w:rPr>
          <w:rFonts w:eastAsia="仿宋_GB2312"/>
          <w:sz w:val="32"/>
          <w:szCs w:val="32"/>
        </w:rPr>
        <w:t>Safety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085224</w:t>
      </w:r>
      <w:r>
        <w:rPr>
          <w:rFonts w:eastAsia="仿宋_GB2312" w:hint="eastAsia"/>
          <w:szCs w:val="21"/>
        </w:rPr>
        <w:t>）</w:t>
      </w:r>
    </w:p>
    <w:p w:rsidR="002F34AA" w:rsidRDefault="002F34AA">
      <w:pPr>
        <w:rPr>
          <w:rFonts w:eastAsia="仿宋"/>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atLeast"/>
        <w:ind w:firstLineChars="200" w:firstLine="31680"/>
        <w:rPr>
          <w:rFonts w:eastAsia="仿宋_GB2312"/>
          <w:szCs w:val="21"/>
        </w:rPr>
      </w:pPr>
      <w:r>
        <w:rPr>
          <w:rFonts w:eastAsia="仿宋_GB2312" w:hint="eastAsia"/>
          <w:szCs w:val="21"/>
        </w:rPr>
        <w:t>工程硕士专业学位是与工程领域任职资格相联系的专业性学位，培养应用型、复合型高层次工程技术和工程管理人才。具体要求为：</w:t>
      </w:r>
    </w:p>
    <w:p w:rsidR="002F34AA" w:rsidRDefault="002F34AA" w:rsidP="00F676A0">
      <w:pPr>
        <w:spacing w:line="400" w:lineRule="atLeas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atLeast"/>
        <w:ind w:firstLineChars="200" w:firstLine="31680"/>
        <w:rPr>
          <w:rFonts w:eastAsia="仿宋_GB2312"/>
          <w:szCs w:val="21"/>
        </w:rPr>
      </w:pPr>
      <w:r>
        <w:rPr>
          <w:rFonts w:eastAsia="仿宋_GB2312"/>
          <w:szCs w:val="21"/>
        </w:rPr>
        <w:t>2</w:t>
      </w:r>
      <w:r>
        <w:rPr>
          <w:rFonts w:eastAsia="仿宋_GB2312" w:hint="eastAsia"/>
          <w:szCs w:val="21"/>
        </w:rPr>
        <w:t>．掌握安全工程相关的基础知识和专业知识，了解</w:t>
      </w:r>
      <w:r>
        <w:rPr>
          <w:rFonts w:eastAsia="仿宋_GB2312"/>
        </w:rPr>
        <w:t>“</w:t>
      </w:r>
      <w:r>
        <w:rPr>
          <w:rFonts w:eastAsia="仿宋_GB2312" w:hint="eastAsia"/>
          <w:szCs w:val="21"/>
        </w:rPr>
        <w:t>安全工程</w:t>
      </w:r>
      <w:r>
        <w:rPr>
          <w:rFonts w:eastAsia="仿宋_GB2312"/>
        </w:rPr>
        <w:t>”</w:t>
      </w:r>
      <w:r>
        <w:rPr>
          <w:rFonts w:eastAsia="仿宋_GB2312" w:hint="eastAsia"/>
          <w:szCs w:val="21"/>
        </w:rPr>
        <w:t>领域的进展与动向，在领域的某一方向具有独立从事工程设计、工程实施、工程研究、工程开发及工程管理等能力。</w:t>
      </w:r>
    </w:p>
    <w:p w:rsidR="002F34AA" w:rsidRDefault="002F34AA" w:rsidP="00F676A0">
      <w:pPr>
        <w:spacing w:line="400" w:lineRule="atLeast"/>
        <w:ind w:firstLineChars="200" w:firstLine="31680"/>
        <w:rPr>
          <w:rFonts w:eastAsia="仿宋_GB2312"/>
          <w:szCs w:val="21"/>
        </w:rPr>
      </w:pPr>
      <w:r>
        <w:rPr>
          <w:rFonts w:eastAsia="仿宋_GB2312"/>
          <w:szCs w:val="21"/>
        </w:rPr>
        <w:t>3</w:t>
      </w:r>
      <w:r>
        <w:rPr>
          <w:rFonts w:eastAsia="仿宋_GB2312" w:hint="eastAsia"/>
          <w:szCs w:val="21"/>
        </w:rPr>
        <w:t>．掌握一门外国语。</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atLeast"/>
        <w:ind w:firstLineChars="200" w:firstLine="31680"/>
        <w:rPr>
          <w:rFonts w:eastAsia="仿宋_GB2312"/>
          <w:szCs w:val="21"/>
        </w:rPr>
      </w:pPr>
      <w:r>
        <w:rPr>
          <w:rFonts w:eastAsia="仿宋_GB2312"/>
          <w:szCs w:val="21"/>
        </w:rPr>
        <w:t>1</w:t>
      </w:r>
      <w:r>
        <w:rPr>
          <w:rFonts w:eastAsia="仿宋_GB2312" w:hint="eastAsia"/>
          <w:szCs w:val="21"/>
        </w:rPr>
        <w:t>．物质与化工过程安全</w:t>
      </w:r>
      <w:r>
        <w:rPr>
          <w:rFonts w:eastAsia="仿宋_GB2312"/>
          <w:szCs w:val="21"/>
        </w:rPr>
        <w:t xml:space="preserve"> </w:t>
      </w:r>
    </w:p>
    <w:p w:rsidR="002F34AA" w:rsidRDefault="002F34AA" w:rsidP="00F676A0">
      <w:pPr>
        <w:spacing w:line="400" w:lineRule="atLeast"/>
        <w:ind w:firstLineChars="200" w:firstLine="31680"/>
        <w:rPr>
          <w:rFonts w:eastAsia="仿宋_GB2312"/>
          <w:szCs w:val="21"/>
        </w:rPr>
      </w:pPr>
      <w:r>
        <w:rPr>
          <w:rFonts w:eastAsia="仿宋_GB2312"/>
          <w:szCs w:val="21"/>
        </w:rPr>
        <w:t>2</w:t>
      </w:r>
      <w:r>
        <w:rPr>
          <w:rFonts w:eastAsia="仿宋_GB2312" w:hint="eastAsia"/>
          <w:szCs w:val="21"/>
        </w:rPr>
        <w:t>．消防与防爆工程</w:t>
      </w:r>
    </w:p>
    <w:p w:rsidR="002F34AA" w:rsidRDefault="002F34AA" w:rsidP="00F676A0">
      <w:pPr>
        <w:spacing w:line="400" w:lineRule="atLeast"/>
        <w:ind w:firstLineChars="200" w:firstLine="31680"/>
        <w:rPr>
          <w:rFonts w:eastAsia="仿宋_GB2312"/>
          <w:szCs w:val="21"/>
        </w:rPr>
      </w:pPr>
      <w:r>
        <w:rPr>
          <w:rFonts w:eastAsia="仿宋_GB2312"/>
          <w:szCs w:val="21"/>
        </w:rPr>
        <w:t>3</w:t>
      </w:r>
      <w:r>
        <w:rPr>
          <w:rFonts w:eastAsia="仿宋_GB2312" w:hint="eastAsia"/>
          <w:szCs w:val="21"/>
        </w:rPr>
        <w:t>．安全管理工程与评价</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Default="002F34AA" w:rsidP="00F676A0">
      <w:pPr>
        <w:spacing w:line="400" w:lineRule="atLeas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atLeas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atLeas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atLeast"/>
        <w:ind w:firstLineChars="200" w:firstLine="31680"/>
        <w:rPr>
          <w:rFonts w:eastAsia="仿宋_GB2312"/>
          <w:szCs w:val="21"/>
        </w:rPr>
      </w:pPr>
      <w:r>
        <w:rPr>
          <w:rFonts w:eastAsia="仿宋_GB2312" w:hint="eastAsia"/>
          <w:szCs w:val="21"/>
        </w:rPr>
        <w:t>工程硕士研究生培养分课程学习、专业实践、项目研究与学位论文三大部分：课程学习主要在校内完成，专业实践应在实践单位（企事业）完成，项目研究与学位论文可以在学校或实践单位完成。</w:t>
      </w:r>
    </w:p>
    <w:p w:rsidR="002F34AA" w:rsidRDefault="002F34AA" w:rsidP="00F676A0">
      <w:pPr>
        <w:spacing w:line="400" w:lineRule="atLeast"/>
        <w:ind w:firstLineChars="200" w:firstLine="31680"/>
        <w:rPr>
          <w:rFonts w:eastAsia="仿宋_GB2312"/>
          <w:szCs w:val="21"/>
        </w:rPr>
      </w:pPr>
      <w:r>
        <w:rPr>
          <w:rFonts w:eastAsia="仿宋_GB2312" w:hint="eastAsia"/>
          <w:szCs w:val="21"/>
        </w:rPr>
        <w:t>工程硕士研究生的指导应实行校内外双导师制，以校内导师指导为主，校外导师参与实践过程、项目研究、课程与论文等多个环节的指导工作。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atLeas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jc w:val="center"/>
        <w:rPr>
          <w:rFonts w:eastAsia="仿宋_GB2312"/>
          <w:b/>
          <w:bCs/>
          <w:szCs w:val="21"/>
        </w:rPr>
      </w:pPr>
      <w:r>
        <w:rPr>
          <w:rFonts w:eastAsia="仿宋_GB2312"/>
          <w:szCs w:val="21"/>
        </w:rPr>
        <w:br w:type="page"/>
      </w:r>
      <w:r>
        <w:rPr>
          <w:rFonts w:eastAsia="仿宋_GB2312" w:hint="eastAsia"/>
          <w:b/>
          <w:bCs/>
          <w:szCs w:val="21"/>
        </w:rPr>
        <w:t>安全工程工程领域课程设置表（表中标注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944"/>
        <w:gridCol w:w="1375"/>
        <w:gridCol w:w="3165"/>
        <w:gridCol w:w="427"/>
        <w:gridCol w:w="667"/>
        <w:gridCol w:w="669"/>
        <w:gridCol w:w="1012"/>
        <w:gridCol w:w="479"/>
      </w:tblGrid>
      <w:tr w:rsidR="002F34AA" w:rsidRPr="008956E4" w:rsidTr="00A21160">
        <w:trPr>
          <w:trHeight w:val="340"/>
          <w:jc w:val="center"/>
        </w:trPr>
        <w:tc>
          <w:tcPr>
            <w:tcW w:w="295" w:type="pct"/>
            <w:vAlign w:val="center"/>
          </w:tcPr>
          <w:p w:rsidR="002F34AA" w:rsidRPr="008956E4" w:rsidRDefault="002F34AA">
            <w:pPr>
              <w:jc w:val="center"/>
              <w:rPr>
                <w:rFonts w:eastAsia="仿宋_GB2312"/>
                <w:szCs w:val="21"/>
              </w:rPr>
            </w:pPr>
          </w:p>
        </w:tc>
        <w:tc>
          <w:tcPr>
            <w:tcW w:w="509" w:type="pct"/>
            <w:vAlign w:val="center"/>
          </w:tcPr>
          <w:p w:rsidR="002F34AA" w:rsidRPr="008956E4" w:rsidRDefault="002F34AA">
            <w:pPr>
              <w:jc w:val="center"/>
              <w:rPr>
                <w:rFonts w:eastAsia="仿宋_GB2312"/>
                <w:b/>
                <w:szCs w:val="21"/>
              </w:rPr>
            </w:pPr>
            <w:r w:rsidRPr="008956E4">
              <w:rPr>
                <w:rFonts w:eastAsia="仿宋_GB2312" w:hint="eastAsia"/>
                <w:b/>
                <w:szCs w:val="21"/>
              </w:rPr>
              <w:t>课程</w:t>
            </w:r>
          </w:p>
          <w:p w:rsidR="002F34AA" w:rsidRPr="008956E4" w:rsidRDefault="002F34AA">
            <w:pPr>
              <w:jc w:val="center"/>
              <w:rPr>
                <w:rFonts w:eastAsia="仿宋_GB2312"/>
                <w:szCs w:val="21"/>
              </w:rPr>
            </w:pPr>
            <w:r w:rsidRPr="008956E4">
              <w:rPr>
                <w:rFonts w:eastAsia="仿宋_GB2312" w:hint="eastAsia"/>
                <w:b/>
                <w:szCs w:val="21"/>
              </w:rPr>
              <w:t>类型</w:t>
            </w:r>
          </w:p>
        </w:tc>
        <w:tc>
          <w:tcPr>
            <w:tcW w:w="740" w:type="pct"/>
            <w:vAlign w:val="center"/>
          </w:tcPr>
          <w:p w:rsidR="002F34AA" w:rsidRPr="008956E4" w:rsidRDefault="002F34AA">
            <w:pPr>
              <w:jc w:val="center"/>
              <w:rPr>
                <w:rFonts w:eastAsia="仿宋_GB2312"/>
                <w:b/>
                <w:szCs w:val="21"/>
              </w:rPr>
            </w:pPr>
            <w:r w:rsidRPr="008956E4">
              <w:rPr>
                <w:rFonts w:eastAsia="仿宋_GB2312" w:hint="eastAsia"/>
                <w:b/>
                <w:szCs w:val="21"/>
              </w:rPr>
              <w:t>课程编号</w:t>
            </w:r>
          </w:p>
        </w:tc>
        <w:tc>
          <w:tcPr>
            <w:tcW w:w="1704" w:type="pct"/>
            <w:vAlign w:val="center"/>
          </w:tcPr>
          <w:p w:rsidR="002F34AA" w:rsidRPr="008956E4" w:rsidRDefault="002F34AA">
            <w:pPr>
              <w:jc w:val="center"/>
              <w:rPr>
                <w:rFonts w:eastAsia="仿宋_GB2312"/>
                <w:b/>
                <w:szCs w:val="21"/>
              </w:rPr>
            </w:pPr>
            <w:r w:rsidRPr="008956E4">
              <w:rPr>
                <w:rFonts w:eastAsia="仿宋_GB2312" w:hint="eastAsia"/>
                <w:b/>
                <w:szCs w:val="21"/>
              </w:rPr>
              <w:t>课程名称</w:t>
            </w:r>
          </w:p>
        </w:tc>
        <w:tc>
          <w:tcPr>
            <w:tcW w:w="230" w:type="pct"/>
            <w:vAlign w:val="center"/>
          </w:tcPr>
          <w:p w:rsidR="002F34AA" w:rsidRPr="008956E4" w:rsidRDefault="002F34AA">
            <w:pPr>
              <w:jc w:val="center"/>
              <w:rPr>
                <w:rFonts w:eastAsia="仿宋_GB2312"/>
                <w:b/>
                <w:szCs w:val="21"/>
              </w:rPr>
            </w:pPr>
            <w:r w:rsidRPr="008956E4">
              <w:rPr>
                <w:rFonts w:eastAsia="仿宋_GB2312" w:hint="eastAsia"/>
                <w:b/>
                <w:szCs w:val="21"/>
              </w:rPr>
              <w:t>学分</w:t>
            </w:r>
          </w:p>
        </w:tc>
        <w:tc>
          <w:tcPr>
            <w:tcW w:w="359" w:type="pct"/>
            <w:vAlign w:val="center"/>
          </w:tcPr>
          <w:p w:rsidR="002F34AA" w:rsidRPr="008956E4" w:rsidRDefault="002F34AA">
            <w:pPr>
              <w:jc w:val="center"/>
              <w:rPr>
                <w:rFonts w:eastAsia="仿宋_GB2312"/>
                <w:b/>
                <w:szCs w:val="21"/>
              </w:rPr>
            </w:pPr>
            <w:r w:rsidRPr="008956E4">
              <w:rPr>
                <w:rFonts w:eastAsia="仿宋_GB2312" w:hint="eastAsia"/>
                <w:b/>
                <w:szCs w:val="21"/>
              </w:rPr>
              <w:t>开课学期</w:t>
            </w:r>
          </w:p>
        </w:tc>
        <w:tc>
          <w:tcPr>
            <w:tcW w:w="360" w:type="pct"/>
            <w:vAlign w:val="center"/>
          </w:tcPr>
          <w:p w:rsidR="002F34AA" w:rsidRPr="008956E4" w:rsidRDefault="002F34AA">
            <w:pPr>
              <w:jc w:val="center"/>
              <w:rPr>
                <w:rFonts w:eastAsia="仿宋_GB2312"/>
                <w:b/>
                <w:szCs w:val="21"/>
              </w:rPr>
            </w:pPr>
            <w:r w:rsidRPr="008956E4">
              <w:rPr>
                <w:rFonts w:eastAsia="仿宋_GB2312" w:hint="eastAsia"/>
                <w:b/>
                <w:szCs w:val="21"/>
              </w:rPr>
              <w:t>考核方式</w:t>
            </w:r>
          </w:p>
        </w:tc>
        <w:tc>
          <w:tcPr>
            <w:tcW w:w="803" w:type="pct"/>
            <w:gridSpan w:val="2"/>
            <w:vAlign w:val="center"/>
          </w:tcPr>
          <w:p w:rsidR="002F34AA" w:rsidRPr="008956E4" w:rsidRDefault="002F34AA">
            <w:pPr>
              <w:jc w:val="center"/>
              <w:rPr>
                <w:rFonts w:eastAsia="仿宋_GB2312"/>
                <w:b/>
                <w:szCs w:val="21"/>
              </w:rPr>
            </w:pPr>
            <w:r w:rsidRPr="008956E4">
              <w:rPr>
                <w:rFonts w:eastAsia="仿宋_GB2312" w:hint="eastAsia"/>
                <w:b/>
                <w:szCs w:val="21"/>
              </w:rPr>
              <w:t>备</w:t>
            </w:r>
            <w:r w:rsidRPr="008956E4">
              <w:rPr>
                <w:rFonts w:eastAsia="仿宋_GB2312"/>
                <w:b/>
                <w:szCs w:val="21"/>
              </w:rPr>
              <w:t xml:space="preserve">    </w:t>
            </w:r>
            <w:r w:rsidRPr="008956E4">
              <w:rPr>
                <w:rFonts w:eastAsia="仿宋_GB2312" w:hint="eastAsia"/>
                <w:b/>
                <w:szCs w:val="21"/>
              </w:rPr>
              <w:t>注</w:t>
            </w:r>
          </w:p>
        </w:tc>
      </w:tr>
      <w:tr w:rsidR="002F34AA" w:rsidRPr="008956E4" w:rsidTr="00A21160">
        <w:trPr>
          <w:trHeight w:val="340"/>
          <w:jc w:val="center"/>
        </w:trPr>
        <w:tc>
          <w:tcPr>
            <w:tcW w:w="29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必</w:t>
            </w:r>
            <w:r w:rsidRPr="008956E4">
              <w:rPr>
                <w:rFonts w:eastAsia="仿宋_GB2312"/>
                <w:szCs w:val="21"/>
              </w:rPr>
              <w:t xml:space="preserve">  </w:t>
            </w:r>
            <w:r w:rsidRPr="008956E4">
              <w:rPr>
                <w:rFonts w:eastAsia="仿宋_GB2312" w:hint="eastAsia"/>
                <w:szCs w:val="21"/>
              </w:rPr>
              <w:t>修</w:t>
            </w:r>
            <w:r w:rsidRPr="008956E4">
              <w:rPr>
                <w:rFonts w:eastAsia="仿宋_GB2312"/>
                <w:szCs w:val="21"/>
              </w:rPr>
              <w:t xml:space="preserve">  </w:t>
            </w:r>
            <w:r w:rsidRPr="008956E4">
              <w:rPr>
                <w:rFonts w:eastAsia="仿宋_GB2312" w:hint="eastAsia"/>
                <w:szCs w:val="21"/>
              </w:rPr>
              <w:t>模</w:t>
            </w:r>
            <w:r w:rsidRPr="008956E4">
              <w:rPr>
                <w:rFonts w:eastAsia="仿宋_GB2312"/>
                <w:szCs w:val="21"/>
              </w:rPr>
              <w:t xml:space="preserve">  </w:t>
            </w:r>
            <w:r w:rsidRPr="008956E4">
              <w:rPr>
                <w:rFonts w:eastAsia="仿宋_GB2312" w:hint="eastAsia"/>
                <w:szCs w:val="21"/>
              </w:rPr>
              <w:t>块</w:t>
            </w: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公共</w:t>
            </w:r>
          </w:p>
          <w:p w:rsidR="002F34AA" w:rsidRPr="008956E4" w:rsidRDefault="002F34AA">
            <w:pPr>
              <w:jc w:val="center"/>
              <w:rPr>
                <w:rFonts w:eastAsia="仿宋_GB2312"/>
                <w:szCs w:val="21"/>
              </w:rPr>
            </w:pPr>
            <w:r w:rsidRPr="008956E4">
              <w:rPr>
                <w:rFonts w:eastAsia="仿宋_GB2312" w:hint="eastAsia"/>
                <w:szCs w:val="21"/>
              </w:rPr>
              <w:t>基础</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S123A003</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中国特色社会主义理论与实践研究</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必修</w:t>
            </w:r>
          </w:p>
        </w:tc>
        <w:tc>
          <w:tcPr>
            <w:tcW w:w="258"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至少选</w:t>
            </w:r>
            <w:r w:rsidRPr="008956E4">
              <w:rPr>
                <w:rFonts w:eastAsia="仿宋_GB2312"/>
                <w:szCs w:val="21"/>
              </w:rPr>
              <w:t>17</w:t>
            </w:r>
            <w:r w:rsidRPr="008956E4">
              <w:rPr>
                <w:rFonts w:eastAsia="仿宋_GB2312" w:hint="eastAsia"/>
                <w:szCs w:val="21"/>
              </w:rPr>
              <w:t>学分</w:t>
            </w: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S123A004</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自然辩证法概论</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S114A018/19</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硕士外语（俄、日）</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限选</w:t>
            </w:r>
            <w:r w:rsidRPr="008956E4">
              <w:rPr>
                <w:rFonts w:eastAsia="仿宋_GB2312"/>
                <w:szCs w:val="21"/>
              </w:rPr>
              <w:t>1</w:t>
            </w:r>
            <w:r w:rsidRPr="008956E4">
              <w:rPr>
                <w:rFonts w:eastAsia="仿宋_GB2312" w:hint="eastAsia"/>
                <w:szCs w:val="21"/>
              </w:rPr>
              <w:t>门语种</w:t>
            </w: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S114A006/15</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硕士英语（必修）</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S123C026</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工程伦理</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Align w:val="center"/>
          </w:tcPr>
          <w:p w:rsidR="002F34AA" w:rsidRPr="008956E4" w:rsidRDefault="002F34AA">
            <w:pPr>
              <w:jc w:val="center"/>
              <w:rPr>
                <w:rFonts w:eastAsia="仿宋_GB2312"/>
                <w:szCs w:val="21"/>
              </w:rPr>
            </w:pPr>
            <w:r w:rsidRPr="008956E4">
              <w:rPr>
                <w:rFonts w:eastAsia="仿宋_GB2312" w:hint="eastAsia"/>
                <w:szCs w:val="21"/>
              </w:rPr>
              <w:t>必修</w:t>
            </w: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基础</w:t>
            </w:r>
          </w:p>
          <w:p w:rsidR="002F34AA" w:rsidRPr="008956E4" w:rsidRDefault="002F34AA">
            <w:pPr>
              <w:jc w:val="center"/>
              <w:rPr>
                <w:rFonts w:eastAsia="仿宋_GB2312"/>
                <w:szCs w:val="21"/>
              </w:rPr>
            </w:pPr>
            <w:r w:rsidRPr="008956E4">
              <w:rPr>
                <w:rFonts w:eastAsia="仿宋_GB2312" w:hint="eastAsia"/>
                <w:szCs w:val="21"/>
              </w:rPr>
              <w:t>理论</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S113A019</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高等工程数学</w:t>
            </w:r>
            <w:r w:rsidRPr="008956E4">
              <w:rPr>
                <w:rFonts w:eastAsia="仿宋_GB2312"/>
                <w:szCs w:val="21"/>
              </w:rPr>
              <w:t>II</w:t>
            </w:r>
          </w:p>
        </w:tc>
        <w:tc>
          <w:tcPr>
            <w:tcW w:w="230" w:type="pct"/>
            <w:vAlign w:val="center"/>
          </w:tcPr>
          <w:p w:rsidR="002F34AA" w:rsidRPr="008956E4" w:rsidRDefault="002F34AA">
            <w:pPr>
              <w:jc w:val="center"/>
              <w:rPr>
                <w:rFonts w:eastAsia="仿宋_GB2312"/>
                <w:szCs w:val="21"/>
              </w:rPr>
            </w:pPr>
            <w:r w:rsidRPr="008956E4">
              <w:rPr>
                <w:rFonts w:eastAsia="仿宋_GB2312"/>
                <w:kern w:val="0"/>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szCs w:val="21"/>
              </w:rPr>
            </w:pPr>
            <w:r w:rsidRPr="008956E4">
              <w:rPr>
                <w:rFonts w:eastAsia="仿宋_GB2312" w:hint="eastAsia"/>
                <w:szCs w:val="21"/>
              </w:rPr>
              <w:t>考试</w:t>
            </w:r>
          </w:p>
        </w:tc>
        <w:tc>
          <w:tcPr>
            <w:tcW w:w="545" w:type="pct"/>
            <w:vAlign w:val="center"/>
          </w:tcPr>
          <w:p w:rsidR="002F34AA" w:rsidRPr="008956E4" w:rsidRDefault="002F34AA">
            <w:pPr>
              <w:jc w:val="center"/>
              <w:rPr>
                <w:rFonts w:eastAsia="仿宋_GB2312"/>
                <w:szCs w:val="21"/>
              </w:rPr>
            </w:pPr>
            <w:r w:rsidRPr="008956E4">
              <w:rPr>
                <w:rFonts w:eastAsia="仿宋_GB2312" w:hint="eastAsia"/>
                <w:szCs w:val="21"/>
              </w:rPr>
              <w:t>必修</w:t>
            </w:r>
          </w:p>
        </w:tc>
        <w:tc>
          <w:tcPr>
            <w:tcW w:w="258" w:type="pct"/>
            <w:vMerge/>
            <w:textDirection w:val="tbRlV"/>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S113A010</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数学建模与系统仿真</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至少选</w:t>
            </w:r>
          </w:p>
          <w:p w:rsidR="002F34AA" w:rsidRPr="008956E4" w:rsidRDefault="002F34AA">
            <w:pPr>
              <w:jc w:val="center"/>
              <w:rPr>
                <w:rFonts w:eastAsia="仿宋_GB2312"/>
                <w:szCs w:val="21"/>
              </w:rPr>
            </w:pPr>
            <w:r w:rsidRPr="008956E4">
              <w:rPr>
                <w:rFonts w:eastAsia="仿宋_GB2312"/>
                <w:szCs w:val="21"/>
              </w:rPr>
              <w:t>1</w:t>
            </w:r>
            <w:r w:rsidRPr="008956E4">
              <w:rPr>
                <w:rFonts w:eastAsia="仿宋_GB2312" w:hint="eastAsia"/>
                <w:szCs w:val="21"/>
              </w:rPr>
              <w:t>门</w:t>
            </w:r>
          </w:p>
        </w:tc>
        <w:tc>
          <w:tcPr>
            <w:tcW w:w="258" w:type="pct"/>
            <w:vMerge/>
            <w:textDirection w:val="tbRlV"/>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S113A004</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连续介质力学</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3</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S103C024</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燃烧理论</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工程</w:t>
            </w:r>
          </w:p>
          <w:p w:rsidR="002F34AA" w:rsidRPr="008956E4" w:rsidRDefault="002F34AA">
            <w:pPr>
              <w:jc w:val="center"/>
              <w:rPr>
                <w:rFonts w:eastAsia="仿宋_GB2312"/>
                <w:szCs w:val="21"/>
              </w:rPr>
            </w:pPr>
            <w:r w:rsidRPr="008956E4">
              <w:rPr>
                <w:rFonts w:eastAsia="仿宋_GB2312" w:hint="eastAsia"/>
                <w:szCs w:val="21"/>
              </w:rPr>
              <w:t>技术</w:t>
            </w:r>
          </w:p>
          <w:p w:rsidR="002F34AA" w:rsidRPr="008956E4" w:rsidRDefault="002F34AA">
            <w:pPr>
              <w:jc w:val="center"/>
              <w:rPr>
                <w:rFonts w:eastAsia="仿宋_GB2312"/>
                <w:szCs w:val="21"/>
              </w:rPr>
            </w:pPr>
            <w:r w:rsidRPr="008956E4">
              <w:rPr>
                <w:rFonts w:eastAsia="仿宋_GB2312" w:hint="eastAsia"/>
                <w:szCs w:val="21"/>
              </w:rPr>
              <w:t>基础</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S103C004</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爆炸及其作用</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至少选</w:t>
            </w:r>
          </w:p>
          <w:p w:rsidR="002F34AA" w:rsidRPr="008956E4" w:rsidRDefault="002F34AA">
            <w:pPr>
              <w:jc w:val="center"/>
              <w:rPr>
                <w:rFonts w:eastAsia="仿宋_GB2312"/>
                <w:szCs w:val="21"/>
              </w:rPr>
            </w:pPr>
            <w:r w:rsidRPr="008956E4">
              <w:rPr>
                <w:rFonts w:eastAsia="仿宋_GB2312"/>
                <w:szCs w:val="21"/>
              </w:rPr>
              <w:t>3</w:t>
            </w:r>
            <w:r w:rsidRPr="008956E4">
              <w:rPr>
                <w:rFonts w:eastAsia="仿宋_GB2312" w:hint="eastAsia"/>
                <w:szCs w:val="21"/>
              </w:rPr>
              <w:t>门</w:t>
            </w: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S103B003</w:t>
            </w:r>
          </w:p>
        </w:tc>
        <w:tc>
          <w:tcPr>
            <w:tcW w:w="1704" w:type="pct"/>
            <w:vAlign w:val="center"/>
          </w:tcPr>
          <w:p w:rsidR="002F34AA" w:rsidRPr="008956E4" w:rsidRDefault="002F34AA">
            <w:pPr>
              <w:rPr>
                <w:rFonts w:eastAsia="仿宋_GB2312"/>
                <w:szCs w:val="21"/>
              </w:rPr>
            </w:pPr>
            <w:r w:rsidRPr="008956E4">
              <w:rPr>
                <w:rFonts w:eastAsia="仿宋_GB2312"/>
                <w:szCs w:val="21"/>
              </w:rPr>
              <w:t>Thermal Safety of Chemical</w:t>
            </w:r>
          </w:p>
          <w:p w:rsidR="002F34AA" w:rsidRPr="008956E4" w:rsidRDefault="002F34AA">
            <w:pPr>
              <w:rPr>
                <w:rFonts w:eastAsia="仿宋_GB2312"/>
                <w:szCs w:val="21"/>
              </w:rPr>
            </w:pPr>
            <w:r w:rsidRPr="008956E4">
              <w:rPr>
                <w:rFonts w:eastAsia="仿宋_GB2312"/>
                <w:szCs w:val="21"/>
              </w:rPr>
              <w:t>Process</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S103C003</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系统风险分析与控制</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S103S004</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化工过程设计</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S103S002</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物质的危险性分类及测试方法</w:t>
            </w:r>
            <w:r w:rsidRPr="008956E4">
              <w:rPr>
                <w:rFonts w:ascii="宋体" w:hAnsi="宋体" w:cs="宋体" w:hint="eastAsia"/>
                <w:b/>
                <w:bCs/>
                <w:szCs w:val="21"/>
              </w:rPr>
              <w:t>※</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textDirection w:val="tbRlV"/>
            <w:vAlign w:val="center"/>
          </w:tcPr>
          <w:p w:rsidR="002F34AA" w:rsidRPr="008956E4" w:rsidRDefault="002F34AA">
            <w:pPr>
              <w:jc w:val="center"/>
              <w:rPr>
                <w:rFonts w:eastAsia="仿宋_GB2312"/>
                <w:szCs w:val="21"/>
              </w:rPr>
            </w:pP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工程技</w:t>
            </w:r>
          </w:p>
          <w:p w:rsidR="002F34AA" w:rsidRPr="008956E4" w:rsidRDefault="002F34AA">
            <w:pPr>
              <w:jc w:val="center"/>
              <w:rPr>
                <w:rFonts w:eastAsia="仿宋_GB2312"/>
                <w:szCs w:val="21"/>
              </w:rPr>
            </w:pPr>
            <w:r w:rsidRPr="008956E4">
              <w:rPr>
                <w:rFonts w:eastAsia="仿宋_GB2312" w:hint="eastAsia"/>
                <w:szCs w:val="21"/>
              </w:rPr>
              <w:t>术实践</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S103S005</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现代仪器分析实验</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3</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至少选</w:t>
            </w:r>
          </w:p>
          <w:p w:rsidR="002F34AA" w:rsidRPr="008956E4" w:rsidRDefault="002F34AA">
            <w:pPr>
              <w:jc w:val="center"/>
              <w:rPr>
                <w:rFonts w:eastAsia="仿宋_GB2312"/>
                <w:szCs w:val="21"/>
              </w:rPr>
            </w:pPr>
            <w:r w:rsidRPr="008956E4">
              <w:rPr>
                <w:rFonts w:eastAsia="仿宋_GB2312"/>
                <w:szCs w:val="21"/>
              </w:rPr>
              <w:t>1</w:t>
            </w:r>
            <w:r w:rsidRPr="008956E4">
              <w:rPr>
                <w:rFonts w:eastAsia="仿宋_GB2312" w:hint="eastAsia"/>
                <w:szCs w:val="21"/>
              </w:rPr>
              <w:t>门</w:t>
            </w: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textDirection w:val="tbRlV"/>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S103C005</w:t>
            </w:r>
          </w:p>
        </w:tc>
        <w:tc>
          <w:tcPr>
            <w:tcW w:w="1704" w:type="pct"/>
            <w:vAlign w:val="center"/>
          </w:tcPr>
          <w:p w:rsidR="002F34AA" w:rsidRPr="008956E4" w:rsidRDefault="002F34AA">
            <w:pPr>
              <w:rPr>
                <w:rFonts w:eastAsia="仿宋_GB2312"/>
                <w:szCs w:val="21"/>
              </w:rPr>
            </w:pPr>
            <w:r w:rsidRPr="008956E4">
              <w:rPr>
                <w:rFonts w:eastAsia="仿宋_GB2312"/>
                <w:szCs w:val="21"/>
              </w:rPr>
              <w:t>Journal-Style Scientific Writing</w:t>
            </w:r>
          </w:p>
          <w:p w:rsidR="002F34AA" w:rsidRPr="008956E4" w:rsidRDefault="002F34AA">
            <w:pPr>
              <w:rPr>
                <w:rFonts w:eastAsia="仿宋_GB2312"/>
                <w:szCs w:val="21"/>
              </w:rPr>
            </w:pPr>
            <w:r w:rsidRPr="008956E4">
              <w:rPr>
                <w:rFonts w:eastAsia="仿宋_GB2312"/>
                <w:szCs w:val="21"/>
              </w:rPr>
              <w:t>skills</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restart"/>
            <w:textDirection w:val="tbRlV"/>
            <w:vAlign w:val="center"/>
          </w:tcPr>
          <w:p w:rsidR="002F34AA" w:rsidRPr="008956E4" w:rsidRDefault="002F34AA" w:rsidP="002F34AA">
            <w:pPr>
              <w:ind w:left="31680" w:right="113" w:hangingChars="50" w:firstLine="31680"/>
              <w:jc w:val="center"/>
              <w:rPr>
                <w:rFonts w:eastAsia="仿宋_GB2312"/>
                <w:szCs w:val="21"/>
              </w:rPr>
            </w:pPr>
            <w:r w:rsidRPr="008956E4">
              <w:rPr>
                <w:rFonts w:eastAsia="仿宋_GB2312" w:hint="eastAsia"/>
                <w:szCs w:val="21"/>
              </w:rPr>
              <w:t>选</w:t>
            </w:r>
            <w:r>
              <w:rPr>
                <w:rFonts w:eastAsia="仿宋_GB2312"/>
                <w:szCs w:val="21"/>
              </w:rPr>
              <w:t xml:space="preserve"> </w:t>
            </w:r>
            <w:r w:rsidRPr="008956E4">
              <w:rPr>
                <w:rFonts w:eastAsia="仿宋_GB2312" w:hint="eastAsia"/>
                <w:szCs w:val="21"/>
              </w:rPr>
              <w:t>修</w:t>
            </w:r>
            <w:r>
              <w:rPr>
                <w:rFonts w:eastAsia="仿宋_GB2312"/>
                <w:szCs w:val="21"/>
              </w:rPr>
              <w:t xml:space="preserve"> </w:t>
            </w:r>
            <w:r w:rsidRPr="008956E4">
              <w:rPr>
                <w:rFonts w:eastAsia="仿宋_GB2312" w:hint="eastAsia"/>
                <w:szCs w:val="21"/>
              </w:rPr>
              <w:t>模</w:t>
            </w:r>
            <w:r>
              <w:rPr>
                <w:rFonts w:eastAsia="仿宋_GB2312"/>
                <w:szCs w:val="21"/>
              </w:rPr>
              <w:t xml:space="preserve"> </w:t>
            </w:r>
            <w:r w:rsidRPr="008956E4">
              <w:rPr>
                <w:rFonts w:eastAsia="仿宋_GB2312" w:hint="eastAsia"/>
                <w:szCs w:val="21"/>
              </w:rPr>
              <w:t>块</w:t>
            </w:r>
          </w:p>
        </w:tc>
        <w:tc>
          <w:tcPr>
            <w:tcW w:w="509" w:type="pct"/>
            <w:vAlign w:val="center"/>
          </w:tcPr>
          <w:p w:rsidR="002F34AA" w:rsidRPr="008956E4" w:rsidRDefault="002F34AA">
            <w:pPr>
              <w:jc w:val="center"/>
              <w:rPr>
                <w:rFonts w:eastAsia="仿宋_GB2312"/>
                <w:szCs w:val="21"/>
              </w:rPr>
            </w:pPr>
            <w:r w:rsidRPr="008956E4">
              <w:rPr>
                <w:rFonts w:eastAsia="仿宋_GB2312" w:hint="eastAsia"/>
                <w:szCs w:val="21"/>
              </w:rPr>
              <w:t>英语</w:t>
            </w:r>
          </w:p>
          <w:p w:rsidR="002F34AA" w:rsidRPr="008956E4" w:rsidRDefault="002F34AA">
            <w:pPr>
              <w:jc w:val="center"/>
              <w:rPr>
                <w:rFonts w:eastAsia="仿宋_GB2312"/>
                <w:szCs w:val="21"/>
              </w:rPr>
            </w:pPr>
            <w:r w:rsidRPr="008956E4">
              <w:rPr>
                <w:rFonts w:eastAsia="仿宋_GB2312" w:hint="eastAsia"/>
                <w:szCs w:val="21"/>
              </w:rPr>
              <w:t>选修</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S114A016</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硕士英语（选修）</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803" w:type="pct"/>
            <w:gridSpan w:val="2"/>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textDirection w:val="tbRlV"/>
            <w:vAlign w:val="center"/>
          </w:tcPr>
          <w:p w:rsidR="002F34AA" w:rsidRPr="008956E4" w:rsidRDefault="002F34AA">
            <w:pPr>
              <w:jc w:val="center"/>
              <w:rPr>
                <w:rFonts w:eastAsia="仿宋_GB2312"/>
                <w:szCs w:val="21"/>
              </w:rPr>
            </w:pP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专业</w:t>
            </w:r>
          </w:p>
          <w:p w:rsidR="002F34AA" w:rsidRPr="008956E4" w:rsidRDefault="002F34AA">
            <w:pPr>
              <w:jc w:val="center"/>
              <w:rPr>
                <w:rFonts w:eastAsia="仿宋_GB2312"/>
                <w:szCs w:val="21"/>
              </w:rPr>
            </w:pPr>
            <w:r w:rsidRPr="008956E4">
              <w:rPr>
                <w:rFonts w:eastAsia="仿宋_GB2312" w:hint="eastAsia"/>
                <w:szCs w:val="21"/>
              </w:rPr>
              <w:t>选修</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S103C047</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含能化合物的结构与性能</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从本模块课程或从学校其它课程中至少选</w:t>
            </w:r>
          </w:p>
          <w:p w:rsidR="002F34AA" w:rsidRPr="008956E4" w:rsidRDefault="002F34AA">
            <w:pPr>
              <w:jc w:val="center"/>
              <w:rPr>
                <w:rFonts w:eastAsia="仿宋_GB2312"/>
                <w:szCs w:val="21"/>
              </w:rPr>
            </w:pPr>
            <w:r w:rsidRPr="008956E4">
              <w:rPr>
                <w:rFonts w:eastAsia="仿宋_GB2312"/>
                <w:szCs w:val="21"/>
              </w:rPr>
              <w:t>4</w:t>
            </w:r>
            <w:r w:rsidRPr="008956E4">
              <w:rPr>
                <w:rFonts w:eastAsia="仿宋_GB2312" w:hint="eastAsia"/>
                <w:szCs w:val="21"/>
              </w:rPr>
              <w:t>门</w:t>
            </w:r>
          </w:p>
        </w:tc>
        <w:tc>
          <w:tcPr>
            <w:tcW w:w="258"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至少选</w:t>
            </w:r>
            <w:r w:rsidRPr="008956E4">
              <w:rPr>
                <w:rFonts w:eastAsia="仿宋_GB2312"/>
                <w:szCs w:val="21"/>
              </w:rPr>
              <w:t>8</w:t>
            </w:r>
            <w:r w:rsidRPr="008956E4">
              <w:rPr>
                <w:rFonts w:eastAsia="仿宋_GB2312" w:hint="eastAsia"/>
                <w:szCs w:val="21"/>
              </w:rPr>
              <w:t>学分</w:t>
            </w: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S103C030</w:t>
            </w:r>
          </w:p>
        </w:tc>
        <w:tc>
          <w:tcPr>
            <w:tcW w:w="1704" w:type="pct"/>
            <w:vAlign w:val="center"/>
          </w:tcPr>
          <w:p w:rsidR="002F34AA" w:rsidRPr="008956E4" w:rsidRDefault="002F34AA">
            <w:pPr>
              <w:rPr>
                <w:rFonts w:eastAsia="仿宋_GB2312"/>
                <w:szCs w:val="21"/>
              </w:rPr>
            </w:pPr>
            <w:r w:rsidRPr="008956E4">
              <w:rPr>
                <w:rFonts w:eastAsia="仿宋_GB2312"/>
                <w:szCs w:val="21"/>
              </w:rPr>
              <w:t>Modern Instrumental Analysis</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S103C027</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热分析动力学及其应用</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S103C012</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工业爆炸灾害</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S103C010</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相似理论及工程应用</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S103C021</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建筑消防工程学</w:t>
            </w:r>
            <w:r w:rsidRPr="008956E4">
              <w:rPr>
                <w:rFonts w:ascii="宋体" w:hAnsi="宋体" w:cs="宋体" w:hint="eastAsia"/>
                <w:b/>
                <w:bCs/>
                <w:szCs w:val="21"/>
              </w:rPr>
              <w:t>※</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秋</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rFonts w:eastAsia="仿宋_GB2312"/>
                <w:szCs w:val="21"/>
              </w:rPr>
              <w:t>S103C015</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含能材料及其安全技术</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2</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545" w:type="pct"/>
            <w:vMerge/>
            <w:vAlign w:val="center"/>
          </w:tcPr>
          <w:p w:rsidR="002F34AA" w:rsidRPr="008956E4" w:rsidRDefault="002F34AA">
            <w:pPr>
              <w:jc w:val="center"/>
              <w:rPr>
                <w:rFonts w:eastAsia="仿宋_GB2312"/>
                <w:szCs w:val="21"/>
              </w:rPr>
            </w:pPr>
          </w:p>
        </w:tc>
        <w:tc>
          <w:tcPr>
            <w:tcW w:w="258" w:type="pct"/>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restart"/>
            <w:vAlign w:val="center"/>
          </w:tcPr>
          <w:p w:rsidR="002F34AA" w:rsidRPr="008956E4" w:rsidRDefault="002F34AA">
            <w:pPr>
              <w:jc w:val="center"/>
              <w:rPr>
                <w:rFonts w:eastAsia="仿宋_GB2312"/>
                <w:szCs w:val="21"/>
              </w:rPr>
            </w:pPr>
            <w:r w:rsidRPr="008956E4">
              <w:rPr>
                <w:rFonts w:eastAsia="仿宋_GB2312" w:hint="eastAsia"/>
                <w:szCs w:val="21"/>
              </w:rPr>
              <w:t>公共</w:t>
            </w:r>
          </w:p>
          <w:p w:rsidR="002F34AA" w:rsidRPr="008956E4" w:rsidRDefault="002F34AA">
            <w:pPr>
              <w:jc w:val="center"/>
              <w:rPr>
                <w:rFonts w:eastAsia="仿宋_GB2312"/>
                <w:szCs w:val="21"/>
              </w:rPr>
            </w:pPr>
            <w:r w:rsidRPr="008956E4">
              <w:rPr>
                <w:rFonts w:eastAsia="仿宋_GB2312" w:hint="eastAsia"/>
                <w:szCs w:val="21"/>
              </w:rPr>
              <w:t>实验</w:t>
            </w:r>
          </w:p>
        </w:tc>
        <w:tc>
          <w:tcPr>
            <w:tcW w:w="740" w:type="pct"/>
            <w:vAlign w:val="center"/>
          </w:tcPr>
          <w:p w:rsidR="002F34AA" w:rsidRPr="008956E4" w:rsidRDefault="002F34AA">
            <w:pPr>
              <w:jc w:val="center"/>
              <w:rPr>
                <w:szCs w:val="21"/>
              </w:rPr>
            </w:pPr>
            <w:r w:rsidRPr="008956E4">
              <w:rPr>
                <w:szCs w:val="21"/>
              </w:rPr>
              <w:t>S106C028</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网络工程</w:t>
            </w:r>
          </w:p>
        </w:tc>
        <w:tc>
          <w:tcPr>
            <w:tcW w:w="230" w:type="pct"/>
            <w:vAlign w:val="center"/>
          </w:tcPr>
          <w:p w:rsidR="002F34AA" w:rsidRPr="008956E4" w:rsidRDefault="002F34AA">
            <w:pPr>
              <w:jc w:val="center"/>
              <w:rPr>
                <w:szCs w:val="21"/>
              </w:rPr>
            </w:pPr>
            <w:r w:rsidRPr="008956E4">
              <w:rPr>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803" w:type="pct"/>
            <w:gridSpan w:val="2"/>
            <w:vMerge w:val="restart"/>
            <w:vAlign w:val="center"/>
          </w:tcPr>
          <w:p w:rsidR="002F34AA" w:rsidRPr="008956E4" w:rsidRDefault="002F34AA">
            <w:pPr>
              <w:jc w:val="center"/>
              <w:rPr>
                <w:rFonts w:eastAsia="仿宋_GB2312"/>
                <w:szCs w:val="21"/>
              </w:rPr>
            </w:pPr>
            <w:r w:rsidRPr="008956E4">
              <w:rPr>
                <w:rFonts w:eastAsia="仿宋_GB2312" w:hint="eastAsia"/>
                <w:szCs w:val="21"/>
              </w:rPr>
              <w:t>全日制学生选</w:t>
            </w:r>
            <w:r w:rsidRPr="008956E4">
              <w:rPr>
                <w:rFonts w:eastAsia="仿宋_GB2312"/>
                <w:szCs w:val="21"/>
              </w:rPr>
              <w:t>1</w:t>
            </w:r>
            <w:r w:rsidRPr="008956E4">
              <w:rPr>
                <w:rFonts w:eastAsia="仿宋_GB2312" w:hint="eastAsia"/>
                <w:szCs w:val="21"/>
              </w:rPr>
              <w:t>门</w:t>
            </w: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Merge/>
            <w:vAlign w:val="center"/>
          </w:tcPr>
          <w:p w:rsidR="002F34AA" w:rsidRPr="008956E4" w:rsidRDefault="002F34AA">
            <w:pPr>
              <w:jc w:val="center"/>
              <w:rPr>
                <w:rFonts w:eastAsia="仿宋_GB2312"/>
                <w:szCs w:val="21"/>
              </w:rPr>
            </w:pPr>
          </w:p>
        </w:tc>
        <w:tc>
          <w:tcPr>
            <w:tcW w:w="740" w:type="pct"/>
            <w:vAlign w:val="center"/>
          </w:tcPr>
          <w:p w:rsidR="002F34AA" w:rsidRPr="008956E4" w:rsidRDefault="002F34AA">
            <w:pPr>
              <w:jc w:val="center"/>
              <w:rPr>
                <w:rFonts w:eastAsia="仿宋_GB2312"/>
                <w:szCs w:val="21"/>
              </w:rPr>
            </w:pPr>
            <w:r w:rsidRPr="008956E4">
              <w:rPr>
                <w:szCs w:val="21"/>
              </w:rPr>
              <w:t>S104C057</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电类综合实验</w:t>
            </w:r>
          </w:p>
        </w:tc>
        <w:tc>
          <w:tcPr>
            <w:tcW w:w="230" w:type="pct"/>
            <w:vAlign w:val="center"/>
          </w:tcPr>
          <w:p w:rsidR="002F34AA" w:rsidRPr="008956E4" w:rsidRDefault="002F34AA">
            <w:pPr>
              <w:jc w:val="center"/>
              <w:rPr>
                <w:rFonts w:eastAsia="仿宋_GB2312"/>
                <w:szCs w:val="21"/>
              </w:rPr>
            </w:pPr>
            <w:r w:rsidRPr="008956E4">
              <w:rPr>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考查</w:t>
            </w:r>
          </w:p>
        </w:tc>
        <w:tc>
          <w:tcPr>
            <w:tcW w:w="803" w:type="pct"/>
            <w:gridSpan w:val="2"/>
            <w:vMerge/>
            <w:vAlign w:val="center"/>
          </w:tcPr>
          <w:p w:rsidR="002F34AA" w:rsidRPr="008956E4" w:rsidRDefault="002F34AA">
            <w:pPr>
              <w:jc w:val="center"/>
              <w:rPr>
                <w:rFonts w:eastAsia="仿宋_GB2312"/>
                <w:szCs w:val="21"/>
              </w:rPr>
            </w:pPr>
          </w:p>
        </w:tc>
      </w:tr>
      <w:tr w:rsidR="002F34AA" w:rsidRPr="008956E4" w:rsidTr="00A21160">
        <w:trPr>
          <w:trHeight w:val="340"/>
          <w:jc w:val="center"/>
        </w:trPr>
        <w:tc>
          <w:tcPr>
            <w:tcW w:w="295" w:type="pct"/>
            <w:vMerge/>
            <w:vAlign w:val="center"/>
          </w:tcPr>
          <w:p w:rsidR="002F34AA" w:rsidRPr="008956E4" w:rsidRDefault="002F34AA">
            <w:pPr>
              <w:jc w:val="center"/>
              <w:rPr>
                <w:rFonts w:eastAsia="仿宋_GB2312"/>
                <w:szCs w:val="21"/>
              </w:rPr>
            </w:pPr>
          </w:p>
        </w:tc>
        <w:tc>
          <w:tcPr>
            <w:tcW w:w="509" w:type="pct"/>
            <w:vAlign w:val="center"/>
          </w:tcPr>
          <w:p w:rsidR="002F34AA" w:rsidRPr="008956E4" w:rsidRDefault="002F34AA">
            <w:pPr>
              <w:jc w:val="center"/>
              <w:rPr>
                <w:rFonts w:eastAsia="仿宋_GB2312"/>
                <w:szCs w:val="21"/>
              </w:rPr>
            </w:pPr>
            <w:r w:rsidRPr="008956E4">
              <w:rPr>
                <w:rFonts w:eastAsia="仿宋_GB2312" w:hint="eastAsia"/>
                <w:szCs w:val="21"/>
              </w:rPr>
              <w:t>创新创业与公共素养</w:t>
            </w:r>
          </w:p>
        </w:tc>
        <w:tc>
          <w:tcPr>
            <w:tcW w:w="740" w:type="pct"/>
            <w:vAlign w:val="center"/>
          </w:tcPr>
          <w:p w:rsidR="002F34AA" w:rsidRPr="008956E4" w:rsidRDefault="002F34AA">
            <w:pPr>
              <w:jc w:val="center"/>
              <w:rPr>
                <w:rFonts w:eastAsia="仿宋_GB2312"/>
                <w:szCs w:val="21"/>
              </w:rPr>
            </w:pPr>
            <w:r w:rsidRPr="008956E4">
              <w:rPr>
                <w:rFonts w:eastAsia="仿宋_GB2312"/>
                <w:szCs w:val="21"/>
              </w:rPr>
              <w:t>S2440005</w:t>
            </w:r>
          </w:p>
        </w:tc>
        <w:tc>
          <w:tcPr>
            <w:tcW w:w="1704" w:type="pct"/>
            <w:vAlign w:val="center"/>
          </w:tcPr>
          <w:p w:rsidR="002F34AA" w:rsidRPr="008956E4" w:rsidRDefault="002F34AA">
            <w:pPr>
              <w:rPr>
                <w:rFonts w:eastAsia="仿宋_GB2312"/>
                <w:szCs w:val="21"/>
              </w:rPr>
            </w:pPr>
            <w:r w:rsidRPr="008956E4">
              <w:rPr>
                <w:rFonts w:eastAsia="仿宋_GB2312" w:hint="eastAsia"/>
                <w:szCs w:val="21"/>
              </w:rPr>
              <w:t>创新创业（选修）</w:t>
            </w:r>
          </w:p>
        </w:tc>
        <w:tc>
          <w:tcPr>
            <w:tcW w:w="230" w:type="pct"/>
            <w:vAlign w:val="center"/>
          </w:tcPr>
          <w:p w:rsidR="002F34AA" w:rsidRPr="008956E4" w:rsidRDefault="002F34AA">
            <w:pPr>
              <w:jc w:val="center"/>
              <w:rPr>
                <w:rFonts w:eastAsia="仿宋_GB2312"/>
                <w:szCs w:val="21"/>
              </w:rPr>
            </w:pPr>
            <w:r w:rsidRPr="008956E4">
              <w:rPr>
                <w:rFonts w:eastAsia="仿宋_GB2312"/>
                <w:szCs w:val="21"/>
              </w:rPr>
              <w:t>1</w:t>
            </w:r>
          </w:p>
        </w:tc>
        <w:tc>
          <w:tcPr>
            <w:tcW w:w="359" w:type="pct"/>
            <w:vAlign w:val="center"/>
          </w:tcPr>
          <w:p w:rsidR="002F34AA" w:rsidRPr="008956E4" w:rsidRDefault="002F34AA">
            <w:pPr>
              <w:jc w:val="center"/>
              <w:rPr>
                <w:rFonts w:eastAsia="仿宋_GB2312"/>
                <w:szCs w:val="21"/>
              </w:rPr>
            </w:pPr>
            <w:r w:rsidRPr="008956E4">
              <w:rPr>
                <w:rFonts w:eastAsia="仿宋_GB2312" w:hint="eastAsia"/>
                <w:szCs w:val="21"/>
              </w:rPr>
              <w:t>春</w:t>
            </w:r>
          </w:p>
        </w:tc>
        <w:tc>
          <w:tcPr>
            <w:tcW w:w="360" w:type="pct"/>
            <w:vAlign w:val="center"/>
          </w:tcPr>
          <w:p w:rsidR="002F34AA" w:rsidRPr="008956E4" w:rsidRDefault="002F34AA">
            <w:pPr>
              <w:jc w:val="center"/>
              <w:rPr>
                <w:rFonts w:eastAsia="仿宋_GB2312"/>
                <w:szCs w:val="21"/>
              </w:rPr>
            </w:pPr>
            <w:r w:rsidRPr="008956E4">
              <w:rPr>
                <w:rFonts w:eastAsia="仿宋_GB2312" w:hint="eastAsia"/>
                <w:szCs w:val="21"/>
              </w:rPr>
              <w:t>考试</w:t>
            </w:r>
          </w:p>
        </w:tc>
        <w:tc>
          <w:tcPr>
            <w:tcW w:w="803" w:type="pct"/>
            <w:gridSpan w:val="2"/>
            <w:vAlign w:val="center"/>
          </w:tcPr>
          <w:p w:rsidR="002F34AA" w:rsidRPr="008956E4" w:rsidRDefault="002F34AA">
            <w:pPr>
              <w:jc w:val="center"/>
              <w:rPr>
                <w:rFonts w:eastAsia="仿宋_GB2312"/>
                <w:szCs w:val="21"/>
              </w:rPr>
            </w:pPr>
          </w:p>
        </w:tc>
      </w:tr>
    </w:tbl>
    <w:p w:rsidR="002F34AA" w:rsidRDefault="002F34AA">
      <w:pPr>
        <w:rPr>
          <w:rFonts w:eastAsia="仿宋_GB2312"/>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b/>
          <w:bCs/>
          <w:szCs w:val="21"/>
        </w:rPr>
        <w:br w:type="page"/>
      </w: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外出实践须在导师指导下，做出实践计划安排，经学院批准后成行，实践结束须提交《南京理工大学研究生实践鉴定表》。工程硕士研究生外出实践相关程序详见《南京理工大学研究生外出实践管理办法》。</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专业实践计</w:t>
      </w:r>
      <w:r>
        <w:rPr>
          <w:rFonts w:eastAsia="仿宋_GB2312"/>
          <w:szCs w:val="21"/>
        </w:rPr>
        <w:t>15</w:t>
      </w:r>
      <w:r>
        <w:rPr>
          <w:rFonts w:eastAsia="仿宋_GB2312" w:hint="eastAsia"/>
          <w:szCs w:val="21"/>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选题与开题是工程硕士研究生培养过程中一个非常重要的环节。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全日制工程硕士研究生论文开题必须在第三学期内完成，非全日制工程硕士研究生论文开题必须在第四学期结束前完成，开题报告要求同全日制。</w:t>
      </w:r>
    </w:p>
    <w:p w:rsidR="002F34AA" w:rsidRDefault="002F34AA" w:rsidP="00F676A0">
      <w:pPr>
        <w:spacing w:line="400" w:lineRule="exact"/>
        <w:ind w:firstLineChars="200" w:firstLine="31680"/>
        <w:rPr>
          <w:rFonts w:eastAsia="仿宋_GB2312"/>
          <w:bCs/>
          <w:szCs w:val="21"/>
        </w:rPr>
      </w:pP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2F34AA" w:rsidRDefault="002F34AA" w:rsidP="00F676A0">
      <w:pPr>
        <w:spacing w:line="400" w:lineRule="exact"/>
        <w:ind w:firstLineChars="200" w:firstLine="31680"/>
        <w:rPr>
          <w:rFonts w:eastAsia="仿宋_GB2312"/>
          <w:b/>
          <w:bCs/>
          <w:szCs w:val="21"/>
        </w:rPr>
      </w:pPr>
      <w:r>
        <w:rPr>
          <w:rFonts w:eastAsia="仿宋_GB2312" w:hint="eastAsia"/>
          <w:szCs w:val="21"/>
        </w:rPr>
        <w:t>论文选题与开题报告计</w:t>
      </w:r>
      <w:r>
        <w:rPr>
          <w:rFonts w:eastAsia="仿宋_GB2312"/>
          <w:szCs w:val="21"/>
        </w:rPr>
        <w:t>1</w:t>
      </w:r>
      <w:r>
        <w:rPr>
          <w:rFonts w:eastAsia="仿宋_GB2312" w:hint="eastAsia"/>
          <w:szCs w:val="21"/>
        </w:rPr>
        <w:t>学分。</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atLeas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工程硕士研究生培养工作的重要组成部分，是对工程硕士研究生进行科学研究或承担专门技术工作的全面训练，是培养工程硕士研究生创新能力、综合运用所学知识发现问题、分析和解决实际问题能力的重要环节。</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工程硕士研究生学位论文必须在导师的指导下由工程硕士研究生独立完成。工程硕士研究生学位论文要求详见《南京理工大学全日制专业学位硕士研究生学位论文工作暂行规定》</w:t>
      </w:r>
      <w:r>
        <w:rPr>
          <w:rFonts w:eastAsia="仿宋_GB2312" w:hint="eastAsia"/>
          <w:kern w:val="0"/>
          <w:szCs w:val="21"/>
        </w:rPr>
        <w:t>和《南京理工大学全日制硕士专业学位论文撰写要求》</w:t>
      </w:r>
      <w:r>
        <w:rPr>
          <w:rFonts w:eastAsia="仿宋_GB2312" w:hint="eastAsia"/>
          <w:szCs w:val="21"/>
        </w:rPr>
        <w:t>。（非全日制学位论文要求参考全日制）。</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学位论文在学习计划中占</w:t>
      </w:r>
      <w:r>
        <w:rPr>
          <w:rFonts w:eastAsia="仿宋_GB2312"/>
          <w:szCs w:val="21"/>
        </w:rPr>
        <w:t>30</w:t>
      </w:r>
      <w:r>
        <w:rPr>
          <w:rFonts w:eastAsia="仿宋_GB2312" w:hint="eastAsia"/>
          <w:szCs w:val="21"/>
        </w:rPr>
        <w:t>学分。</w:t>
      </w:r>
    </w:p>
    <w:p w:rsidR="002F34AA" w:rsidRDefault="002F34AA">
      <w:pPr>
        <w:pStyle w:val="Title"/>
      </w:pPr>
      <w:r>
        <w:br w:type="page"/>
      </w:r>
      <w:bookmarkStart w:id="105" w:name="_Toc523047734"/>
      <w:r>
        <w:rPr>
          <w:rFonts w:hint="eastAsia"/>
        </w:rPr>
        <w:t>兵器工程</w:t>
      </w:r>
      <w:bookmarkEnd w:id="105"/>
    </w:p>
    <w:p w:rsidR="002F34AA" w:rsidRDefault="002F34AA" w:rsidP="00C43A77">
      <w:pPr>
        <w:spacing w:line="400" w:lineRule="exact"/>
        <w:jc w:val="center"/>
        <w:rPr>
          <w:rFonts w:eastAsia="仿宋_GB2312"/>
          <w:sz w:val="32"/>
          <w:szCs w:val="32"/>
        </w:rPr>
      </w:pPr>
      <w:r>
        <w:rPr>
          <w:rFonts w:eastAsia="仿宋_GB2312"/>
          <w:spacing w:val="8"/>
          <w:sz w:val="32"/>
          <w:szCs w:val="32"/>
        </w:rPr>
        <w:t>Arms Engineering</w:t>
      </w:r>
    </w:p>
    <w:p w:rsidR="002F34AA" w:rsidRDefault="002F34AA">
      <w:pPr>
        <w:jc w:val="center"/>
        <w:rPr>
          <w:rFonts w:eastAsia="仿宋_GB2312"/>
          <w:szCs w:val="21"/>
        </w:rPr>
      </w:pPr>
      <w:r>
        <w:rPr>
          <w:rFonts w:eastAsia="仿宋_GB2312" w:hint="eastAsia"/>
          <w:szCs w:val="21"/>
        </w:rPr>
        <w:t>（代码：</w:t>
      </w:r>
      <w:r>
        <w:rPr>
          <w:rFonts w:eastAsia="仿宋_GB2312"/>
          <w:kern w:val="0"/>
          <w:szCs w:val="21"/>
        </w:rPr>
        <w:t>085225</w:t>
      </w:r>
      <w:r>
        <w:rPr>
          <w:rFonts w:eastAsia="仿宋_GB2312" w:hint="eastAsia"/>
          <w:szCs w:val="21"/>
        </w:rPr>
        <w:t>）</w:t>
      </w: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360" w:lineRule="exact"/>
        <w:ind w:firstLineChars="200" w:firstLine="31680"/>
        <w:rPr>
          <w:rFonts w:eastAsia="仿宋_GB2312"/>
          <w:szCs w:val="21"/>
        </w:rPr>
      </w:pPr>
      <w:r>
        <w:rPr>
          <w:rFonts w:eastAsia="仿宋_GB2312" w:hint="eastAsia"/>
        </w:rPr>
        <w:t>兵器工程领域培养的研究生应品德良好，身心健康，热爱祖国，遵纪守法，具有良好的职业道德；掌握兵器科技领域坚实的基础知识、宽广的专业知识，先进的科学研究方法和手段、具有独立从事兵器科技工程设计、工程研究、工程开发、工程实施、工程管理等创新与实践能力，了解本学科的进展、动向和发展前沿；较熟练地掌握一门外语，具有一定国际视野；较强的交流沟通、环境适应、语言表达、团队合作的能力；能适应科研和工程技术发展的需要；具有一定的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340" w:lineRule="exact"/>
        <w:ind w:firstLineChars="200" w:firstLine="31680"/>
        <w:rPr>
          <w:rFonts w:eastAsia="仿宋_GB2312"/>
        </w:rPr>
      </w:pPr>
      <w:r>
        <w:rPr>
          <w:rFonts w:eastAsia="仿宋_GB2312"/>
        </w:rPr>
        <w:t>1</w:t>
      </w:r>
      <w:r>
        <w:rPr>
          <w:rFonts w:eastAsia="仿宋_GB2312" w:hint="eastAsia"/>
        </w:rPr>
        <w:t>．武器系统与工程</w:t>
      </w:r>
    </w:p>
    <w:p w:rsidR="002F34AA" w:rsidRDefault="002F34AA" w:rsidP="00F676A0">
      <w:pPr>
        <w:spacing w:line="340" w:lineRule="exact"/>
        <w:ind w:firstLineChars="200" w:firstLine="31680"/>
        <w:rPr>
          <w:rFonts w:eastAsia="仿宋_GB2312"/>
        </w:rPr>
      </w:pPr>
      <w:r>
        <w:rPr>
          <w:rFonts w:eastAsia="仿宋_GB2312"/>
        </w:rPr>
        <w:t>2</w:t>
      </w:r>
      <w:r>
        <w:rPr>
          <w:rFonts w:eastAsia="仿宋_GB2312" w:hint="eastAsia"/>
        </w:rPr>
        <w:t>．武器信息化及智能化技术</w:t>
      </w:r>
    </w:p>
    <w:p w:rsidR="002F34AA" w:rsidRDefault="002F34AA" w:rsidP="00F676A0">
      <w:pPr>
        <w:spacing w:line="340" w:lineRule="exact"/>
        <w:ind w:firstLineChars="200" w:firstLine="31680"/>
        <w:rPr>
          <w:rFonts w:eastAsia="仿宋_GB2312"/>
        </w:rPr>
      </w:pPr>
      <w:r>
        <w:rPr>
          <w:rFonts w:eastAsia="仿宋_GB2312"/>
        </w:rPr>
        <w:t>3</w:t>
      </w:r>
      <w:r>
        <w:rPr>
          <w:rFonts w:eastAsia="仿宋_GB2312" w:hint="eastAsia"/>
        </w:rPr>
        <w:t>．灵巧与智能弹药技术</w:t>
      </w:r>
    </w:p>
    <w:p w:rsidR="002F34AA" w:rsidRDefault="002F34AA" w:rsidP="00F676A0">
      <w:pPr>
        <w:spacing w:line="340" w:lineRule="exact"/>
        <w:ind w:firstLineChars="200" w:firstLine="31680"/>
        <w:rPr>
          <w:rFonts w:eastAsia="仿宋_GB2312"/>
        </w:rPr>
      </w:pPr>
      <w:r>
        <w:rPr>
          <w:rFonts w:eastAsia="仿宋_GB2312"/>
        </w:rPr>
        <w:t>4</w:t>
      </w:r>
      <w:r>
        <w:rPr>
          <w:rFonts w:eastAsia="仿宋_GB2312" w:hint="eastAsia"/>
        </w:rPr>
        <w:t>．武器现代发射技术</w:t>
      </w:r>
    </w:p>
    <w:p w:rsidR="002F34AA" w:rsidRDefault="002F34AA" w:rsidP="00F676A0">
      <w:pPr>
        <w:spacing w:line="340" w:lineRule="exact"/>
        <w:ind w:firstLineChars="200" w:firstLine="31680"/>
        <w:rPr>
          <w:rFonts w:eastAsia="仿宋_GB2312"/>
        </w:rPr>
      </w:pPr>
      <w:r>
        <w:rPr>
          <w:rFonts w:eastAsia="仿宋_GB2312"/>
        </w:rPr>
        <w:t>5</w:t>
      </w:r>
      <w:r>
        <w:rPr>
          <w:rFonts w:eastAsia="仿宋_GB2312" w:hint="eastAsia"/>
        </w:rPr>
        <w:t>．弹箭飞行控制与气动力技术</w:t>
      </w:r>
    </w:p>
    <w:p w:rsidR="002F34AA" w:rsidRDefault="002F34AA" w:rsidP="00F676A0">
      <w:pPr>
        <w:spacing w:line="340" w:lineRule="exact"/>
        <w:ind w:firstLineChars="200" w:firstLine="31680"/>
        <w:rPr>
          <w:rFonts w:eastAsia="仿宋_GB2312"/>
        </w:rPr>
      </w:pPr>
      <w:r>
        <w:rPr>
          <w:rFonts w:eastAsia="仿宋_GB2312"/>
        </w:rPr>
        <w:t>6</w:t>
      </w:r>
      <w:r>
        <w:rPr>
          <w:rFonts w:eastAsia="仿宋_GB2312" w:hint="eastAsia"/>
        </w:rPr>
        <w:t>．武器试验与测试技术</w:t>
      </w:r>
    </w:p>
    <w:p w:rsidR="002F34AA" w:rsidRDefault="002F34AA" w:rsidP="00F676A0">
      <w:pPr>
        <w:spacing w:line="340" w:lineRule="exact"/>
        <w:ind w:firstLineChars="200" w:firstLine="31680"/>
        <w:rPr>
          <w:rFonts w:eastAsia="仿宋_GB2312"/>
        </w:rPr>
      </w:pPr>
      <w:r>
        <w:rPr>
          <w:rFonts w:eastAsia="仿宋_GB2312"/>
        </w:rPr>
        <w:t>7</w:t>
      </w:r>
      <w:r>
        <w:rPr>
          <w:rFonts w:eastAsia="仿宋_GB2312" w:hint="eastAsia"/>
        </w:rPr>
        <w:t>．新概念兵器技术</w:t>
      </w:r>
    </w:p>
    <w:p w:rsidR="002F34AA" w:rsidRDefault="002F34AA" w:rsidP="00F676A0">
      <w:pPr>
        <w:spacing w:line="340" w:lineRule="exact"/>
        <w:ind w:firstLineChars="200" w:firstLine="31680"/>
        <w:rPr>
          <w:rFonts w:eastAsia="仿宋_GB2312"/>
        </w:rPr>
      </w:pPr>
      <w:r>
        <w:rPr>
          <w:rFonts w:eastAsia="仿宋_GB2312"/>
        </w:rPr>
        <w:t>8</w:t>
      </w:r>
      <w:r>
        <w:rPr>
          <w:rFonts w:eastAsia="仿宋_GB2312" w:hint="eastAsia"/>
        </w:rPr>
        <w:t>．高效毁伤理论与技术</w:t>
      </w:r>
    </w:p>
    <w:p w:rsidR="002F34AA" w:rsidRDefault="002F34AA" w:rsidP="00F676A0">
      <w:pPr>
        <w:spacing w:line="340" w:lineRule="exact"/>
        <w:ind w:firstLineChars="200" w:firstLine="31680"/>
        <w:rPr>
          <w:rFonts w:eastAsia="仿宋_GB2312"/>
        </w:rPr>
      </w:pPr>
      <w:r>
        <w:rPr>
          <w:rFonts w:eastAsia="仿宋_GB2312"/>
        </w:rPr>
        <w:t>9</w:t>
      </w:r>
      <w:r>
        <w:rPr>
          <w:rFonts w:eastAsia="仿宋_GB2312" w:hint="eastAsia"/>
        </w:rPr>
        <w:t>．火工烟火工程</w:t>
      </w:r>
    </w:p>
    <w:p w:rsidR="002F34AA" w:rsidRPr="00C43A77" w:rsidRDefault="002F34AA" w:rsidP="00F676A0">
      <w:pPr>
        <w:spacing w:line="340" w:lineRule="exact"/>
        <w:ind w:firstLineChars="200" w:firstLine="31680"/>
        <w:rPr>
          <w:rFonts w:eastAsia="仿宋_GB2312"/>
        </w:rPr>
      </w:pPr>
      <w:r>
        <w:rPr>
          <w:rFonts w:eastAsia="仿宋_GB2312"/>
        </w:rPr>
        <w:t>10</w:t>
      </w:r>
      <w:r>
        <w:rPr>
          <w:rFonts w:eastAsia="仿宋_GB2312" w:hint="eastAsia"/>
        </w:rPr>
        <w:t>．武器制造与工艺</w:t>
      </w:r>
    </w:p>
    <w:p w:rsidR="002F34AA" w:rsidRDefault="002F34AA" w:rsidP="00CD133D">
      <w:pPr>
        <w:spacing w:line="400" w:lineRule="exact"/>
        <w:rPr>
          <w:rFonts w:eastAsia="仿宋_GB2312"/>
          <w:b/>
          <w:szCs w:val="21"/>
        </w:rPr>
      </w:pPr>
      <w:r>
        <w:rPr>
          <w:rFonts w:eastAsia="仿宋_GB2312" w:hint="eastAsia"/>
          <w:b/>
          <w:bCs/>
          <w:szCs w:val="21"/>
        </w:rPr>
        <w:t>三、学制和学分</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全日制硕士研究生培养实行以</w:t>
      </w:r>
      <w:r w:rsidRPr="00C43A77">
        <w:rPr>
          <w:rFonts w:eastAsia="仿宋_GB2312"/>
        </w:rPr>
        <w:t>2.5</w:t>
      </w:r>
      <w:r w:rsidRPr="00C43A77">
        <w:rPr>
          <w:rFonts w:eastAsia="仿宋_GB2312" w:hint="eastAsia"/>
        </w:rPr>
        <w:t>为主的弹性学制，最长学习年限为</w:t>
      </w:r>
      <w:r w:rsidRPr="00C43A77">
        <w:rPr>
          <w:rFonts w:eastAsia="仿宋_GB2312"/>
        </w:rPr>
        <w:t>5</w:t>
      </w:r>
      <w:r w:rsidRPr="00C43A77">
        <w:rPr>
          <w:rFonts w:eastAsia="仿宋_GB2312" w:hint="eastAsia"/>
        </w:rPr>
        <w:t>年。</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非全日制硕士研究生实行以</w:t>
      </w:r>
      <w:r w:rsidRPr="00C43A77">
        <w:rPr>
          <w:rFonts w:eastAsia="仿宋_GB2312"/>
        </w:rPr>
        <w:t>3</w:t>
      </w:r>
      <w:r w:rsidRPr="00C43A77">
        <w:rPr>
          <w:rFonts w:eastAsia="仿宋_GB2312" w:hint="eastAsia"/>
        </w:rPr>
        <w:t>年为主的弹性学制，最长学习年限为</w:t>
      </w:r>
      <w:r w:rsidRPr="00C43A77">
        <w:rPr>
          <w:rFonts w:eastAsia="仿宋_GB2312"/>
        </w:rPr>
        <w:t>5</w:t>
      </w:r>
      <w:r w:rsidRPr="00C43A77">
        <w:rPr>
          <w:rFonts w:eastAsia="仿宋_GB2312" w:hint="eastAsia"/>
        </w:rPr>
        <w:t>年。</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工程硕士研究生学习计划总学分不得少于</w:t>
      </w:r>
      <w:r w:rsidRPr="00C43A77">
        <w:rPr>
          <w:rFonts w:eastAsia="仿宋_GB2312"/>
        </w:rPr>
        <w:t>74</w:t>
      </w:r>
      <w:r w:rsidRPr="00C43A77">
        <w:rPr>
          <w:rFonts w:eastAsia="仿宋_GB2312" w:hint="eastAsia"/>
        </w:rPr>
        <w:t>学分，其中课程学习不少于</w:t>
      </w:r>
      <w:r w:rsidRPr="00C43A77">
        <w:rPr>
          <w:rFonts w:eastAsia="仿宋_GB2312"/>
        </w:rPr>
        <w:t>28</w:t>
      </w:r>
      <w:r w:rsidRPr="00C43A77">
        <w:rPr>
          <w:rFonts w:eastAsia="仿宋_GB2312" w:hint="eastAsia"/>
        </w:rPr>
        <w:t>学分，且必修不少于</w:t>
      </w:r>
      <w:r w:rsidRPr="00C43A77">
        <w:rPr>
          <w:rFonts w:eastAsia="仿宋_GB2312"/>
        </w:rPr>
        <w:t>2</w:t>
      </w:r>
      <w:r w:rsidRPr="00C43A77">
        <w:rPr>
          <w:rFonts w:eastAsia="仿宋_GB2312" w:hint="eastAsia"/>
        </w:rPr>
        <w:t>学分全英语专业课，专业实践</w:t>
      </w:r>
      <w:r w:rsidRPr="00C43A77">
        <w:rPr>
          <w:rFonts w:eastAsia="仿宋_GB2312"/>
        </w:rPr>
        <w:t>15</w:t>
      </w:r>
      <w:r w:rsidRPr="00C43A77">
        <w:rPr>
          <w:rFonts w:eastAsia="仿宋_GB2312" w:hint="eastAsia"/>
        </w:rPr>
        <w:t>学分，论文选题开题</w:t>
      </w:r>
      <w:r w:rsidRPr="00C43A77">
        <w:rPr>
          <w:rFonts w:eastAsia="仿宋_GB2312"/>
        </w:rPr>
        <w:t>1</w:t>
      </w:r>
      <w:r w:rsidRPr="00C43A77">
        <w:rPr>
          <w:rFonts w:eastAsia="仿宋_GB2312" w:hint="eastAsia"/>
        </w:rPr>
        <w:t>学分，学位论文</w:t>
      </w:r>
      <w:r w:rsidRPr="00C43A77">
        <w:rPr>
          <w:rFonts w:eastAsia="仿宋_GB2312"/>
        </w:rPr>
        <w:t>30</w:t>
      </w:r>
      <w:r w:rsidRPr="00C43A77">
        <w:rPr>
          <w:rFonts w:eastAsia="仿宋_GB2312" w:hint="eastAsia"/>
        </w:rPr>
        <w:t>学分。</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兵器工程硕士研究生的培养主要由三部分组成：课程学习、专业实践、项目研究与学位论文。课程学习主要在校内完成（与工程实践相关的课程，如现代加工技术、工艺等可在实践单位完成），在此阶段完成公共基础课、基础理论课和专业选修课的学习；专业实践应在实践单位（企事业）完成。全日制工程硕士研究生须在企事业进行实践，了解工程实际需要，培养必要的工程实践技能，为学位论文选题和完成创造条件，此阶段主要完成部分工程技术实践课的学习以及专业性实践工作；项目研究与学位论文可以在学校或实践单位完成。</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兵器工程硕士研究生实行以校内导师指导为主的校内、校外双导师指导制。校内导师负责全面及课程与论文等环节的指导，校外导师侧重于项目研究、实践过程的指导。也可按学科方向组织不同学科领域的专家、学者和相关实践领域有丰富经验的专业人员组成学科层面的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Pr="00C43A77" w:rsidRDefault="002F34AA" w:rsidP="00F676A0">
      <w:pPr>
        <w:spacing w:line="360" w:lineRule="exact"/>
        <w:ind w:firstLineChars="200" w:firstLine="31680"/>
        <w:rPr>
          <w:rFonts w:eastAsia="仿宋_GB2312"/>
        </w:rPr>
      </w:pPr>
      <w:r w:rsidRPr="00C43A77">
        <w:rPr>
          <w:rFonts w:eastAsia="仿宋_GB2312" w:hint="eastAsia"/>
        </w:rPr>
        <w:t>课程设置及选课要求参见设置表。全日制工程硕士研究生课程学习原则上在第一学年内完成。非全日制工程硕士研究生课程学习原则上在两学年内完成。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hint="eastAsia"/>
          <w:b/>
          <w:bCs/>
          <w:szCs w:val="21"/>
        </w:rPr>
        <w:t>兵器工程领域课程设置表（表中标注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118"/>
        <w:gridCol w:w="1234"/>
        <w:gridCol w:w="3420"/>
        <w:gridCol w:w="428"/>
        <w:gridCol w:w="660"/>
        <w:gridCol w:w="676"/>
        <w:gridCol w:w="1016"/>
        <w:gridCol w:w="484"/>
      </w:tblGrid>
      <w:tr w:rsidR="002F34AA" w:rsidTr="00F52B03">
        <w:trPr>
          <w:trHeight w:val="369"/>
          <w:jc w:val="center"/>
        </w:trPr>
        <w:tc>
          <w:tcPr>
            <w:tcW w:w="225" w:type="pct"/>
            <w:vAlign w:val="center"/>
          </w:tcPr>
          <w:p w:rsidR="002F34AA" w:rsidRDefault="002F34AA" w:rsidP="00112E7B">
            <w:pPr>
              <w:spacing w:line="240" w:lineRule="exact"/>
              <w:jc w:val="center"/>
              <w:rPr>
                <w:rFonts w:eastAsia="仿宋_GB2312"/>
                <w:szCs w:val="21"/>
              </w:rPr>
            </w:pPr>
          </w:p>
        </w:tc>
        <w:tc>
          <w:tcPr>
            <w:tcW w:w="591"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课程</w:t>
            </w:r>
          </w:p>
          <w:p w:rsidR="002F34AA" w:rsidRDefault="002F34AA" w:rsidP="00112E7B">
            <w:pPr>
              <w:spacing w:line="240" w:lineRule="exact"/>
              <w:jc w:val="center"/>
              <w:rPr>
                <w:rFonts w:eastAsia="仿宋_GB2312"/>
                <w:szCs w:val="21"/>
              </w:rPr>
            </w:pPr>
            <w:r>
              <w:rPr>
                <w:rFonts w:eastAsia="仿宋_GB2312" w:hint="eastAsia"/>
                <w:b/>
                <w:szCs w:val="21"/>
              </w:rPr>
              <w:t>类型</w:t>
            </w:r>
          </w:p>
        </w:tc>
        <w:tc>
          <w:tcPr>
            <w:tcW w:w="652"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课程编号</w:t>
            </w:r>
          </w:p>
        </w:tc>
        <w:tc>
          <w:tcPr>
            <w:tcW w:w="1807"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课程名称</w:t>
            </w:r>
          </w:p>
        </w:tc>
        <w:tc>
          <w:tcPr>
            <w:tcW w:w="226"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学分</w:t>
            </w:r>
          </w:p>
        </w:tc>
        <w:tc>
          <w:tcPr>
            <w:tcW w:w="349"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开课学期</w:t>
            </w:r>
          </w:p>
        </w:tc>
        <w:tc>
          <w:tcPr>
            <w:tcW w:w="357" w:type="pct"/>
            <w:vAlign w:val="center"/>
          </w:tcPr>
          <w:p w:rsidR="002F34AA" w:rsidRDefault="002F34AA" w:rsidP="00112E7B">
            <w:pPr>
              <w:spacing w:line="240" w:lineRule="exact"/>
              <w:jc w:val="center"/>
              <w:rPr>
                <w:rFonts w:eastAsia="仿宋_GB2312"/>
                <w:b/>
                <w:szCs w:val="21"/>
              </w:rPr>
            </w:pPr>
            <w:r>
              <w:rPr>
                <w:rFonts w:eastAsia="仿宋_GB2312" w:hint="eastAsia"/>
                <w:b/>
                <w:szCs w:val="21"/>
              </w:rPr>
              <w:t>考核方式</w:t>
            </w:r>
          </w:p>
        </w:tc>
        <w:tc>
          <w:tcPr>
            <w:tcW w:w="793" w:type="pct"/>
            <w:gridSpan w:val="2"/>
            <w:vAlign w:val="center"/>
          </w:tcPr>
          <w:p w:rsidR="002F34AA" w:rsidRDefault="002F34AA" w:rsidP="00112E7B">
            <w:pPr>
              <w:spacing w:line="240" w:lineRule="exact"/>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F52B03">
        <w:trPr>
          <w:trHeight w:val="284"/>
          <w:jc w:val="center"/>
        </w:trPr>
        <w:tc>
          <w:tcPr>
            <w:tcW w:w="225"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91"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652" w:type="pct"/>
            <w:vAlign w:val="center"/>
          </w:tcPr>
          <w:p w:rsidR="002F34AA" w:rsidRDefault="002F34AA">
            <w:pPr>
              <w:jc w:val="center"/>
              <w:rPr>
                <w:rFonts w:eastAsia="仿宋_GB2312"/>
                <w:szCs w:val="21"/>
              </w:rPr>
            </w:pPr>
            <w:r>
              <w:rPr>
                <w:rFonts w:eastAsia="仿宋_GB2312"/>
                <w:szCs w:val="21"/>
              </w:rPr>
              <w:t>S123A003</w:t>
            </w:r>
          </w:p>
        </w:tc>
        <w:tc>
          <w:tcPr>
            <w:tcW w:w="1807"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秋</w:t>
            </w:r>
          </w:p>
        </w:tc>
        <w:tc>
          <w:tcPr>
            <w:tcW w:w="357" w:type="pct"/>
            <w:vAlign w:val="center"/>
          </w:tcPr>
          <w:p w:rsidR="002F34AA" w:rsidRDefault="002F34AA">
            <w:pPr>
              <w:jc w:val="center"/>
              <w:rPr>
                <w:rFonts w:eastAsia="仿宋_GB2312"/>
                <w:szCs w:val="21"/>
              </w:rPr>
            </w:pPr>
            <w:r>
              <w:rPr>
                <w:rFonts w:eastAsia="仿宋_GB2312" w:hint="eastAsia"/>
                <w:szCs w:val="21"/>
              </w:rPr>
              <w:t>考试</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56"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Cs w:val="21"/>
              </w:rPr>
            </w:pPr>
            <w:r>
              <w:rPr>
                <w:rFonts w:eastAsia="仿宋_GB2312"/>
                <w:szCs w:val="21"/>
              </w:rPr>
              <w:t>S123A004</w:t>
            </w:r>
          </w:p>
        </w:tc>
        <w:tc>
          <w:tcPr>
            <w:tcW w:w="1807" w:type="pct"/>
            <w:vAlign w:val="center"/>
          </w:tcPr>
          <w:p w:rsidR="002F34AA" w:rsidRDefault="002F34AA">
            <w:pPr>
              <w:rPr>
                <w:rFonts w:eastAsia="仿宋_GB2312"/>
                <w:szCs w:val="21"/>
              </w:rPr>
            </w:pPr>
            <w:r>
              <w:rPr>
                <w:rFonts w:eastAsia="仿宋_GB2312" w:hint="eastAsia"/>
                <w:szCs w:val="21"/>
              </w:rPr>
              <w:t>自然辩证法概论</w:t>
            </w:r>
          </w:p>
        </w:tc>
        <w:tc>
          <w:tcPr>
            <w:tcW w:w="226" w:type="pct"/>
            <w:vAlign w:val="center"/>
          </w:tcPr>
          <w:p w:rsidR="002F34AA" w:rsidRDefault="002F34AA">
            <w:pPr>
              <w:jc w:val="center"/>
              <w:rPr>
                <w:rFonts w:eastAsia="仿宋_GB2312"/>
                <w:szCs w:val="21"/>
              </w:rPr>
            </w:pPr>
            <w:r>
              <w:rPr>
                <w:rFonts w:eastAsia="仿宋_GB2312"/>
                <w:szCs w:val="21"/>
              </w:rPr>
              <w:t>1</w:t>
            </w:r>
          </w:p>
        </w:tc>
        <w:tc>
          <w:tcPr>
            <w:tcW w:w="349" w:type="pct"/>
            <w:vAlign w:val="center"/>
          </w:tcPr>
          <w:p w:rsidR="002F34AA" w:rsidRDefault="002F34AA">
            <w:pPr>
              <w:jc w:val="center"/>
              <w:rPr>
                <w:rFonts w:eastAsia="仿宋_GB2312"/>
                <w:szCs w:val="21"/>
              </w:rPr>
            </w:pPr>
            <w:r>
              <w:rPr>
                <w:rFonts w:eastAsia="仿宋_GB2312" w:hint="eastAsia"/>
                <w:szCs w:val="21"/>
              </w:rPr>
              <w:t>秋</w:t>
            </w:r>
          </w:p>
        </w:tc>
        <w:tc>
          <w:tcPr>
            <w:tcW w:w="357" w:type="pct"/>
            <w:vAlign w:val="center"/>
          </w:tcPr>
          <w:p w:rsidR="002F34AA" w:rsidRDefault="002F34AA">
            <w:pPr>
              <w:jc w:val="center"/>
            </w:pPr>
            <w:r>
              <w:rPr>
                <w:rFonts w:eastAsia="仿宋_GB2312" w:hint="eastAsia"/>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 w:val="18"/>
                <w:szCs w:val="18"/>
              </w:rPr>
            </w:pPr>
            <w:r>
              <w:rPr>
                <w:rFonts w:eastAsia="仿宋_GB2312"/>
                <w:sz w:val="18"/>
                <w:szCs w:val="18"/>
              </w:rPr>
              <w:t>S114A018/19</w:t>
            </w:r>
          </w:p>
        </w:tc>
        <w:tc>
          <w:tcPr>
            <w:tcW w:w="1807" w:type="pct"/>
            <w:vAlign w:val="center"/>
          </w:tcPr>
          <w:p w:rsidR="002F34AA" w:rsidRDefault="002F34AA">
            <w:pPr>
              <w:rPr>
                <w:rFonts w:eastAsia="仿宋_GB2312"/>
                <w:szCs w:val="21"/>
              </w:rPr>
            </w:pPr>
            <w:r>
              <w:rPr>
                <w:rFonts w:eastAsia="仿宋_GB2312" w:hint="eastAsia"/>
                <w:szCs w:val="21"/>
              </w:rPr>
              <w:t>硕士外语（俄、日）</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秋</w:t>
            </w:r>
          </w:p>
        </w:tc>
        <w:tc>
          <w:tcPr>
            <w:tcW w:w="357" w:type="pct"/>
            <w:vAlign w:val="center"/>
          </w:tcPr>
          <w:p w:rsidR="002F34AA" w:rsidRDefault="002F34AA">
            <w:pPr>
              <w:jc w:val="center"/>
            </w:pPr>
            <w:r>
              <w:rPr>
                <w:rFonts w:eastAsia="仿宋_GB2312" w:hint="eastAsia"/>
                <w:szCs w:val="21"/>
              </w:rPr>
              <w:t>考试</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 w:val="18"/>
                <w:szCs w:val="18"/>
              </w:rPr>
            </w:pPr>
            <w:r>
              <w:rPr>
                <w:rFonts w:eastAsia="仿宋_GB2312"/>
                <w:sz w:val="18"/>
                <w:szCs w:val="18"/>
              </w:rPr>
              <w:t>S114A006/15</w:t>
            </w:r>
          </w:p>
        </w:tc>
        <w:tc>
          <w:tcPr>
            <w:tcW w:w="1807" w:type="pct"/>
            <w:vAlign w:val="center"/>
          </w:tcPr>
          <w:p w:rsidR="002F34AA" w:rsidRDefault="002F34AA">
            <w:pPr>
              <w:rPr>
                <w:rFonts w:eastAsia="仿宋_GB2312"/>
                <w:szCs w:val="21"/>
              </w:rPr>
            </w:pPr>
            <w:r>
              <w:rPr>
                <w:rFonts w:eastAsia="仿宋_GB2312" w:hint="eastAsia"/>
                <w:szCs w:val="21"/>
              </w:rPr>
              <w:t>硕士英语（必修）</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春秋</w:t>
            </w:r>
          </w:p>
        </w:tc>
        <w:tc>
          <w:tcPr>
            <w:tcW w:w="357" w:type="pct"/>
            <w:vAlign w:val="center"/>
          </w:tcPr>
          <w:p w:rsidR="002F34AA" w:rsidRDefault="002F34AA">
            <w:pPr>
              <w:jc w:val="center"/>
            </w:pPr>
            <w:r>
              <w:rPr>
                <w:rFonts w:eastAsia="仿宋_GB2312" w:hint="eastAsia"/>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Cs w:val="21"/>
              </w:rPr>
            </w:pPr>
            <w:r>
              <w:rPr>
                <w:rFonts w:eastAsia="仿宋_GB2312"/>
                <w:szCs w:val="21"/>
              </w:rPr>
              <w:t>S123C026</w:t>
            </w:r>
          </w:p>
        </w:tc>
        <w:tc>
          <w:tcPr>
            <w:tcW w:w="1807" w:type="pct"/>
            <w:vAlign w:val="center"/>
          </w:tcPr>
          <w:p w:rsidR="002F34AA" w:rsidRDefault="002F34AA">
            <w:pPr>
              <w:rPr>
                <w:rFonts w:eastAsia="仿宋_GB2312"/>
                <w:szCs w:val="21"/>
              </w:rPr>
            </w:pPr>
            <w:r>
              <w:rPr>
                <w:rFonts w:eastAsia="仿宋_GB2312" w:hint="eastAsia"/>
                <w:szCs w:val="21"/>
              </w:rPr>
              <w:t>工程伦理</w:t>
            </w:r>
          </w:p>
        </w:tc>
        <w:tc>
          <w:tcPr>
            <w:tcW w:w="226" w:type="pct"/>
            <w:vAlign w:val="center"/>
          </w:tcPr>
          <w:p w:rsidR="002F34AA" w:rsidRDefault="002F34AA">
            <w:pPr>
              <w:jc w:val="center"/>
              <w:rPr>
                <w:rFonts w:eastAsia="仿宋_GB2312"/>
                <w:szCs w:val="21"/>
              </w:rPr>
            </w:pPr>
            <w:r>
              <w:rPr>
                <w:rFonts w:eastAsia="仿宋_GB2312"/>
                <w:szCs w:val="21"/>
              </w:rPr>
              <w:t>1</w:t>
            </w:r>
          </w:p>
        </w:tc>
        <w:tc>
          <w:tcPr>
            <w:tcW w:w="349" w:type="pct"/>
            <w:vAlign w:val="center"/>
          </w:tcPr>
          <w:p w:rsidR="002F34AA" w:rsidRDefault="002F34AA">
            <w:pPr>
              <w:jc w:val="center"/>
              <w:rPr>
                <w:rFonts w:eastAsia="仿宋_GB2312"/>
                <w:szCs w:val="21"/>
              </w:rPr>
            </w:pPr>
            <w:r>
              <w:rPr>
                <w:rFonts w:eastAsia="仿宋_GB2312" w:hint="eastAsia"/>
                <w:szCs w:val="21"/>
              </w:rPr>
              <w:t>春秋</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537" w:type="pct"/>
            <w:vAlign w:val="center"/>
          </w:tcPr>
          <w:p w:rsidR="002F34AA" w:rsidRDefault="002F34AA">
            <w:pPr>
              <w:jc w:val="center"/>
              <w:rPr>
                <w:rFonts w:eastAsia="仿宋_GB2312"/>
                <w:szCs w:val="21"/>
              </w:rPr>
            </w:pPr>
            <w:r>
              <w:rPr>
                <w:rFonts w:eastAsia="仿宋_GB2312" w:hint="eastAsia"/>
                <w:szCs w:val="21"/>
              </w:rPr>
              <w:t>必修</w:t>
            </w: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652"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0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26"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256" w:type="pct"/>
            <w:vMerge/>
            <w:textDirection w:val="tbRlV"/>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Cs w:val="21"/>
              </w:rPr>
            </w:pPr>
            <w:r>
              <w:rPr>
                <w:rFonts w:eastAsia="仿宋_GB2312"/>
                <w:szCs w:val="21"/>
              </w:rPr>
              <w:t>S113A010</w:t>
            </w:r>
          </w:p>
        </w:tc>
        <w:tc>
          <w:tcPr>
            <w:tcW w:w="1807" w:type="pct"/>
            <w:vAlign w:val="center"/>
          </w:tcPr>
          <w:p w:rsidR="002F34AA" w:rsidRDefault="002F34AA">
            <w:pPr>
              <w:rPr>
                <w:rFonts w:eastAsia="仿宋_GB2312"/>
                <w:szCs w:val="21"/>
              </w:rPr>
            </w:pPr>
            <w:r>
              <w:rPr>
                <w:rFonts w:eastAsia="仿宋_GB2312" w:hint="eastAsia"/>
                <w:kern w:val="0"/>
                <w:szCs w:val="21"/>
              </w:rPr>
              <w:t>数学建模与系统仿真</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0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26"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49"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S108B008</w:t>
            </w:r>
          </w:p>
        </w:tc>
        <w:tc>
          <w:tcPr>
            <w:tcW w:w="1807" w:type="pct"/>
            <w:vAlign w:val="center"/>
          </w:tcPr>
          <w:p w:rsidR="002F34AA" w:rsidRDefault="002F34AA">
            <w:pPr>
              <w:rPr>
                <w:rFonts w:eastAsia="仿宋_GB2312"/>
                <w:kern w:val="0"/>
                <w:szCs w:val="21"/>
              </w:rPr>
            </w:pPr>
            <w:r>
              <w:rPr>
                <w:rFonts w:eastAsia="仿宋_GB2312" w:hint="eastAsia"/>
                <w:kern w:val="0"/>
                <w:szCs w:val="21"/>
              </w:rPr>
              <w:t>高等流体力学</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S113A002</w:t>
            </w:r>
          </w:p>
        </w:tc>
        <w:tc>
          <w:tcPr>
            <w:tcW w:w="1807" w:type="pct"/>
            <w:vAlign w:val="center"/>
          </w:tcPr>
          <w:p w:rsidR="002F34AA" w:rsidRDefault="002F34AA">
            <w:pPr>
              <w:rPr>
                <w:rFonts w:eastAsia="仿宋_GB2312"/>
                <w:kern w:val="0"/>
                <w:szCs w:val="21"/>
              </w:rPr>
            </w:pPr>
            <w:r>
              <w:rPr>
                <w:rFonts w:eastAsia="仿宋_GB2312" w:hint="eastAsia"/>
                <w:kern w:val="0"/>
                <w:szCs w:val="21"/>
              </w:rPr>
              <w:t>高等动力学</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S108B009</w:t>
            </w:r>
          </w:p>
        </w:tc>
        <w:tc>
          <w:tcPr>
            <w:tcW w:w="1807" w:type="pct"/>
            <w:vAlign w:val="center"/>
          </w:tcPr>
          <w:p w:rsidR="002F34AA" w:rsidRDefault="002F34AA" w:rsidP="00F70091">
            <w:pPr>
              <w:spacing w:line="240" w:lineRule="exact"/>
              <w:rPr>
                <w:bCs/>
                <w:szCs w:val="21"/>
              </w:rPr>
            </w:pPr>
            <w:r>
              <w:rPr>
                <w:bCs/>
                <w:szCs w:val="21"/>
              </w:rPr>
              <w:t>Fluid Dynamics of Multiphase</w:t>
            </w:r>
          </w:p>
          <w:p w:rsidR="002F34AA" w:rsidRDefault="002F34AA" w:rsidP="00F70091">
            <w:pPr>
              <w:spacing w:line="240" w:lineRule="exact"/>
              <w:rPr>
                <w:rFonts w:eastAsia="仿宋_GB2312"/>
                <w:kern w:val="0"/>
                <w:szCs w:val="21"/>
              </w:rPr>
            </w:pPr>
            <w:r>
              <w:rPr>
                <w:bCs/>
                <w:szCs w:val="21"/>
              </w:rPr>
              <w:t>Systems</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S113B024</w:t>
            </w:r>
          </w:p>
        </w:tc>
        <w:tc>
          <w:tcPr>
            <w:tcW w:w="1807" w:type="pct"/>
            <w:vAlign w:val="center"/>
          </w:tcPr>
          <w:p w:rsidR="002F34AA" w:rsidRDefault="002F34AA">
            <w:pPr>
              <w:rPr>
                <w:rFonts w:eastAsia="仿宋_GB2312"/>
                <w:kern w:val="0"/>
                <w:szCs w:val="21"/>
              </w:rPr>
            </w:pPr>
            <w:r>
              <w:rPr>
                <w:rFonts w:eastAsia="仿宋_GB2312" w:hint="eastAsia"/>
                <w:kern w:val="0"/>
                <w:szCs w:val="21"/>
              </w:rPr>
              <w:t>弹塑性力学及应用</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B113C002</w:t>
            </w:r>
          </w:p>
        </w:tc>
        <w:tc>
          <w:tcPr>
            <w:tcW w:w="1807" w:type="pct"/>
            <w:vAlign w:val="center"/>
          </w:tcPr>
          <w:p w:rsidR="002F34AA" w:rsidRDefault="002F34AA">
            <w:pPr>
              <w:rPr>
                <w:rFonts w:eastAsia="仿宋_GB2312"/>
                <w:kern w:val="0"/>
                <w:szCs w:val="21"/>
              </w:rPr>
            </w:pPr>
            <w:r>
              <w:rPr>
                <w:rFonts w:eastAsia="仿宋_GB2312" w:hint="eastAsia"/>
                <w:kern w:val="0"/>
                <w:szCs w:val="21"/>
              </w:rPr>
              <w:t>多刚体系统动力学</w:t>
            </w:r>
            <w:r>
              <w:rPr>
                <w:rFonts w:eastAsia="仿宋_GB2312"/>
                <w:kern w:val="0"/>
                <w:szCs w:val="21"/>
              </w:rPr>
              <w:t>II</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S101B002</w:t>
            </w:r>
          </w:p>
        </w:tc>
        <w:tc>
          <w:tcPr>
            <w:tcW w:w="1807" w:type="pct"/>
            <w:vAlign w:val="center"/>
          </w:tcPr>
          <w:p w:rsidR="002F34AA" w:rsidRDefault="002F34AA">
            <w:pPr>
              <w:rPr>
                <w:rFonts w:eastAsia="仿宋_GB2312"/>
                <w:kern w:val="0"/>
                <w:szCs w:val="21"/>
              </w:rPr>
            </w:pPr>
            <w:r>
              <w:rPr>
                <w:rFonts w:eastAsia="仿宋_GB2312" w:hint="eastAsia"/>
                <w:kern w:val="0"/>
                <w:szCs w:val="21"/>
              </w:rPr>
              <w:t>高等气体动力学</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652" w:type="pct"/>
            <w:vAlign w:val="center"/>
          </w:tcPr>
          <w:p w:rsidR="002F34AA" w:rsidRDefault="002F34AA">
            <w:pPr>
              <w:jc w:val="center"/>
              <w:rPr>
                <w:rFonts w:eastAsia="仿宋_GB2312"/>
                <w:kern w:val="0"/>
                <w:szCs w:val="21"/>
              </w:rPr>
            </w:pPr>
            <w:r>
              <w:rPr>
                <w:rFonts w:eastAsia="仿宋_GB2312"/>
                <w:kern w:val="0"/>
                <w:szCs w:val="21"/>
              </w:rPr>
              <w:t>S101B001</w:t>
            </w:r>
          </w:p>
        </w:tc>
        <w:tc>
          <w:tcPr>
            <w:tcW w:w="1807" w:type="pct"/>
            <w:vAlign w:val="center"/>
          </w:tcPr>
          <w:p w:rsidR="002F34AA" w:rsidRDefault="002F34AA">
            <w:pPr>
              <w:rPr>
                <w:rFonts w:eastAsia="仿宋_GB2312"/>
                <w:kern w:val="0"/>
                <w:szCs w:val="21"/>
              </w:rPr>
            </w:pPr>
            <w:r>
              <w:rPr>
                <w:rFonts w:eastAsia="仿宋_GB2312" w:hint="eastAsia"/>
                <w:kern w:val="0"/>
                <w:szCs w:val="21"/>
              </w:rPr>
              <w:t>有限元方法理论及其应用</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S101B019</w:t>
            </w:r>
          </w:p>
        </w:tc>
        <w:tc>
          <w:tcPr>
            <w:tcW w:w="1807" w:type="pct"/>
            <w:vAlign w:val="center"/>
          </w:tcPr>
          <w:p w:rsidR="002F34AA" w:rsidRDefault="002F34AA">
            <w:pPr>
              <w:rPr>
                <w:rFonts w:eastAsia="仿宋_GB2312"/>
                <w:kern w:val="0"/>
                <w:szCs w:val="21"/>
              </w:rPr>
            </w:pPr>
            <w:r>
              <w:rPr>
                <w:rFonts w:eastAsia="仿宋_GB2312" w:hint="eastAsia"/>
                <w:kern w:val="0"/>
                <w:szCs w:val="21"/>
              </w:rPr>
              <w:t>武器系统故障诊断学</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S108B011</w:t>
            </w:r>
          </w:p>
        </w:tc>
        <w:tc>
          <w:tcPr>
            <w:tcW w:w="1807" w:type="pct"/>
            <w:vAlign w:val="center"/>
          </w:tcPr>
          <w:p w:rsidR="002F34AA" w:rsidRDefault="002F34AA">
            <w:pPr>
              <w:rPr>
                <w:rFonts w:eastAsia="仿宋_GB2312"/>
                <w:kern w:val="0"/>
                <w:szCs w:val="21"/>
              </w:rPr>
            </w:pPr>
            <w:r>
              <w:rPr>
                <w:rFonts w:eastAsia="仿宋_GB2312" w:hint="eastAsia"/>
                <w:kern w:val="0"/>
                <w:szCs w:val="21"/>
              </w:rPr>
              <w:t>兵器系统可靠性与维修性</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S108B013</w:t>
            </w:r>
          </w:p>
        </w:tc>
        <w:tc>
          <w:tcPr>
            <w:tcW w:w="1807" w:type="pct"/>
            <w:vAlign w:val="center"/>
          </w:tcPr>
          <w:p w:rsidR="002F34AA" w:rsidRDefault="002F34AA">
            <w:pPr>
              <w:rPr>
                <w:rFonts w:eastAsia="仿宋_GB2312"/>
                <w:kern w:val="0"/>
                <w:szCs w:val="21"/>
              </w:rPr>
            </w:pPr>
            <w:r>
              <w:rPr>
                <w:rFonts w:eastAsia="仿宋_GB2312" w:hint="eastAsia"/>
                <w:kern w:val="0"/>
                <w:szCs w:val="21"/>
              </w:rPr>
              <w:t>虚拟样机技术在兵器工程中的应用</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S108B010</w:t>
            </w:r>
          </w:p>
        </w:tc>
        <w:tc>
          <w:tcPr>
            <w:tcW w:w="1807" w:type="pct"/>
            <w:vAlign w:val="center"/>
          </w:tcPr>
          <w:p w:rsidR="002F34AA" w:rsidRDefault="002F34AA">
            <w:pPr>
              <w:rPr>
                <w:rFonts w:eastAsia="仿宋_GB2312"/>
                <w:kern w:val="0"/>
                <w:szCs w:val="21"/>
              </w:rPr>
            </w:pPr>
            <w:r>
              <w:rPr>
                <w:rFonts w:eastAsia="仿宋_GB2312" w:hint="eastAsia"/>
                <w:kern w:val="0"/>
                <w:szCs w:val="21"/>
              </w:rPr>
              <w:t>兵器实验技术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S108C035</w:t>
            </w:r>
          </w:p>
        </w:tc>
        <w:tc>
          <w:tcPr>
            <w:tcW w:w="1807" w:type="pct"/>
            <w:vAlign w:val="center"/>
          </w:tcPr>
          <w:p w:rsidR="002F34AA" w:rsidRDefault="002F34AA">
            <w:pPr>
              <w:rPr>
                <w:rFonts w:eastAsia="仿宋_GB2312"/>
                <w:kern w:val="0"/>
                <w:szCs w:val="21"/>
              </w:rPr>
            </w:pPr>
            <w:r>
              <w:rPr>
                <w:rFonts w:eastAsia="仿宋_GB2312" w:hint="eastAsia"/>
                <w:kern w:val="0"/>
                <w:szCs w:val="21"/>
              </w:rPr>
              <w:t>计算力学</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S101B023</w:t>
            </w:r>
          </w:p>
        </w:tc>
        <w:tc>
          <w:tcPr>
            <w:tcW w:w="1807" w:type="pct"/>
            <w:vAlign w:val="center"/>
          </w:tcPr>
          <w:p w:rsidR="002F34AA" w:rsidRDefault="002F34AA">
            <w:pPr>
              <w:rPr>
                <w:rFonts w:eastAsia="仿宋_GB2312"/>
                <w:kern w:val="0"/>
                <w:szCs w:val="21"/>
              </w:rPr>
            </w:pPr>
            <w:r>
              <w:rPr>
                <w:rFonts w:eastAsia="仿宋_GB2312" w:hint="eastAsia"/>
                <w:kern w:val="0"/>
                <w:szCs w:val="21"/>
              </w:rPr>
              <w:t>武器装备制造技术与工艺</w:t>
            </w:r>
            <w:r>
              <w:rPr>
                <w:rFonts w:ascii="宋体" w:hAnsi="宋体" w:cs="宋体" w:hint="eastAsia"/>
                <w:b/>
                <w:bCs/>
                <w:szCs w:val="21"/>
              </w:rPr>
              <w:t>※</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S101C001</w:t>
            </w:r>
          </w:p>
        </w:tc>
        <w:tc>
          <w:tcPr>
            <w:tcW w:w="1807" w:type="pct"/>
            <w:vAlign w:val="center"/>
          </w:tcPr>
          <w:p w:rsidR="002F34AA" w:rsidRDefault="002F34AA">
            <w:pPr>
              <w:rPr>
                <w:rFonts w:eastAsia="仿宋_GB2312"/>
                <w:kern w:val="0"/>
                <w:szCs w:val="21"/>
              </w:rPr>
            </w:pPr>
            <w:r>
              <w:rPr>
                <w:rFonts w:eastAsia="仿宋_GB2312" w:hint="eastAsia"/>
                <w:kern w:val="0"/>
                <w:szCs w:val="21"/>
              </w:rPr>
              <w:t>撞击动力学</w:t>
            </w:r>
          </w:p>
        </w:tc>
        <w:tc>
          <w:tcPr>
            <w:tcW w:w="226" w:type="pct"/>
            <w:vAlign w:val="center"/>
          </w:tcPr>
          <w:p w:rsidR="002F34AA" w:rsidRDefault="002F34AA">
            <w:pPr>
              <w:jc w:val="center"/>
              <w:rPr>
                <w:rFonts w:eastAsia="仿宋_GB2312"/>
                <w:kern w:val="0"/>
                <w:szCs w:val="21"/>
              </w:rPr>
            </w:pPr>
            <w:r>
              <w:rPr>
                <w:rFonts w:eastAsia="仿宋_GB2312"/>
                <w:kern w:val="0"/>
                <w:szCs w:val="21"/>
              </w:rPr>
              <w:t>3</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实践</w:t>
            </w:r>
          </w:p>
        </w:tc>
        <w:tc>
          <w:tcPr>
            <w:tcW w:w="652" w:type="pct"/>
            <w:vAlign w:val="center"/>
          </w:tcPr>
          <w:p w:rsidR="002F34AA" w:rsidRDefault="002F34AA">
            <w:pPr>
              <w:jc w:val="center"/>
              <w:rPr>
                <w:rFonts w:eastAsia="仿宋_GB2312"/>
                <w:kern w:val="0"/>
                <w:szCs w:val="21"/>
              </w:rPr>
            </w:pPr>
            <w:r>
              <w:rPr>
                <w:rFonts w:eastAsia="仿宋_GB2312"/>
                <w:kern w:val="0"/>
                <w:szCs w:val="21"/>
              </w:rPr>
              <w:t>S101B029</w:t>
            </w:r>
          </w:p>
        </w:tc>
        <w:tc>
          <w:tcPr>
            <w:tcW w:w="1807" w:type="pct"/>
            <w:vAlign w:val="center"/>
          </w:tcPr>
          <w:p w:rsidR="002F34AA" w:rsidRDefault="002F34AA">
            <w:pPr>
              <w:rPr>
                <w:rFonts w:eastAsia="仿宋_GB2312"/>
                <w:kern w:val="0"/>
                <w:szCs w:val="21"/>
              </w:rPr>
            </w:pPr>
            <w:r>
              <w:rPr>
                <w:rFonts w:eastAsia="仿宋_GB2312" w:hint="eastAsia"/>
                <w:kern w:val="0"/>
                <w:szCs w:val="21"/>
              </w:rPr>
              <w:t>武器动态特性测试</w:t>
            </w:r>
          </w:p>
        </w:tc>
        <w:tc>
          <w:tcPr>
            <w:tcW w:w="226" w:type="pct"/>
            <w:vAlign w:val="center"/>
          </w:tcPr>
          <w:p w:rsidR="002F34AA" w:rsidRDefault="002F34AA">
            <w:pPr>
              <w:jc w:val="center"/>
              <w:rPr>
                <w:rFonts w:eastAsia="仿宋_GB2312"/>
                <w:kern w:val="0"/>
                <w:szCs w:val="21"/>
              </w:rPr>
            </w:pPr>
            <w:r>
              <w:rPr>
                <w:rFonts w:eastAsia="仿宋_GB2312"/>
                <w:kern w:val="0"/>
                <w:szCs w:val="21"/>
              </w:rPr>
              <w:t>1</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S101S001</w:t>
            </w:r>
          </w:p>
        </w:tc>
        <w:tc>
          <w:tcPr>
            <w:tcW w:w="1807" w:type="pct"/>
            <w:vAlign w:val="center"/>
          </w:tcPr>
          <w:p w:rsidR="002F34AA" w:rsidRDefault="002F34AA">
            <w:pPr>
              <w:rPr>
                <w:rFonts w:eastAsia="仿宋_GB2312"/>
                <w:kern w:val="0"/>
                <w:szCs w:val="21"/>
              </w:rPr>
            </w:pPr>
            <w:r>
              <w:rPr>
                <w:rFonts w:eastAsia="仿宋_GB2312" w:hint="eastAsia"/>
                <w:kern w:val="0"/>
                <w:szCs w:val="21"/>
              </w:rPr>
              <w:t>测试技术综合实验</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S101S008</w:t>
            </w:r>
          </w:p>
        </w:tc>
        <w:tc>
          <w:tcPr>
            <w:tcW w:w="1807" w:type="pct"/>
            <w:vAlign w:val="center"/>
          </w:tcPr>
          <w:p w:rsidR="002F34AA" w:rsidRDefault="002F34AA">
            <w:pPr>
              <w:rPr>
                <w:rFonts w:eastAsia="仿宋_GB2312"/>
                <w:kern w:val="0"/>
                <w:szCs w:val="21"/>
              </w:rPr>
            </w:pPr>
            <w:r>
              <w:rPr>
                <w:rFonts w:eastAsia="仿宋_GB2312" w:hint="eastAsia"/>
                <w:kern w:val="0"/>
                <w:szCs w:val="21"/>
              </w:rPr>
              <w:t>武器装备试验技术</w:t>
            </w:r>
            <w:r>
              <w:rPr>
                <w:rFonts w:ascii="宋体" w:hAnsi="宋体" w:cs="宋体" w:hint="eastAsia"/>
                <w:b/>
                <w:bCs/>
                <w:szCs w:val="21"/>
              </w:rPr>
              <w:t>※</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rsidP="004B0D48">
            <w:pPr>
              <w:jc w:val="center"/>
            </w:pPr>
            <w:r w:rsidRPr="004B0D48">
              <w:rPr>
                <w:rFonts w:eastAsia="仿宋_GB2312"/>
                <w:kern w:val="0"/>
                <w:szCs w:val="21"/>
              </w:rPr>
              <w:t>S108C044</w:t>
            </w:r>
          </w:p>
        </w:tc>
        <w:tc>
          <w:tcPr>
            <w:tcW w:w="1807" w:type="pct"/>
            <w:vAlign w:val="center"/>
          </w:tcPr>
          <w:p w:rsidR="002F34AA" w:rsidRDefault="002F34AA">
            <w:pPr>
              <w:rPr>
                <w:rFonts w:eastAsia="仿宋_GB2312"/>
                <w:kern w:val="0"/>
                <w:szCs w:val="21"/>
              </w:rPr>
            </w:pPr>
            <w:r>
              <w:rPr>
                <w:rFonts w:eastAsia="仿宋_GB2312" w:hint="eastAsia"/>
                <w:kern w:val="0"/>
                <w:szCs w:val="21"/>
              </w:rPr>
              <w:t>弹道测试与试验技术</w:t>
            </w:r>
          </w:p>
        </w:tc>
        <w:tc>
          <w:tcPr>
            <w:tcW w:w="226" w:type="pct"/>
            <w:vAlign w:val="center"/>
          </w:tcPr>
          <w:p w:rsidR="002F34AA" w:rsidRDefault="002F34AA">
            <w:pPr>
              <w:jc w:val="center"/>
              <w:rPr>
                <w:rFonts w:eastAsia="仿宋_GB2312"/>
                <w:szCs w:val="21"/>
              </w:rPr>
            </w:pPr>
            <w:r>
              <w:rPr>
                <w:rFonts w:eastAsia="仿宋_GB2312"/>
                <w:szCs w:val="21"/>
              </w:rPr>
              <w:t>1</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S103B020</w:t>
            </w:r>
          </w:p>
        </w:tc>
        <w:tc>
          <w:tcPr>
            <w:tcW w:w="1807" w:type="pct"/>
            <w:vAlign w:val="center"/>
          </w:tcPr>
          <w:p w:rsidR="002F34AA" w:rsidRDefault="002F34AA">
            <w:pPr>
              <w:rPr>
                <w:rFonts w:eastAsia="仿宋_GB2312"/>
                <w:kern w:val="0"/>
                <w:szCs w:val="21"/>
              </w:rPr>
            </w:pPr>
            <w:r>
              <w:rPr>
                <w:rFonts w:eastAsia="仿宋_GB2312" w:hint="eastAsia"/>
                <w:kern w:val="0"/>
                <w:szCs w:val="21"/>
              </w:rPr>
              <w:t>火工烟火性能测试实验</w:t>
            </w:r>
          </w:p>
        </w:tc>
        <w:tc>
          <w:tcPr>
            <w:tcW w:w="226" w:type="pct"/>
            <w:vAlign w:val="center"/>
          </w:tcPr>
          <w:p w:rsidR="002F34AA" w:rsidRDefault="002F34AA">
            <w:pPr>
              <w:jc w:val="center"/>
              <w:rPr>
                <w:rFonts w:eastAsia="仿宋_GB2312"/>
                <w:kern w:val="0"/>
                <w:szCs w:val="21"/>
              </w:rPr>
            </w:pPr>
            <w:r>
              <w:rPr>
                <w:rFonts w:eastAsia="仿宋_GB2312"/>
                <w:kern w:val="0"/>
                <w:szCs w:val="21"/>
              </w:rPr>
              <w:t>1</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restart"/>
            <w:vAlign w:val="center"/>
          </w:tcPr>
          <w:p w:rsidR="002F34AA" w:rsidRDefault="002F34AA" w:rsidP="00C43A77">
            <w:pPr>
              <w:jc w:val="center"/>
              <w:rPr>
                <w:rFonts w:eastAsia="仿宋_GB2312"/>
                <w:szCs w:val="21"/>
              </w:rPr>
            </w:pPr>
            <w:r>
              <w:rPr>
                <w:rFonts w:eastAsia="仿宋_GB2312" w:hint="eastAsia"/>
                <w:szCs w:val="21"/>
              </w:rPr>
              <w:t>选修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91" w:type="pct"/>
            <w:vAlign w:val="center"/>
          </w:tcPr>
          <w:p w:rsidR="002F34AA" w:rsidRDefault="002F34AA" w:rsidP="00112E7B">
            <w:pPr>
              <w:spacing w:line="240" w:lineRule="exact"/>
              <w:jc w:val="center"/>
              <w:rPr>
                <w:rFonts w:eastAsia="仿宋_GB2312"/>
                <w:szCs w:val="21"/>
              </w:rPr>
            </w:pPr>
            <w:r>
              <w:rPr>
                <w:rFonts w:eastAsia="仿宋_GB2312" w:hint="eastAsia"/>
                <w:szCs w:val="21"/>
              </w:rPr>
              <w:t>英语</w:t>
            </w:r>
          </w:p>
          <w:p w:rsidR="002F34AA" w:rsidRDefault="002F34AA" w:rsidP="00112E7B">
            <w:pPr>
              <w:spacing w:line="240" w:lineRule="exact"/>
              <w:jc w:val="center"/>
              <w:rPr>
                <w:rFonts w:eastAsia="仿宋_GB2312"/>
                <w:szCs w:val="21"/>
              </w:rPr>
            </w:pPr>
            <w:r>
              <w:rPr>
                <w:rFonts w:eastAsia="仿宋_GB2312" w:hint="eastAsia"/>
                <w:szCs w:val="21"/>
              </w:rPr>
              <w:t>选修</w:t>
            </w:r>
          </w:p>
        </w:tc>
        <w:tc>
          <w:tcPr>
            <w:tcW w:w="652" w:type="pct"/>
            <w:vAlign w:val="center"/>
          </w:tcPr>
          <w:p w:rsidR="002F34AA" w:rsidRDefault="002F34AA">
            <w:pPr>
              <w:jc w:val="center"/>
              <w:rPr>
                <w:rFonts w:eastAsia="仿宋_GB2312"/>
                <w:szCs w:val="21"/>
              </w:rPr>
            </w:pPr>
            <w:r>
              <w:rPr>
                <w:rFonts w:eastAsia="仿宋_GB2312"/>
                <w:szCs w:val="21"/>
              </w:rPr>
              <w:t>S114A016</w:t>
            </w:r>
          </w:p>
        </w:tc>
        <w:tc>
          <w:tcPr>
            <w:tcW w:w="1807" w:type="pct"/>
            <w:vAlign w:val="center"/>
          </w:tcPr>
          <w:p w:rsidR="002F34AA" w:rsidRDefault="002F34AA">
            <w:pPr>
              <w:rPr>
                <w:rFonts w:eastAsia="仿宋_GB2312"/>
                <w:szCs w:val="21"/>
              </w:rPr>
            </w:pPr>
            <w:r>
              <w:rPr>
                <w:rFonts w:eastAsia="仿宋_GB2312" w:hint="eastAsia"/>
                <w:szCs w:val="21"/>
              </w:rPr>
              <w:t>硕士英语（选修）</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考试</w:t>
            </w:r>
          </w:p>
        </w:tc>
        <w:tc>
          <w:tcPr>
            <w:tcW w:w="793" w:type="pct"/>
            <w:gridSpan w:val="2"/>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restart"/>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S101C090</w:t>
            </w:r>
          </w:p>
        </w:tc>
        <w:tc>
          <w:tcPr>
            <w:tcW w:w="1807" w:type="pct"/>
            <w:vAlign w:val="center"/>
          </w:tcPr>
          <w:p w:rsidR="002F34AA" w:rsidRDefault="002F34AA">
            <w:pPr>
              <w:rPr>
                <w:rFonts w:eastAsia="仿宋_GB2312"/>
                <w:kern w:val="0"/>
                <w:szCs w:val="21"/>
              </w:rPr>
            </w:pPr>
            <w:r>
              <w:rPr>
                <w:rFonts w:eastAsia="仿宋_GB2312" w:hint="eastAsia"/>
                <w:kern w:val="0"/>
                <w:szCs w:val="21"/>
              </w:rPr>
              <w:t>发射方向（枪、炮、火箭炮）技术进展讲座</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793" w:type="pct"/>
            <w:gridSpan w:val="2"/>
            <w:vMerge w:val="restart"/>
            <w:vAlign w:val="center"/>
          </w:tcPr>
          <w:p w:rsidR="002F34AA" w:rsidRDefault="002F34AA" w:rsidP="00F52B03">
            <w:pPr>
              <w:jc w:val="center"/>
              <w:rPr>
                <w:rFonts w:eastAsia="仿宋_GB2312"/>
                <w:szCs w:val="21"/>
              </w:rPr>
            </w:pPr>
            <w:r>
              <w:rPr>
                <w:rFonts w:eastAsia="仿宋_GB2312" w:hint="eastAsia"/>
                <w:szCs w:val="21"/>
              </w:rPr>
              <w:t>限选一门</w:t>
            </w: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S101C091</w:t>
            </w:r>
          </w:p>
        </w:tc>
        <w:tc>
          <w:tcPr>
            <w:tcW w:w="1807" w:type="pct"/>
            <w:vAlign w:val="center"/>
          </w:tcPr>
          <w:p w:rsidR="002F34AA" w:rsidRDefault="002F34AA">
            <w:pPr>
              <w:rPr>
                <w:rFonts w:eastAsia="仿宋_GB2312"/>
                <w:kern w:val="0"/>
                <w:szCs w:val="21"/>
              </w:rPr>
            </w:pPr>
            <w:r>
              <w:rPr>
                <w:rFonts w:eastAsia="仿宋_GB2312" w:hint="eastAsia"/>
                <w:kern w:val="0"/>
                <w:szCs w:val="21"/>
              </w:rPr>
              <w:t>弹药方向（弹药、引信、发动机）技术进展讲座</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textDirection w:val="tbRlV"/>
            <w:vAlign w:val="center"/>
          </w:tcPr>
          <w:p w:rsidR="002F34AA" w:rsidRDefault="002F34AA">
            <w:pPr>
              <w:jc w:val="center"/>
              <w:rPr>
                <w:rFonts w:eastAsia="仿宋_GB2312"/>
                <w:szCs w:val="21"/>
              </w:rPr>
            </w:pPr>
          </w:p>
        </w:tc>
        <w:tc>
          <w:tcPr>
            <w:tcW w:w="591" w:type="pct"/>
            <w:vMerge/>
            <w:vAlign w:val="center"/>
          </w:tcPr>
          <w:p w:rsidR="002F34AA" w:rsidRDefault="002F34AA" w:rsidP="00F52B03">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S101C107</w:t>
            </w:r>
          </w:p>
        </w:tc>
        <w:tc>
          <w:tcPr>
            <w:tcW w:w="1807" w:type="pct"/>
            <w:vAlign w:val="center"/>
          </w:tcPr>
          <w:p w:rsidR="002F34AA" w:rsidRDefault="002F34AA">
            <w:pPr>
              <w:rPr>
                <w:rFonts w:eastAsia="仿宋_GB2312"/>
                <w:kern w:val="0"/>
                <w:szCs w:val="21"/>
              </w:rPr>
            </w:pPr>
            <w:r>
              <w:rPr>
                <w:rFonts w:eastAsia="仿宋_GB2312" w:hint="eastAsia"/>
                <w:kern w:val="0"/>
                <w:szCs w:val="21"/>
              </w:rPr>
              <w:t>火炮智能化技术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restart"/>
            <w:vAlign w:val="center"/>
          </w:tcPr>
          <w:p w:rsidR="002F34AA" w:rsidRDefault="002F34AA">
            <w:pPr>
              <w:jc w:val="center"/>
              <w:rPr>
                <w:rFonts w:eastAsia="仿宋_GB2312"/>
                <w:szCs w:val="21"/>
              </w:rPr>
            </w:pPr>
            <w:r>
              <w:rPr>
                <w:rFonts w:eastAsia="仿宋_GB2312" w:hint="eastAsia"/>
                <w:szCs w:val="21"/>
              </w:rPr>
              <w:t>或从学校其它课程中至少选</w:t>
            </w:r>
          </w:p>
          <w:p w:rsidR="002F34AA" w:rsidRDefault="002F34AA" w:rsidP="00F52B03">
            <w:pPr>
              <w:jc w:val="center"/>
              <w:rPr>
                <w:rFonts w:eastAsia="仿宋_GB2312"/>
                <w:szCs w:val="21"/>
              </w:rPr>
            </w:pPr>
            <w:r>
              <w:rPr>
                <w:rFonts w:eastAsia="仿宋_GB2312"/>
                <w:szCs w:val="21"/>
              </w:rPr>
              <w:t>4</w:t>
            </w:r>
            <w:r>
              <w:rPr>
                <w:rFonts w:eastAsia="仿宋_GB2312" w:hint="eastAsia"/>
                <w:szCs w:val="21"/>
              </w:rPr>
              <w:t>门</w:t>
            </w:r>
          </w:p>
        </w:tc>
        <w:tc>
          <w:tcPr>
            <w:tcW w:w="256" w:type="pct"/>
            <w:vMerge w:val="restart"/>
            <w:vAlign w:val="center"/>
          </w:tcPr>
          <w:p w:rsidR="002F34AA" w:rsidRDefault="002F34AA" w:rsidP="00F52B03">
            <w:pPr>
              <w:jc w:val="center"/>
              <w:rPr>
                <w:rFonts w:eastAsia="仿宋_GB2312"/>
                <w:szCs w:val="21"/>
              </w:rPr>
            </w:pPr>
            <w:r>
              <w:rPr>
                <w:rFonts w:eastAsia="仿宋_GB2312" w:hint="eastAsia"/>
                <w:szCs w:val="21"/>
              </w:rPr>
              <w:t>选</w:t>
            </w:r>
            <w:r>
              <w:rPr>
                <w:rFonts w:eastAsia="仿宋_GB2312"/>
                <w:szCs w:val="21"/>
              </w:rPr>
              <w:t>6</w:t>
            </w:r>
            <w:r>
              <w:rPr>
                <w:rFonts w:eastAsia="仿宋_GB2312" w:hint="eastAsia"/>
                <w:szCs w:val="21"/>
              </w:rPr>
              <w:t>学分</w:t>
            </w: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S101C057</w:t>
            </w:r>
          </w:p>
        </w:tc>
        <w:tc>
          <w:tcPr>
            <w:tcW w:w="1807" w:type="pct"/>
            <w:vAlign w:val="center"/>
          </w:tcPr>
          <w:p w:rsidR="002F34AA" w:rsidRDefault="002F34AA">
            <w:pPr>
              <w:rPr>
                <w:rFonts w:eastAsia="仿宋_GB2312"/>
                <w:kern w:val="0"/>
                <w:szCs w:val="21"/>
              </w:rPr>
            </w:pPr>
            <w:r>
              <w:rPr>
                <w:rFonts w:eastAsia="仿宋_GB2312" w:hint="eastAsia"/>
                <w:kern w:val="0"/>
                <w:szCs w:val="21"/>
              </w:rPr>
              <w:t>火炮总体技术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S101C053</w:t>
            </w:r>
          </w:p>
        </w:tc>
        <w:tc>
          <w:tcPr>
            <w:tcW w:w="1807" w:type="pct"/>
            <w:vAlign w:val="center"/>
          </w:tcPr>
          <w:p w:rsidR="002F34AA" w:rsidRDefault="002F34AA">
            <w:pPr>
              <w:rPr>
                <w:rFonts w:eastAsia="仿宋_GB2312"/>
                <w:kern w:val="0"/>
                <w:szCs w:val="21"/>
              </w:rPr>
            </w:pPr>
            <w:r>
              <w:rPr>
                <w:rFonts w:eastAsia="仿宋_GB2312" w:hint="eastAsia"/>
                <w:kern w:val="0"/>
                <w:szCs w:val="21"/>
              </w:rPr>
              <w:t>火炮自动机原理与技术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rsidP="00EE3400">
            <w:pPr>
              <w:jc w:val="center"/>
              <w:rPr>
                <w:rFonts w:eastAsia="仿宋_GB2312"/>
                <w:kern w:val="0"/>
                <w:szCs w:val="21"/>
              </w:rPr>
            </w:pPr>
            <w:r>
              <w:rPr>
                <w:rFonts w:eastAsia="仿宋_GB2312"/>
                <w:kern w:val="0"/>
                <w:szCs w:val="21"/>
              </w:rPr>
              <w:t>S101C005</w:t>
            </w:r>
          </w:p>
        </w:tc>
        <w:tc>
          <w:tcPr>
            <w:tcW w:w="1807" w:type="pct"/>
            <w:vAlign w:val="center"/>
          </w:tcPr>
          <w:p w:rsidR="002F34AA" w:rsidRDefault="002F34AA" w:rsidP="00F70091">
            <w:pPr>
              <w:spacing w:line="240" w:lineRule="exact"/>
              <w:rPr>
                <w:bCs/>
                <w:szCs w:val="21"/>
              </w:rPr>
            </w:pPr>
            <w:r>
              <w:rPr>
                <w:bCs/>
                <w:szCs w:val="21"/>
              </w:rPr>
              <w:t>Electro-Hydraulic Control</w:t>
            </w:r>
          </w:p>
          <w:p w:rsidR="002F34AA" w:rsidRDefault="002F34AA" w:rsidP="00F70091">
            <w:pPr>
              <w:spacing w:line="240" w:lineRule="exact"/>
              <w:rPr>
                <w:bCs/>
                <w:szCs w:val="21"/>
              </w:rPr>
            </w:pPr>
            <w:r>
              <w:rPr>
                <w:bCs/>
                <w:szCs w:val="21"/>
              </w:rPr>
              <w:t>Techniques and Applications of</w:t>
            </w:r>
          </w:p>
          <w:p w:rsidR="002F34AA" w:rsidRDefault="002F34AA" w:rsidP="00F70091">
            <w:pPr>
              <w:spacing w:line="240" w:lineRule="exact"/>
              <w:rPr>
                <w:rFonts w:eastAsia="仿宋_GB2312"/>
                <w:kern w:val="0"/>
                <w:szCs w:val="21"/>
              </w:rPr>
            </w:pPr>
            <w:r>
              <w:rPr>
                <w:bCs/>
                <w:szCs w:val="21"/>
              </w:rPr>
              <w:t>Launching Systems</w:t>
            </w:r>
          </w:p>
        </w:tc>
        <w:tc>
          <w:tcPr>
            <w:tcW w:w="226" w:type="pct"/>
            <w:vAlign w:val="center"/>
          </w:tcPr>
          <w:p w:rsidR="002F34AA" w:rsidRDefault="002F34AA" w:rsidP="00EE3400">
            <w:pPr>
              <w:jc w:val="center"/>
              <w:rPr>
                <w:rFonts w:eastAsia="仿宋_GB2312"/>
                <w:kern w:val="0"/>
                <w:szCs w:val="21"/>
              </w:rPr>
            </w:pPr>
            <w:r>
              <w:rPr>
                <w:rFonts w:eastAsia="仿宋_GB2312"/>
                <w:kern w:val="0"/>
                <w:szCs w:val="21"/>
              </w:rPr>
              <w:t>2</w:t>
            </w:r>
          </w:p>
        </w:tc>
        <w:tc>
          <w:tcPr>
            <w:tcW w:w="349" w:type="pct"/>
            <w:vAlign w:val="center"/>
          </w:tcPr>
          <w:p w:rsidR="002F34AA" w:rsidRDefault="002F34AA" w:rsidP="00EE3400">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rsidP="00EE3400">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Align w:val="center"/>
          </w:tcPr>
          <w:p w:rsidR="002F34AA" w:rsidRDefault="002F34AA">
            <w:pPr>
              <w:jc w:val="center"/>
              <w:rPr>
                <w:rFonts w:eastAsia="仿宋_GB2312"/>
                <w:szCs w:val="21"/>
              </w:rPr>
            </w:pPr>
          </w:p>
        </w:tc>
        <w:tc>
          <w:tcPr>
            <w:tcW w:w="591"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课程</w:t>
            </w:r>
          </w:p>
          <w:p w:rsidR="002F34AA" w:rsidRDefault="002F34AA" w:rsidP="00EE3400">
            <w:pPr>
              <w:spacing w:line="240" w:lineRule="exact"/>
              <w:jc w:val="center"/>
              <w:rPr>
                <w:rFonts w:eastAsia="仿宋_GB2312"/>
                <w:szCs w:val="21"/>
              </w:rPr>
            </w:pPr>
            <w:r>
              <w:rPr>
                <w:rFonts w:eastAsia="仿宋_GB2312" w:hint="eastAsia"/>
                <w:b/>
                <w:szCs w:val="21"/>
              </w:rPr>
              <w:t>类型</w:t>
            </w:r>
          </w:p>
        </w:tc>
        <w:tc>
          <w:tcPr>
            <w:tcW w:w="652"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课程编号</w:t>
            </w:r>
          </w:p>
        </w:tc>
        <w:tc>
          <w:tcPr>
            <w:tcW w:w="1807"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课程名称</w:t>
            </w:r>
          </w:p>
        </w:tc>
        <w:tc>
          <w:tcPr>
            <w:tcW w:w="226"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学分</w:t>
            </w:r>
          </w:p>
        </w:tc>
        <w:tc>
          <w:tcPr>
            <w:tcW w:w="349"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开课学期</w:t>
            </w:r>
          </w:p>
        </w:tc>
        <w:tc>
          <w:tcPr>
            <w:tcW w:w="357" w:type="pct"/>
            <w:vAlign w:val="center"/>
          </w:tcPr>
          <w:p w:rsidR="002F34AA" w:rsidRDefault="002F34AA" w:rsidP="00EE3400">
            <w:pPr>
              <w:spacing w:line="240" w:lineRule="exact"/>
              <w:jc w:val="center"/>
              <w:rPr>
                <w:rFonts w:eastAsia="仿宋_GB2312"/>
                <w:b/>
                <w:szCs w:val="21"/>
              </w:rPr>
            </w:pPr>
            <w:r>
              <w:rPr>
                <w:rFonts w:eastAsia="仿宋_GB2312" w:hint="eastAsia"/>
                <w:b/>
                <w:szCs w:val="21"/>
              </w:rPr>
              <w:t>考核方式</w:t>
            </w:r>
          </w:p>
        </w:tc>
        <w:tc>
          <w:tcPr>
            <w:tcW w:w="793" w:type="pct"/>
            <w:gridSpan w:val="2"/>
            <w:vAlign w:val="center"/>
          </w:tcPr>
          <w:p w:rsidR="002F34AA" w:rsidRDefault="002F34AA" w:rsidP="00EE3400">
            <w:pPr>
              <w:spacing w:line="240" w:lineRule="exact"/>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F52B03">
        <w:trPr>
          <w:trHeight w:val="284"/>
          <w:jc w:val="center"/>
        </w:trPr>
        <w:tc>
          <w:tcPr>
            <w:tcW w:w="225" w:type="pct"/>
            <w:vMerge w:val="restart"/>
            <w:vAlign w:val="center"/>
          </w:tcPr>
          <w:p w:rsidR="002F34AA" w:rsidRDefault="002F34AA" w:rsidP="00EE3400">
            <w:pPr>
              <w:jc w:val="center"/>
              <w:rPr>
                <w:rFonts w:eastAsia="仿宋_GB2312"/>
                <w:szCs w:val="21"/>
              </w:rPr>
            </w:pPr>
            <w:r>
              <w:rPr>
                <w:rFonts w:eastAsia="仿宋_GB2312" w:hint="eastAsia"/>
                <w:szCs w:val="21"/>
              </w:rPr>
              <w:t>选修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591" w:type="pct"/>
            <w:vMerge w:val="restart"/>
            <w:vAlign w:val="center"/>
          </w:tcPr>
          <w:p w:rsidR="002F34AA" w:rsidRDefault="002F34AA" w:rsidP="00EE3400">
            <w:pPr>
              <w:jc w:val="center"/>
              <w:rPr>
                <w:rFonts w:eastAsia="仿宋_GB2312"/>
                <w:szCs w:val="21"/>
              </w:rPr>
            </w:pPr>
            <w:r>
              <w:rPr>
                <w:rFonts w:eastAsia="仿宋_GB2312" w:hint="eastAsia"/>
                <w:szCs w:val="21"/>
              </w:rPr>
              <w:t>专业</w:t>
            </w:r>
          </w:p>
          <w:p w:rsidR="002F34AA" w:rsidRDefault="002F34AA" w:rsidP="00EE3400">
            <w:pPr>
              <w:jc w:val="center"/>
              <w:rPr>
                <w:rFonts w:eastAsia="仿宋_GB2312"/>
                <w:szCs w:val="21"/>
              </w:rPr>
            </w:pPr>
            <w:r>
              <w:rPr>
                <w:rFonts w:eastAsia="仿宋_GB2312" w:hint="eastAsia"/>
                <w:szCs w:val="21"/>
              </w:rPr>
              <w:t>选修</w:t>
            </w:r>
          </w:p>
        </w:tc>
        <w:tc>
          <w:tcPr>
            <w:tcW w:w="652" w:type="pct"/>
            <w:vAlign w:val="center"/>
          </w:tcPr>
          <w:p w:rsidR="002F34AA" w:rsidRDefault="002F34AA">
            <w:pPr>
              <w:jc w:val="center"/>
            </w:pPr>
            <w:r>
              <w:t>S101C108</w:t>
            </w:r>
          </w:p>
        </w:tc>
        <w:tc>
          <w:tcPr>
            <w:tcW w:w="1807" w:type="pct"/>
            <w:vAlign w:val="center"/>
          </w:tcPr>
          <w:p w:rsidR="002F34AA" w:rsidRDefault="002F34AA">
            <w:pPr>
              <w:rPr>
                <w:rFonts w:eastAsia="仿宋_GB2312"/>
                <w:kern w:val="0"/>
                <w:szCs w:val="21"/>
              </w:rPr>
            </w:pPr>
            <w:r>
              <w:rPr>
                <w:rFonts w:eastAsia="仿宋_GB2312" w:hint="eastAsia"/>
                <w:kern w:val="0"/>
                <w:szCs w:val="21"/>
              </w:rPr>
              <w:t>火箭炮智能随动技术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537" w:type="pct"/>
            <w:vMerge w:val="restart"/>
            <w:vAlign w:val="center"/>
          </w:tcPr>
          <w:p w:rsidR="002F34AA" w:rsidRDefault="002F34AA" w:rsidP="00EE3400">
            <w:pPr>
              <w:jc w:val="center"/>
              <w:rPr>
                <w:rFonts w:eastAsia="仿宋_GB2312"/>
                <w:szCs w:val="21"/>
              </w:rPr>
            </w:pPr>
            <w:r>
              <w:rPr>
                <w:rFonts w:eastAsia="仿宋_GB2312" w:hint="eastAsia"/>
                <w:szCs w:val="21"/>
              </w:rPr>
              <w:t>从本模块课程或从学校其它课程中至少选</w:t>
            </w:r>
          </w:p>
          <w:p w:rsidR="002F34AA" w:rsidRDefault="002F34AA" w:rsidP="00EE3400">
            <w:pPr>
              <w:jc w:val="center"/>
              <w:rPr>
                <w:rFonts w:eastAsia="仿宋_GB2312"/>
                <w:szCs w:val="21"/>
              </w:rPr>
            </w:pPr>
            <w:r>
              <w:rPr>
                <w:rFonts w:eastAsia="仿宋_GB2312"/>
                <w:szCs w:val="21"/>
              </w:rPr>
              <w:t>4</w:t>
            </w:r>
            <w:r>
              <w:rPr>
                <w:rFonts w:eastAsia="仿宋_GB2312" w:hint="eastAsia"/>
                <w:szCs w:val="21"/>
              </w:rPr>
              <w:t>门</w:t>
            </w:r>
          </w:p>
        </w:tc>
        <w:tc>
          <w:tcPr>
            <w:tcW w:w="256" w:type="pct"/>
            <w:vMerge w:val="restart"/>
            <w:vAlign w:val="center"/>
          </w:tcPr>
          <w:p w:rsidR="002F34AA" w:rsidRDefault="002F34AA" w:rsidP="00EE3400">
            <w:pPr>
              <w:jc w:val="center"/>
              <w:rPr>
                <w:rFonts w:eastAsia="仿宋_GB2312"/>
                <w:szCs w:val="21"/>
              </w:rPr>
            </w:pPr>
            <w:r>
              <w:rPr>
                <w:rFonts w:eastAsia="仿宋_GB2312" w:hint="eastAsia"/>
                <w:szCs w:val="21"/>
              </w:rPr>
              <w:t>至少选</w:t>
            </w:r>
            <w:r>
              <w:rPr>
                <w:rFonts w:eastAsia="仿宋_GB2312"/>
                <w:szCs w:val="21"/>
              </w:rPr>
              <w:t>6</w:t>
            </w:r>
            <w:r>
              <w:rPr>
                <w:rFonts w:eastAsia="仿宋_GB2312" w:hint="eastAsia"/>
                <w:szCs w:val="21"/>
              </w:rPr>
              <w:t>学分</w:t>
            </w: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S101C045</w:t>
            </w:r>
          </w:p>
        </w:tc>
        <w:tc>
          <w:tcPr>
            <w:tcW w:w="1807" w:type="pct"/>
            <w:vAlign w:val="center"/>
          </w:tcPr>
          <w:p w:rsidR="002F34AA" w:rsidRDefault="002F34AA">
            <w:pPr>
              <w:rPr>
                <w:rFonts w:eastAsia="仿宋_GB2312"/>
                <w:kern w:val="0"/>
                <w:szCs w:val="21"/>
              </w:rPr>
            </w:pPr>
            <w:r>
              <w:rPr>
                <w:rFonts w:eastAsia="仿宋_GB2312" w:hint="eastAsia"/>
                <w:kern w:val="0"/>
                <w:szCs w:val="21"/>
              </w:rPr>
              <w:t>火箭发射系统分析与总体技术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S101C084</w:t>
            </w:r>
          </w:p>
        </w:tc>
        <w:tc>
          <w:tcPr>
            <w:tcW w:w="1807" w:type="pct"/>
            <w:vAlign w:val="center"/>
          </w:tcPr>
          <w:p w:rsidR="002F34AA" w:rsidRDefault="002F34AA">
            <w:pPr>
              <w:rPr>
                <w:rFonts w:eastAsia="仿宋_GB2312"/>
                <w:kern w:val="0"/>
                <w:szCs w:val="21"/>
              </w:rPr>
            </w:pPr>
            <w:r>
              <w:rPr>
                <w:rFonts w:eastAsia="仿宋_GB2312" w:hint="eastAsia"/>
                <w:kern w:val="0"/>
                <w:szCs w:val="21"/>
              </w:rPr>
              <w:t>自动武器现代设计理论及应用</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S101C082</w:t>
            </w:r>
          </w:p>
        </w:tc>
        <w:tc>
          <w:tcPr>
            <w:tcW w:w="1807" w:type="pct"/>
            <w:vAlign w:val="center"/>
          </w:tcPr>
          <w:p w:rsidR="002F34AA" w:rsidRDefault="002F34AA">
            <w:pPr>
              <w:rPr>
                <w:rFonts w:eastAsia="仿宋_GB2312"/>
                <w:kern w:val="0"/>
                <w:szCs w:val="21"/>
              </w:rPr>
            </w:pPr>
            <w:r>
              <w:rPr>
                <w:rFonts w:eastAsia="仿宋_GB2312" w:hint="eastAsia"/>
                <w:kern w:val="0"/>
                <w:szCs w:val="21"/>
              </w:rPr>
              <w:t>自动武器气体动力学数值计算</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S101C086</w:t>
            </w:r>
          </w:p>
        </w:tc>
        <w:tc>
          <w:tcPr>
            <w:tcW w:w="1807" w:type="pct"/>
            <w:vAlign w:val="center"/>
          </w:tcPr>
          <w:p w:rsidR="002F34AA" w:rsidRDefault="002F34AA">
            <w:pPr>
              <w:rPr>
                <w:rFonts w:eastAsia="仿宋_GB2312"/>
                <w:kern w:val="0"/>
                <w:szCs w:val="21"/>
              </w:rPr>
            </w:pPr>
            <w:r>
              <w:rPr>
                <w:rFonts w:eastAsia="仿宋_GB2312" w:hint="eastAsia"/>
                <w:kern w:val="0"/>
                <w:szCs w:val="21"/>
              </w:rPr>
              <w:t>自动武器新原理</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S101C017</w:t>
            </w:r>
          </w:p>
        </w:tc>
        <w:tc>
          <w:tcPr>
            <w:tcW w:w="1807" w:type="pct"/>
            <w:vAlign w:val="center"/>
          </w:tcPr>
          <w:p w:rsidR="002F34AA" w:rsidRDefault="002F34AA">
            <w:pPr>
              <w:rPr>
                <w:rFonts w:eastAsia="仿宋_GB2312"/>
                <w:kern w:val="0"/>
                <w:szCs w:val="21"/>
              </w:rPr>
            </w:pPr>
            <w:r>
              <w:rPr>
                <w:rFonts w:eastAsia="仿宋_GB2312" w:hint="eastAsia"/>
                <w:kern w:val="0"/>
                <w:szCs w:val="21"/>
              </w:rPr>
              <w:t>弹药系统总体技术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S101C021</w:t>
            </w:r>
          </w:p>
        </w:tc>
        <w:tc>
          <w:tcPr>
            <w:tcW w:w="1807" w:type="pct"/>
            <w:vAlign w:val="center"/>
          </w:tcPr>
          <w:p w:rsidR="002F34AA" w:rsidRDefault="002F34AA">
            <w:pPr>
              <w:rPr>
                <w:rFonts w:eastAsia="仿宋_GB2312"/>
                <w:kern w:val="0"/>
                <w:szCs w:val="21"/>
              </w:rPr>
            </w:pPr>
            <w:r>
              <w:rPr>
                <w:rFonts w:eastAsia="仿宋_GB2312" w:hint="eastAsia"/>
                <w:kern w:val="0"/>
                <w:szCs w:val="21"/>
              </w:rPr>
              <w:t>弹药战斗部技术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Cs w:val="21"/>
              </w:rPr>
            </w:pPr>
            <w:r>
              <w:rPr>
                <w:rFonts w:eastAsia="仿宋_GB2312"/>
                <w:szCs w:val="21"/>
              </w:rPr>
              <w:t>S101C061</w:t>
            </w:r>
          </w:p>
        </w:tc>
        <w:tc>
          <w:tcPr>
            <w:tcW w:w="1807" w:type="pct"/>
            <w:vAlign w:val="center"/>
          </w:tcPr>
          <w:p w:rsidR="002F34AA" w:rsidRDefault="002F34AA">
            <w:pPr>
              <w:rPr>
                <w:rFonts w:eastAsia="仿宋_GB2312"/>
                <w:szCs w:val="21"/>
              </w:rPr>
            </w:pPr>
            <w:r>
              <w:rPr>
                <w:rFonts w:eastAsia="仿宋_GB2312" w:hint="eastAsia"/>
                <w:szCs w:val="21"/>
              </w:rPr>
              <w:t>灵巧弹药技术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Pr>
                <w:rFonts w:eastAsia="仿宋_GB2312"/>
              </w:rPr>
              <w:t>S101C110</w:t>
            </w:r>
          </w:p>
        </w:tc>
        <w:tc>
          <w:tcPr>
            <w:tcW w:w="1807" w:type="pct"/>
            <w:vAlign w:val="center"/>
          </w:tcPr>
          <w:p w:rsidR="002F34AA" w:rsidRDefault="002F34AA">
            <w:pPr>
              <w:rPr>
                <w:rFonts w:eastAsia="仿宋_GB2312"/>
                <w:szCs w:val="21"/>
              </w:rPr>
            </w:pPr>
            <w:r>
              <w:rPr>
                <w:rFonts w:eastAsia="仿宋_GB2312" w:hint="eastAsia"/>
                <w:spacing w:val="-10"/>
                <w:szCs w:val="21"/>
              </w:rPr>
              <w:t>弹药智能化技术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S101C052</w:t>
            </w:r>
          </w:p>
        </w:tc>
        <w:tc>
          <w:tcPr>
            <w:tcW w:w="1807" w:type="pct"/>
            <w:vAlign w:val="center"/>
          </w:tcPr>
          <w:p w:rsidR="002F34AA" w:rsidRDefault="002F34AA">
            <w:pPr>
              <w:rPr>
                <w:rFonts w:eastAsia="仿宋_GB2312"/>
                <w:kern w:val="0"/>
                <w:szCs w:val="21"/>
              </w:rPr>
            </w:pPr>
            <w:r>
              <w:rPr>
                <w:rFonts w:eastAsia="仿宋_GB2312" w:hint="eastAsia"/>
                <w:kern w:val="0"/>
                <w:szCs w:val="21"/>
              </w:rPr>
              <w:t>推力矢量控制原理</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S101C036</w:t>
            </w:r>
          </w:p>
        </w:tc>
        <w:tc>
          <w:tcPr>
            <w:tcW w:w="1807" w:type="pct"/>
            <w:vAlign w:val="center"/>
          </w:tcPr>
          <w:p w:rsidR="002F34AA" w:rsidRDefault="002F34AA">
            <w:pPr>
              <w:rPr>
                <w:rFonts w:eastAsia="仿宋_GB2312"/>
                <w:kern w:val="0"/>
                <w:szCs w:val="21"/>
              </w:rPr>
            </w:pPr>
            <w:r>
              <w:rPr>
                <w:rFonts w:eastAsia="仿宋_GB2312" w:hint="eastAsia"/>
                <w:kern w:val="0"/>
                <w:szCs w:val="21"/>
              </w:rPr>
              <w:t>固体火箭发动机工作过程数值仿真</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S101C070</w:t>
            </w:r>
          </w:p>
        </w:tc>
        <w:tc>
          <w:tcPr>
            <w:tcW w:w="1807" w:type="pct"/>
            <w:vAlign w:val="center"/>
          </w:tcPr>
          <w:p w:rsidR="002F34AA" w:rsidRDefault="002F34AA">
            <w:pPr>
              <w:rPr>
                <w:rFonts w:eastAsia="仿宋_GB2312"/>
                <w:kern w:val="0"/>
                <w:szCs w:val="21"/>
              </w:rPr>
            </w:pPr>
            <w:r>
              <w:rPr>
                <w:rFonts w:eastAsia="仿宋_GB2312" w:hint="eastAsia"/>
                <w:kern w:val="0"/>
                <w:szCs w:val="21"/>
              </w:rPr>
              <w:t>探测控制技术基础</w:t>
            </w:r>
          </w:p>
        </w:tc>
        <w:tc>
          <w:tcPr>
            <w:tcW w:w="226" w:type="pct"/>
            <w:vAlign w:val="center"/>
          </w:tcPr>
          <w:p w:rsidR="002F34AA" w:rsidRDefault="002F34AA" w:rsidP="00B34790">
            <w:pPr>
              <w:jc w:val="center"/>
              <w:rPr>
                <w:rFonts w:eastAsia="仿宋_GB2312"/>
                <w:kern w:val="0"/>
                <w:szCs w:val="21"/>
              </w:rPr>
            </w:pPr>
            <w:r>
              <w:rPr>
                <w:rFonts w:eastAsia="仿宋_GB2312"/>
                <w:kern w:val="0"/>
                <w:szCs w:val="21"/>
              </w:rPr>
              <w:t>2</w:t>
            </w:r>
          </w:p>
        </w:tc>
        <w:tc>
          <w:tcPr>
            <w:tcW w:w="349" w:type="pct"/>
            <w:vAlign w:val="center"/>
          </w:tcPr>
          <w:p w:rsidR="002F34AA" w:rsidRDefault="002F34AA" w:rsidP="00B34790">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rsidP="00B34790">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S101C074</w:t>
            </w:r>
          </w:p>
        </w:tc>
        <w:tc>
          <w:tcPr>
            <w:tcW w:w="1807" w:type="pct"/>
            <w:vAlign w:val="center"/>
          </w:tcPr>
          <w:p w:rsidR="002F34AA" w:rsidRDefault="002F34AA">
            <w:pPr>
              <w:rPr>
                <w:rFonts w:eastAsia="仿宋_GB2312"/>
                <w:kern w:val="0"/>
                <w:szCs w:val="21"/>
              </w:rPr>
            </w:pPr>
            <w:r>
              <w:rPr>
                <w:rFonts w:eastAsia="仿宋_GB2312" w:hint="eastAsia"/>
                <w:kern w:val="0"/>
                <w:szCs w:val="21"/>
              </w:rPr>
              <w:t>现代引信系统分析与工程应用</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S101C078</w:t>
            </w:r>
          </w:p>
        </w:tc>
        <w:tc>
          <w:tcPr>
            <w:tcW w:w="1807" w:type="pct"/>
            <w:vAlign w:val="center"/>
          </w:tcPr>
          <w:p w:rsidR="002F34AA" w:rsidRDefault="002F34AA">
            <w:pPr>
              <w:rPr>
                <w:rFonts w:eastAsia="仿宋_GB2312"/>
                <w:kern w:val="0"/>
                <w:szCs w:val="21"/>
              </w:rPr>
            </w:pPr>
            <w:r>
              <w:rPr>
                <w:rFonts w:eastAsia="仿宋_GB2312" w:hint="eastAsia"/>
                <w:kern w:val="0"/>
                <w:szCs w:val="21"/>
              </w:rPr>
              <w:t>引信工程基础</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S108C038</w:t>
            </w:r>
          </w:p>
        </w:tc>
        <w:tc>
          <w:tcPr>
            <w:tcW w:w="1807" w:type="pct"/>
            <w:vAlign w:val="center"/>
          </w:tcPr>
          <w:p w:rsidR="002F34AA" w:rsidRDefault="002F34AA">
            <w:pPr>
              <w:rPr>
                <w:rFonts w:eastAsia="仿宋_GB2312"/>
                <w:kern w:val="0"/>
                <w:szCs w:val="21"/>
              </w:rPr>
            </w:pPr>
            <w:r>
              <w:rPr>
                <w:rFonts w:eastAsia="仿宋_GB2312" w:hint="eastAsia"/>
                <w:kern w:val="0"/>
                <w:szCs w:val="21"/>
              </w:rPr>
              <w:t>新概念发射技术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S108C029</w:t>
            </w:r>
          </w:p>
        </w:tc>
        <w:tc>
          <w:tcPr>
            <w:tcW w:w="1807" w:type="pct"/>
            <w:vAlign w:val="center"/>
          </w:tcPr>
          <w:p w:rsidR="002F34AA" w:rsidRDefault="002F34AA">
            <w:pPr>
              <w:rPr>
                <w:rFonts w:eastAsia="仿宋_GB2312"/>
                <w:kern w:val="0"/>
                <w:szCs w:val="21"/>
              </w:rPr>
            </w:pPr>
            <w:r>
              <w:rPr>
                <w:rFonts w:eastAsia="仿宋_GB2312" w:hint="eastAsia"/>
                <w:kern w:val="0"/>
                <w:szCs w:val="21"/>
              </w:rPr>
              <w:t>弹箭飞行与控制</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S108C032</w:t>
            </w:r>
          </w:p>
        </w:tc>
        <w:tc>
          <w:tcPr>
            <w:tcW w:w="1807" w:type="pct"/>
            <w:vAlign w:val="center"/>
          </w:tcPr>
          <w:p w:rsidR="002F34AA" w:rsidRDefault="002F34AA">
            <w:pPr>
              <w:rPr>
                <w:rFonts w:eastAsia="仿宋_GB2312"/>
                <w:kern w:val="0"/>
                <w:szCs w:val="21"/>
              </w:rPr>
            </w:pPr>
            <w:r>
              <w:rPr>
                <w:rFonts w:eastAsia="仿宋_GB2312" w:hint="eastAsia"/>
                <w:kern w:val="0"/>
                <w:szCs w:val="21"/>
              </w:rPr>
              <w:t>电磁发射原理及脉冲功率源技术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S108C031</w:t>
            </w:r>
          </w:p>
        </w:tc>
        <w:tc>
          <w:tcPr>
            <w:tcW w:w="1807" w:type="pct"/>
            <w:vAlign w:val="center"/>
          </w:tcPr>
          <w:p w:rsidR="002F34AA" w:rsidRDefault="002F34AA">
            <w:pPr>
              <w:rPr>
                <w:rFonts w:eastAsia="仿宋_GB2312"/>
                <w:kern w:val="0"/>
                <w:szCs w:val="21"/>
              </w:rPr>
            </w:pPr>
            <w:r>
              <w:rPr>
                <w:rFonts w:eastAsia="仿宋_GB2312" w:hint="eastAsia"/>
                <w:kern w:val="0"/>
                <w:szCs w:val="21"/>
              </w:rPr>
              <w:t>导弹总体与控制系统设计技术</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S108C030</w:t>
            </w:r>
          </w:p>
        </w:tc>
        <w:tc>
          <w:tcPr>
            <w:tcW w:w="1807" w:type="pct"/>
            <w:vAlign w:val="center"/>
          </w:tcPr>
          <w:p w:rsidR="002F34AA" w:rsidRDefault="002F34AA">
            <w:pPr>
              <w:rPr>
                <w:rFonts w:eastAsia="仿宋_GB2312"/>
                <w:kern w:val="0"/>
                <w:szCs w:val="21"/>
              </w:rPr>
            </w:pPr>
            <w:r>
              <w:rPr>
                <w:rFonts w:eastAsia="仿宋_GB2312" w:hint="eastAsia"/>
                <w:kern w:val="0"/>
                <w:szCs w:val="21"/>
              </w:rPr>
              <w:t>弹箭气动布局设计</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S108C034</w:t>
            </w:r>
          </w:p>
        </w:tc>
        <w:tc>
          <w:tcPr>
            <w:tcW w:w="1807" w:type="pct"/>
            <w:vAlign w:val="center"/>
          </w:tcPr>
          <w:p w:rsidR="002F34AA" w:rsidRDefault="002F34AA">
            <w:pPr>
              <w:rPr>
                <w:rFonts w:eastAsia="仿宋_GB2312"/>
                <w:kern w:val="0"/>
                <w:szCs w:val="21"/>
              </w:rPr>
            </w:pPr>
            <w:r>
              <w:rPr>
                <w:rFonts w:eastAsia="仿宋_GB2312" w:hint="eastAsia"/>
                <w:kern w:val="0"/>
                <w:szCs w:val="21"/>
              </w:rPr>
              <w:t>高等内弹道学</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kern w:val="0"/>
                <w:szCs w:val="21"/>
              </w:rPr>
              <w:t>S108C036</w:t>
            </w:r>
          </w:p>
        </w:tc>
        <w:tc>
          <w:tcPr>
            <w:tcW w:w="1807" w:type="pct"/>
            <w:vAlign w:val="center"/>
          </w:tcPr>
          <w:p w:rsidR="002F34AA" w:rsidRDefault="002F34AA">
            <w:pPr>
              <w:rPr>
                <w:rFonts w:eastAsia="仿宋_GB2312"/>
                <w:kern w:val="0"/>
                <w:szCs w:val="21"/>
              </w:rPr>
            </w:pPr>
            <w:r>
              <w:rPr>
                <w:rFonts w:eastAsia="仿宋_GB2312" w:hint="eastAsia"/>
                <w:kern w:val="0"/>
                <w:szCs w:val="21"/>
              </w:rPr>
              <w:t>外弹道设计理论与方法</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rPr>
              <w:t>S103C051</w:t>
            </w:r>
          </w:p>
        </w:tc>
        <w:tc>
          <w:tcPr>
            <w:tcW w:w="1807" w:type="pct"/>
            <w:vAlign w:val="center"/>
          </w:tcPr>
          <w:p w:rsidR="002F34AA" w:rsidRDefault="002F34AA">
            <w:pPr>
              <w:rPr>
                <w:rFonts w:eastAsia="仿宋_GB2312"/>
              </w:rPr>
            </w:pPr>
            <w:r>
              <w:rPr>
                <w:rFonts w:eastAsia="仿宋_GB2312" w:hint="eastAsia"/>
              </w:rPr>
              <w:t>烟火药设计原理与应用</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kern w:val="0"/>
                <w:szCs w:val="21"/>
              </w:rPr>
            </w:pPr>
            <w:r>
              <w:rPr>
                <w:rFonts w:eastAsia="仿宋_GB2312"/>
              </w:rPr>
              <w:t>S103C052</w:t>
            </w:r>
          </w:p>
        </w:tc>
        <w:tc>
          <w:tcPr>
            <w:tcW w:w="1807" w:type="pct"/>
            <w:vAlign w:val="center"/>
          </w:tcPr>
          <w:p w:rsidR="002F34AA" w:rsidRDefault="002F34AA">
            <w:pPr>
              <w:rPr>
                <w:rFonts w:eastAsia="仿宋_GB2312"/>
              </w:rPr>
            </w:pPr>
            <w:r>
              <w:rPr>
                <w:rFonts w:eastAsia="仿宋_GB2312" w:hint="eastAsia"/>
              </w:rPr>
              <w:t>火工品工程</w:t>
            </w:r>
          </w:p>
        </w:tc>
        <w:tc>
          <w:tcPr>
            <w:tcW w:w="226" w:type="pct"/>
            <w:vAlign w:val="center"/>
          </w:tcPr>
          <w:p w:rsidR="002F34AA" w:rsidRDefault="002F34AA">
            <w:pPr>
              <w:jc w:val="center"/>
              <w:rPr>
                <w:rFonts w:eastAsia="仿宋_GB2312"/>
                <w:kern w:val="0"/>
                <w:szCs w:val="21"/>
              </w:rPr>
            </w:pPr>
            <w:r>
              <w:rPr>
                <w:rFonts w:eastAsia="仿宋_GB2312"/>
                <w:kern w:val="0"/>
                <w:szCs w:val="21"/>
              </w:rPr>
              <w:t>2</w:t>
            </w:r>
          </w:p>
        </w:tc>
        <w:tc>
          <w:tcPr>
            <w:tcW w:w="349" w:type="pct"/>
            <w:vAlign w:val="center"/>
          </w:tcPr>
          <w:p w:rsidR="002F34AA" w:rsidRDefault="002F34AA">
            <w:pPr>
              <w:jc w:val="center"/>
              <w:rPr>
                <w:rFonts w:eastAsia="仿宋_GB2312"/>
                <w:kern w:val="0"/>
                <w:szCs w:val="21"/>
              </w:rPr>
            </w:pPr>
            <w:r>
              <w:rPr>
                <w:rFonts w:eastAsia="仿宋_GB2312" w:hint="eastAsia"/>
                <w:kern w:val="0"/>
                <w:szCs w:val="21"/>
              </w:rPr>
              <w:t>春</w:t>
            </w:r>
          </w:p>
        </w:tc>
        <w:tc>
          <w:tcPr>
            <w:tcW w:w="357"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537" w:type="pct"/>
            <w:vMerge/>
            <w:vAlign w:val="center"/>
          </w:tcPr>
          <w:p w:rsidR="002F34AA" w:rsidRDefault="002F34AA">
            <w:pPr>
              <w:jc w:val="center"/>
              <w:rPr>
                <w:rFonts w:eastAsia="仿宋_GB2312"/>
                <w:szCs w:val="21"/>
              </w:rPr>
            </w:pPr>
          </w:p>
        </w:tc>
        <w:tc>
          <w:tcPr>
            <w:tcW w:w="256" w:type="pct"/>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restart"/>
            <w:vAlign w:val="center"/>
          </w:tcPr>
          <w:p w:rsidR="002F34AA" w:rsidRDefault="002F34AA" w:rsidP="00BC0027">
            <w:pPr>
              <w:jc w:val="center"/>
              <w:rPr>
                <w:rFonts w:eastAsia="仿宋_GB2312"/>
                <w:szCs w:val="21"/>
              </w:rPr>
            </w:pPr>
            <w:r w:rsidRPr="006F3966">
              <w:rPr>
                <w:rFonts w:eastAsia="仿宋_GB2312" w:hint="eastAsia"/>
                <w:szCs w:val="21"/>
              </w:rPr>
              <w:t>跨专业补修</w:t>
            </w:r>
            <w:r>
              <w:rPr>
                <w:rFonts w:eastAsia="仿宋_GB2312" w:hint="eastAsia"/>
                <w:szCs w:val="21"/>
              </w:rPr>
              <w:t>课</w:t>
            </w:r>
          </w:p>
        </w:tc>
        <w:tc>
          <w:tcPr>
            <w:tcW w:w="652" w:type="pct"/>
            <w:vAlign w:val="center"/>
          </w:tcPr>
          <w:p w:rsidR="002F34AA" w:rsidRDefault="002F34AA" w:rsidP="00BC0027">
            <w:pPr>
              <w:jc w:val="center"/>
              <w:rPr>
                <w:rFonts w:eastAsia="仿宋_GB2312"/>
              </w:rPr>
            </w:pPr>
            <w:r w:rsidRPr="007213FB">
              <w:rPr>
                <w:rFonts w:eastAsia="仿宋_GB2312"/>
              </w:rPr>
              <w:t>S101K001</w:t>
            </w:r>
          </w:p>
        </w:tc>
        <w:tc>
          <w:tcPr>
            <w:tcW w:w="1807" w:type="pct"/>
            <w:vAlign w:val="center"/>
          </w:tcPr>
          <w:p w:rsidR="002F34AA" w:rsidRDefault="002F34AA" w:rsidP="00BC0027">
            <w:pPr>
              <w:rPr>
                <w:rFonts w:eastAsia="仿宋_GB2312"/>
              </w:rPr>
            </w:pPr>
            <w:r w:rsidRPr="007213FB">
              <w:rPr>
                <w:rFonts w:eastAsia="仿宋_GB2312" w:hint="eastAsia"/>
              </w:rPr>
              <w:t>火炮构造与设计</w:t>
            </w:r>
          </w:p>
        </w:tc>
        <w:tc>
          <w:tcPr>
            <w:tcW w:w="226" w:type="pct"/>
            <w:vAlign w:val="center"/>
          </w:tcPr>
          <w:p w:rsidR="002F34AA" w:rsidRPr="007213FB" w:rsidRDefault="002F34AA" w:rsidP="00BC0027">
            <w:pPr>
              <w:jc w:val="center"/>
              <w:rPr>
                <w:rFonts w:eastAsia="仿宋_GB2312"/>
              </w:rPr>
            </w:pPr>
            <w:r w:rsidRPr="007213FB">
              <w:rPr>
                <w:rFonts w:eastAsia="仿宋_GB2312"/>
              </w:rPr>
              <w:t>3</w:t>
            </w:r>
          </w:p>
        </w:tc>
        <w:tc>
          <w:tcPr>
            <w:tcW w:w="349" w:type="pct"/>
            <w:vAlign w:val="center"/>
          </w:tcPr>
          <w:p w:rsidR="002F34AA" w:rsidRPr="007213FB" w:rsidRDefault="002F34AA" w:rsidP="00BC0027">
            <w:pPr>
              <w:jc w:val="center"/>
              <w:rPr>
                <w:rFonts w:eastAsia="仿宋_GB2312"/>
              </w:rPr>
            </w:pPr>
            <w:r w:rsidRPr="007213FB">
              <w:rPr>
                <w:rFonts w:eastAsia="仿宋_GB2312" w:hint="eastAsia"/>
              </w:rPr>
              <w:t>秋</w:t>
            </w:r>
          </w:p>
        </w:tc>
        <w:tc>
          <w:tcPr>
            <w:tcW w:w="357" w:type="pct"/>
            <w:vAlign w:val="center"/>
          </w:tcPr>
          <w:p w:rsidR="002F34AA" w:rsidRPr="007213FB" w:rsidRDefault="002F34AA" w:rsidP="00BC0027">
            <w:pPr>
              <w:jc w:val="center"/>
              <w:rPr>
                <w:rFonts w:eastAsia="仿宋_GB2312"/>
              </w:rPr>
            </w:pPr>
            <w:r w:rsidRPr="007213FB">
              <w:rPr>
                <w:rFonts w:eastAsia="仿宋_GB2312" w:hint="eastAsia"/>
              </w:rPr>
              <w:t>考试</w:t>
            </w:r>
          </w:p>
        </w:tc>
        <w:tc>
          <w:tcPr>
            <w:tcW w:w="793" w:type="pct"/>
            <w:gridSpan w:val="2"/>
            <w:vMerge w:val="restart"/>
            <w:vAlign w:val="center"/>
          </w:tcPr>
          <w:p w:rsidR="002F34AA" w:rsidRDefault="002F34AA">
            <w:pPr>
              <w:jc w:val="center"/>
              <w:rPr>
                <w:rFonts w:eastAsia="仿宋_GB2312"/>
                <w:szCs w:val="21"/>
              </w:rPr>
            </w:pPr>
            <w:r w:rsidRPr="006F3966">
              <w:rPr>
                <w:rFonts w:eastAsia="仿宋_GB2312" w:hint="eastAsia"/>
                <w:szCs w:val="21"/>
              </w:rPr>
              <w:t>至少选</w:t>
            </w:r>
            <w:r w:rsidRPr="006F3966">
              <w:rPr>
                <w:rFonts w:eastAsia="仿宋_GB2312"/>
                <w:szCs w:val="21"/>
              </w:rPr>
              <w:t>1</w:t>
            </w:r>
            <w:r w:rsidRPr="006F3966">
              <w:rPr>
                <w:rFonts w:eastAsia="仿宋_GB2312" w:hint="eastAsia"/>
                <w:szCs w:val="21"/>
              </w:rPr>
              <w:t>门</w:t>
            </w: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sidRPr="007213FB">
              <w:rPr>
                <w:rFonts w:eastAsia="仿宋_GB2312"/>
              </w:rPr>
              <w:t>S101K002</w:t>
            </w:r>
          </w:p>
        </w:tc>
        <w:tc>
          <w:tcPr>
            <w:tcW w:w="1807" w:type="pct"/>
            <w:vAlign w:val="center"/>
          </w:tcPr>
          <w:p w:rsidR="002F34AA" w:rsidRDefault="002F34AA">
            <w:pPr>
              <w:rPr>
                <w:rFonts w:eastAsia="仿宋_GB2312"/>
              </w:rPr>
            </w:pPr>
            <w:r w:rsidRPr="007213FB">
              <w:rPr>
                <w:rFonts w:eastAsia="仿宋_GB2312" w:hint="eastAsia"/>
              </w:rPr>
              <w:t>火箭发射系统概论</w:t>
            </w:r>
          </w:p>
        </w:tc>
        <w:tc>
          <w:tcPr>
            <w:tcW w:w="226" w:type="pct"/>
            <w:vAlign w:val="center"/>
          </w:tcPr>
          <w:p w:rsidR="002F34AA" w:rsidRPr="007213FB" w:rsidRDefault="002F34AA">
            <w:pPr>
              <w:jc w:val="center"/>
              <w:rPr>
                <w:rFonts w:eastAsia="仿宋_GB2312"/>
              </w:rPr>
            </w:pPr>
            <w:r w:rsidRPr="007213FB">
              <w:rPr>
                <w:rFonts w:eastAsia="仿宋_GB2312"/>
              </w:rPr>
              <w:t>3</w:t>
            </w:r>
          </w:p>
        </w:tc>
        <w:tc>
          <w:tcPr>
            <w:tcW w:w="349" w:type="pct"/>
            <w:vAlign w:val="center"/>
          </w:tcPr>
          <w:p w:rsidR="002F34AA" w:rsidRPr="007213FB" w:rsidRDefault="002F34AA">
            <w:pPr>
              <w:jc w:val="center"/>
              <w:rPr>
                <w:rFonts w:eastAsia="仿宋_GB2312"/>
              </w:rPr>
            </w:pPr>
            <w:r w:rsidRPr="007213FB">
              <w:rPr>
                <w:rFonts w:eastAsia="仿宋_GB2312" w:hint="eastAsia"/>
              </w:rPr>
              <w:t>秋</w:t>
            </w:r>
          </w:p>
        </w:tc>
        <w:tc>
          <w:tcPr>
            <w:tcW w:w="357" w:type="pct"/>
            <w:vAlign w:val="center"/>
          </w:tcPr>
          <w:p w:rsidR="002F34AA" w:rsidRPr="007213FB" w:rsidRDefault="002F34AA">
            <w:pPr>
              <w:jc w:val="center"/>
              <w:rPr>
                <w:rFonts w:eastAsia="仿宋_GB2312"/>
              </w:rPr>
            </w:pPr>
            <w:r w:rsidRPr="007213FB">
              <w:rPr>
                <w:rFonts w:eastAsia="仿宋_GB2312" w:hint="eastAsia"/>
              </w:rPr>
              <w:t>考试</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sidRPr="007213FB">
              <w:rPr>
                <w:rFonts w:eastAsia="仿宋_GB2312"/>
              </w:rPr>
              <w:t>S101K003</w:t>
            </w:r>
          </w:p>
        </w:tc>
        <w:tc>
          <w:tcPr>
            <w:tcW w:w="1807" w:type="pct"/>
            <w:vAlign w:val="center"/>
          </w:tcPr>
          <w:p w:rsidR="002F34AA" w:rsidRDefault="002F34AA">
            <w:pPr>
              <w:rPr>
                <w:rFonts w:eastAsia="仿宋_GB2312"/>
              </w:rPr>
            </w:pPr>
            <w:r w:rsidRPr="007213FB">
              <w:rPr>
                <w:rFonts w:eastAsia="仿宋_GB2312" w:hint="eastAsia"/>
              </w:rPr>
              <w:t>自动武器工程概论</w:t>
            </w:r>
          </w:p>
        </w:tc>
        <w:tc>
          <w:tcPr>
            <w:tcW w:w="226" w:type="pct"/>
            <w:vAlign w:val="center"/>
          </w:tcPr>
          <w:p w:rsidR="002F34AA" w:rsidRPr="007213FB" w:rsidRDefault="002F34AA">
            <w:pPr>
              <w:jc w:val="center"/>
              <w:rPr>
                <w:rFonts w:eastAsia="仿宋_GB2312"/>
              </w:rPr>
            </w:pPr>
            <w:r w:rsidRPr="007213FB">
              <w:rPr>
                <w:rFonts w:eastAsia="仿宋_GB2312"/>
              </w:rPr>
              <w:t>3</w:t>
            </w:r>
          </w:p>
        </w:tc>
        <w:tc>
          <w:tcPr>
            <w:tcW w:w="349" w:type="pct"/>
            <w:vAlign w:val="center"/>
          </w:tcPr>
          <w:p w:rsidR="002F34AA" w:rsidRPr="007213FB" w:rsidRDefault="002F34AA">
            <w:pPr>
              <w:jc w:val="center"/>
              <w:rPr>
                <w:rFonts w:eastAsia="仿宋_GB2312"/>
              </w:rPr>
            </w:pPr>
            <w:r w:rsidRPr="007213FB">
              <w:rPr>
                <w:rFonts w:eastAsia="仿宋_GB2312" w:hint="eastAsia"/>
              </w:rPr>
              <w:t>秋</w:t>
            </w:r>
          </w:p>
        </w:tc>
        <w:tc>
          <w:tcPr>
            <w:tcW w:w="357" w:type="pct"/>
            <w:vAlign w:val="center"/>
          </w:tcPr>
          <w:p w:rsidR="002F34AA" w:rsidRPr="007213FB" w:rsidRDefault="002F34AA">
            <w:pPr>
              <w:jc w:val="center"/>
              <w:rPr>
                <w:rFonts w:eastAsia="仿宋_GB2312"/>
              </w:rPr>
            </w:pPr>
            <w:r w:rsidRPr="007213FB">
              <w:rPr>
                <w:rFonts w:eastAsia="仿宋_GB2312" w:hint="eastAsia"/>
              </w:rPr>
              <w:t>考试</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sidRPr="007213FB">
              <w:rPr>
                <w:rFonts w:eastAsia="仿宋_GB2312"/>
              </w:rPr>
              <w:t>S101K004</w:t>
            </w:r>
          </w:p>
        </w:tc>
        <w:tc>
          <w:tcPr>
            <w:tcW w:w="1807" w:type="pct"/>
            <w:vAlign w:val="center"/>
          </w:tcPr>
          <w:p w:rsidR="002F34AA" w:rsidRDefault="002F34AA">
            <w:pPr>
              <w:rPr>
                <w:rFonts w:eastAsia="仿宋_GB2312"/>
              </w:rPr>
            </w:pPr>
            <w:r w:rsidRPr="007213FB">
              <w:rPr>
                <w:rFonts w:eastAsia="仿宋_GB2312" w:hint="eastAsia"/>
              </w:rPr>
              <w:t>弹药构造与设计</w:t>
            </w:r>
          </w:p>
        </w:tc>
        <w:tc>
          <w:tcPr>
            <w:tcW w:w="226" w:type="pct"/>
            <w:vAlign w:val="center"/>
          </w:tcPr>
          <w:p w:rsidR="002F34AA" w:rsidRPr="007213FB" w:rsidRDefault="002F34AA">
            <w:pPr>
              <w:jc w:val="center"/>
              <w:rPr>
                <w:rFonts w:eastAsia="仿宋_GB2312"/>
              </w:rPr>
            </w:pPr>
            <w:r w:rsidRPr="007213FB">
              <w:rPr>
                <w:rFonts w:eastAsia="仿宋_GB2312"/>
              </w:rPr>
              <w:t>3</w:t>
            </w:r>
          </w:p>
        </w:tc>
        <w:tc>
          <w:tcPr>
            <w:tcW w:w="349" w:type="pct"/>
            <w:vAlign w:val="center"/>
          </w:tcPr>
          <w:p w:rsidR="002F34AA" w:rsidRPr="007213FB" w:rsidRDefault="002F34AA">
            <w:pPr>
              <w:jc w:val="center"/>
              <w:rPr>
                <w:rFonts w:eastAsia="仿宋_GB2312"/>
              </w:rPr>
            </w:pPr>
            <w:r w:rsidRPr="007213FB">
              <w:rPr>
                <w:rFonts w:eastAsia="仿宋_GB2312" w:hint="eastAsia"/>
              </w:rPr>
              <w:t>秋</w:t>
            </w:r>
          </w:p>
        </w:tc>
        <w:tc>
          <w:tcPr>
            <w:tcW w:w="357" w:type="pct"/>
            <w:vAlign w:val="center"/>
          </w:tcPr>
          <w:p w:rsidR="002F34AA" w:rsidRPr="007213FB" w:rsidRDefault="002F34AA">
            <w:pPr>
              <w:jc w:val="center"/>
              <w:rPr>
                <w:rFonts w:eastAsia="仿宋_GB2312"/>
              </w:rPr>
            </w:pPr>
            <w:r w:rsidRPr="007213FB">
              <w:rPr>
                <w:rFonts w:eastAsia="仿宋_GB2312" w:hint="eastAsia"/>
              </w:rPr>
              <w:t>考试</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sidRPr="007213FB">
              <w:rPr>
                <w:rFonts w:eastAsia="仿宋_GB2312"/>
              </w:rPr>
              <w:t>S108K001</w:t>
            </w:r>
          </w:p>
        </w:tc>
        <w:tc>
          <w:tcPr>
            <w:tcW w:w="1807" w:type="pct"/>
            <w:vAlign w:val="center"/>
          </w:tcPr>
          <w:p w:rsidR="002F34AA" w:rsidRDefault="002F34AA">
            <w:pPr>
              <w:rPr>
                <w:rFonts w:eastAsia="仿宋_GB2312"/>
              </w:rPr>
            </w:pPr>
            <w:r w:rsidRPr="007213FB">
              <w:rPr>
                <w:rFonts w:eastAsia="仿宋_GB2312" w:hint="eastAsia"/>
              </w:rPr>
              <w:t>内弹道学</w:t>
            </w:r>
          </w:p>
        </w:tc>
        <w:tc>
          <w:tcPr>
            <w:tcW w:w="226" w:type="pct"/>
            <w:vAlign w:val="center"/>
          </w:tcPr>
          <w:p w:rsidR="002F34AA" w:rsidRPr="007213FB" w:rsidRDefault="002F34AA">
            <w:pPr>
              <w:jc w:val="center"/>
              <w:rPr>
                <w:rFonts w:eastAsia="仿宋_GB2312"/>
              </w:rPr>
            </w:pPr>
            <w:r w:rsidRPr="007213FB">
              <w:rPr>
                <w:rFonts w:eastAsia="仿宋_GB2312"/>
              </w:rPr>
              <w:t>3</w:t>
            </w:r>
          </w:p>
        </w:tc>
        <w:tc>
          <w:tcPr>
            <w:tcW w:w="349" w:type="pct"/>
            <w:vAlign w:val="center"/>
          </w:tcPr>
          <w:p w:rsidR="002F34AA" w:rsidRPr="007213FB" w:rsidRDefault="002F34AA">
            <w:pPr>
              <w:jc w:val="center"/>
              <w:rPr>
                <w:rFonts w:eastAsia="仿宋_GB2312"/>
              </w:rPr>
            </w:pPr>
            <w:r w:rsidRPr="007213FB">
              <w:rPr>
                <w:rFonts w:eastAsia="仿宋_GB2312" w:hint="eastAsia"/>
              </w:rPr>
              <w:t>秋</w:t>
            </w:r>
          </w:p>
        </w:tc>
        <w:tc>
          <w:tcPr>
            <w:tcW w:w="357" w:type="pct"/>
            <w:vAlign w:val="center"/>
          </w:tcPr>
          <w:p w:rsidR="002F34AA" w:rsidRPr="007213FB" w:rsidRDefault="002F34AA">
            <w:pPr>
              <w:jc w:val="center"/>
              <w:rPr>
                <w:rFonts w:eastAsia="仿宋_GB2312"/>
              </w:rPr>
            </w:pPr>
            <w:r w:rsidRPr="007213FB">
              <w:rPr>
                <w:rFonts w:eastAsia="仿宋_GB2312" w:hint="eastAsia"/>
              </w:rPr>
              <w:t>考试</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rPr>
            </w:pPr>
            <w:r>
              <w:rPr>
                <w:rFonts w:eastAsia="仿宋_GB2312"/>
              </w:rPr>
              <w:t>S108K002</w:t>
            </w:r>
          </w:p>
        </w:tc>
        <w:tc>
          <w:tcPr>
            <w:tcW w:w="1807" w:type="pct"/>
            <w:vAlign w:val="center"/>
          </w:tcPr>
          <w:p w:rsidR="002F34AA" w:rsidRDefault="002F34AA">
            <w:pPr>
              <w:rPr>
                <w:rFonts w:eastAsia="仿宋_GB2312"/>
              </w:rPr>
            </w:pPr>
            <w:r w:rsidRPr="007213FB">
              <w:rPr>
                <w:rFonts w:eastAsia="仿宋_GB2312" w:hint="eastAsia"/>
              </w:rPr>
              <w:t>外弹道学</w:t>
            </w:r>
          </w:p>
        </w:tc>
        <w:tc>
          <w:tcPr>
            <w:tcW w:w="226" w:type="pct"/>
            <w:vAlign w:val="center"/>
          </w:tcPr>
          <w:p w:rsidR="002F34AA" w:rsidRPr="007213FB" w:rsidRDefault="002F34AA">
            <w:pPr>
              <w:jc w:val="center"/>
              <w:rPr>
                <w:rFonts w:eastAsia="仿宋_GB2312"/>
              </w:rPr>
            </w:pPr>
            <w:r w:rsidRPr="007213FB">
              <w:rPr>
                <w:rFonts w:eastAsia="仿宋_GB2312"/>
              </w:rPr>
              <w:t>3</w:t>
            </w:r>
          </w:p>
        </w:tc>
        <w:tc>
          <w:tcPr>
            <w:tcW w:w="349" w:type="pct"/>
            <w:vAlign w:val="center"/>
          </w:tcPr>
          <w:p w:rsidR="002F34AA" w:rsidRPr="007213FB" w:rsidRDefault="002F34AA">
            <w:pPr>
              <w:jc w:val="center"/>
              <w:rPr>
                <w:rFonts w:eastAsia="仿宋_GB2312"/>
              </w:rPr>
            </w:pPr>
            <w:r w:rsidRPr="007213FB">
              <w:rPr>
                <w:rFonts w:eastAsia="仿宋_GB2312" w:hint="eastAsia"/>
              </w:rPr>
              <w:t>秋</w:t>
            </w:r>
          </w:p>
        </w:tc>
        <w:tc>
          <w:tcPr>
            <w:tcW w:w="357" w:type="pct"/>
            <w:vAlign w:val="center"/>
          </w:tcPr>
          <w:p w:rsidR="002F34AA" w:rsidRPr="007213FB" w:rsidRDefault="002F34AA">
            <w:pPr>
              <w:jc w:val="center"/>
              <w:rPr>
                <w:rFonts w:eastAsia="仿宋_GB2312"/>
              </w:rPr>
            </w:pPr>
            <w:r w:rsidRPr="007213FB">
              <w:rPr>
                <w:rFonts w:eastAsia="仿宋_GB2312" w:hint="eastAsia"/>
              </w:rPr>
              <w:t>考试</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restart"/>
            <w:vAlign w:val="center"/>
          </w:tcPr>
          <w:p w:rsidR="002F34AA" w:rsidRDefault="002F34AA" w:rsidP="00112E7B">
            <w:pPr>
              <w:spacing w:line="240" w:lineRule="exact"/>
              <w:jc w:val="center"/>
              <w:rPr>
                <w:rFonts w:eastAsia="仿宋_GB2312"/>
                <w:szCs w:val="21"/>
              </w:rPr>
            </w:pPr>
            <w:r>
              <w:rPr>
                <w:rFonts w:eastAsia="仿宋_GB2312" w:hint="eastAsia"/>
                <w:szCs w:val="21"/>
              </w:rPr>
              <w:t>公共</w:t>
            </w:r>
          </w:p>
          <w:p w:rsidR="002F34AA" w:rsidRDefault="002F34AA" w:rsidP="00112E7B">
            <w:pPr>
              <w:spacing w:line="240" w:lineRule="exact"/>
              <w:jc w:val="center"/>
              <w:rPr>
                <w:rFonts w:eastAsia="仿宋_GB2312"/>
                <w:szCs w:val="21"/>
              </w:rPr>
            </w:pPr>
            <w:r>
              <w:rPr>
                <w:rFonts w:eastAsia="仿宋_GB2312" w:hint="eastAsia"/>
                <w:szCs w:val="21"/>
              </w:rPr>
              <w:t>实验</w:t>
            </w:r>
          </w:p>
        </w:tc>
        <w:tc>
          <w:tcPr>
            <w:tcW w:w="652" w:type="pct"/>
            <w:vAlign w:val="center"/>
          </w:tcPr>
          <w:p w:rsidR="002F34AA" w:rsidRPr="007213FB" w:rsidRDefault="002F34AA">
            <w:pPr>
              <w:jc w:val="center"/>
              <w:rPr>
                <w:rFonts w:eastAsia="仿宋_GB2312"/>
              </w:rPr>
            </w:pPr>
            <w:r w:rsidRPr="007213FB">
              <w:rPr>
                <w:rFonts w:eastAsia="仿宋_GB2312"/>
              </w:rPr>
              <w:t>S106C028</w:t>
            </w:r>
          </w:p>
        </w:tc>
        <w:tc>
          <w:tcPr>
            <w:tcW w:w="1807" w:type="pct"/>
            <w:vAlign w:val="center"/>
          </w:tcPr>
          <w:p w:rsidR="002F34AA" w:rsidRPr="007213FB" w:rsidRDefault="002F34AA">
            <w:pPr>
              <w:rPr>
                <w:rFonts w:eastAsia="仿宋_GB2312"/>
              </w:rPr>
            </w:pPr>
            <w:r w:rsidRPr="007213FB">
              <w:rPr>
                <w:rFonts w:eastAsia="仿宋_GB2312" w:hint="eastAsia"/>
              </w:rPr>
              <w:t>网络工程</w:t>
            </w:r>
          </w:p>
        </w:tc>
        <w:tc>
          <w:tcPr>
            <w:tcW w:w="226" w:type="pct"/>
            <w:vAlign w:val="center"/>
          </w:tcPr>
          <w:p w:rsidR="002F34AA" w:rsidRPr="007213FB" w:rsidRDefault="002F34AA">
            <w:pPr>
              <w:jc w:val="center"/>
              <w:rPr>
                <w:rFonts w:eastAsia="仿宋_GB2312"/>
              </w:rPr>
            </w:pPr>
            <w:r w:rsidRPr="007213FB">
              <w:rPr>
                <w:rFonts w:eastAsia="仿宋_GB2312"/>
              </w:rPr>
              <w:t>1</w:t>
            </w:r>
          </w:p>
        </w:tc>
        <w:tc>
          <w:tcPr>
            <w:tcW w:w="349" w:type="pct"/>
            <w:vAlign w:val="center"/>
          </w:tcPr>
          <w:p w:rsidR="002F34AA" w:rsidRPr="007213FB" w:rsidRDefault="002F34AA">
            <w:pPr>
              <w:jc w:val="center"/>
              <w:rPr>
                <w:rFonts w:eastAsia="仿宋_GB2312"/>
              </w:rPr>
            </w:pPr>
            <w:r w:rsidRPr="007213FB">
              <w:rPr>
                <w:rFonts w:eastAsia="仿宋_GB2312" w:hint="eastAsia"/>
              </w:rPr>
              <w:t>春</w:t>
            </w:r>
          </w:p>
        </w:tc>
        <w:tc>
          <w:tcPr>
            <w:tcW w:w="357" w:type="pct"/>
            <w:vAlign w:val="center"/>
          </w:tcPr>
          <w:p w:rsidR="002F34AA" w:rsidRPr="007213FB" w:rsidRDefault="002F34AA">
            <w:pPr>
              <w:jc w:val="center"/>
              <w:rPr>
                <w:rFonts w:eastAsia="仿宋_GB2312"/>
              </w:rPr>
            </w:pPr>
            <w:r w:rsidRPr="007213FB">
              <w:rPr>
                <w:rFonts w:eastAsia="仿宋_GB2312" w:hint="eastAsia"/>
              </w:rPr>
              <w:t>考查</w:t>
            </w:r>
          </w:p>
        </w:tc>
        <w:tc>
          <w:tcPr>
            <w:tcW w:w="793" w:type="pct"/>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Merge/>
            <w:vAlign w:val="center"/>
          </w:tcPr>
          <w:p w:rsidR="002F34AA" w:rsidRDefault="002F34AA">
            <w:pPr>
              <w:jc w:val="center"/>
              <w:rPr>
                <w:rFonts w:eastAsia="仿宋_GB2312"/>
                <w:szCs w:val="21"/>
              </w:rPr>
            </w:pPr>
          </w:p>
        </w:tc>
        <w:tc>
          <w:tcPr>
            <w:tcW w:w="652" w:type="pct"/>
            <w:vAlign w:val="center"/>
          </w:tcPr>
          <w:p w:rsidR="002F34AA" w:rsidRDefault="002F34AA">
            <w:pPr>
              <w:jc w:val="center"/>
              <w:rPr>
                <w:rFonts w:eastAsia="仿宋_GB2312"/>
                <w:szCs w:val="21"/>
              </w:rPr>
            </w:pPr>
            <w:r>
              <w:t>S104C057</w:t>
            </w:r>
          </w:p>
        </w:tc>
        <w:tc>
          <w:tcPr>
            <w:tcW w:w="1807" w:type="pct"/>
            <w:vAlign w:val="center"/>
          </w:tcPr>
          <w:p w:rsidR="002F34AA" w:rsidRDefault="002F34AA">
            <w:pPr>
              <w:rPr>
                <w:rFonts w:eastAsia="仿宋_GB2312"/>
                <w:szCs w:val="21"/>
              </w:rPr>
            </w:pPr>
            <w:r>
              <w:rPr>
                <w:rFonts w:eastAsia="仿宋_GB2312" w:hint="eastAsia"/>
                <w:szCs w:val="21"/>
              </w:rPr>
              <w:t>电类综合实验</w:t>
            </w:r>
          </w:p>
        </w:tc>
        <w:tc>
          <w:tcPr>
            <w:tcW w:w="226" w:type="pct"/>
            <w:vAlign w:val="center"/>
          </w:tcPr>
          <w:p w:rsidR="002F34AA" w:rsidRDefault="002F34AA">
            <w:pPr>
              <w:jc w:val="center"/>
              <w:rPr>
                <w:rFonts w:eastAsia="仿宋_GB2312"/>
                <w:szCs w:val="21"/>
              </w:rPr>
            </w:pPr>
            <w:r>
              <w:rPr>
                <w:sz w:val="20"/>
              </w:rPr>
              <w:t>1</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考查</w:t>
            </w:r>
          </w:p>
        </w:tc>
        <w:tc>
          <w:tcPr>
            <w:tcW w:w="793" w:type="pct"/>
            <w:gridSpan w:val="2"/>
            <w:vMerge/>
            <w:vAlign w:val="center"/>
          </w:tcPr>
          <w:p w:rsidR="002F34AA" w:rsidRDefault="002F34AA">
            <w:pPr>
              <w:jc w:val="center"/>
              <w:rPr>
                <w:rFonts w:eastAsia="仿宋_GB2312"/>
                <w:szCs w:val="21"/>
              </w:rPr>
            </w:pPr>
          </w:p>
        </w:tc>
      </w:tr>
      <w:tr w:rsidR="002F34AA" w:rsidTr="00F52B03">
        <w:trPr>
          <w:trHeight w:val="284"/>
          <w:jc w:val="center"/>
        </w:trPr>
        <w:tc>
          <w:tcPr>
            <w:tcW w:w="225" w:type="pct"/>
            <w:vMerge/>
            <w:vAlign w:val="center"/>
          </w:tcPr>
          <w:p w:rsidR="002F34AA" w:rsidRDefault="002F34AA">
            <w:pPr>
              <w:jc w:val="center"/>
              <w:rPr>
                <w:rFonts w:eastAsia="仿宋_GB2312"/>
                <w:szCs w:val="21"/>
              </w:rPr>
            </w:pPr>
          </w:p>
        </w:tc>
        <w:tc>
          <w:tcPr>
            <w:tcW w:w="591" w:type="pct"/>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652" w:type="pct"/>
            <w:vAlign w:val="center"/>
          </w:tcPr>
          <w:p w:rsidR="002F34AA" w:rsidRDefault="002F34AA">
            <w:pPr>
              <w:jc w:val="center"/>
              <w:rPr>
                <w:rFonts w:eastAsia="仿宋_GB2312"/>
                <w:szCs w:val="21"/>
              </w:rPr>
            </w:pPr>
            <w:r>
              <w:rPr>
                <w:rFonts w:eastAsia="仿宋_GB2312"/>
                <w:szCs w:val="21"/>
              </w:rPr>
              <w:t>S2440005</w:t>
            </w:r>
          </w:p>
        </w:tc>
        <w:tc>
          <w:tcPr>
            <w:tcW w:w="1807" w:type="pct"/>
            <w:vAlign w:val="center"/>
          </w:tcPr>
          <w:p w:rsidR="002F34AA" w:rsidRDefault="002F34AA">
            <w:pPr>
              <w:rPr>
                <w:rFonts w:eastAsia="仿宋_GB2312"/>
                <w:szCs w:val="21"/>
              </w:rPr>
            </w:pPr>
            <w:r>
              <w:rPr>
                <w:rFonts w:eastAsia="仿宋_GB2312" w:hint="eastAsia"/>
                <w:szCs w:val="21"/>
              </w:rPr>
              <w:t>创新创业（选修）</w:t>
            </w:r>
          </w:p>
        </w:tc>
        <w:tc>
          <w:tcPr>
            <w:tcW w:w="226" w:type="pct"/>
            <w:vAlign w:val="center"/>
          </w:tcPr>
          <w:p w:rsidR="002F34AA" w:rsidRDefault="002F34AA">
            <w:pPr>
              <w:jc w:val="center"/>
              <w:rPr>
                <w:rFonts w:eastAsia="仿宋_GB2312"/>
                <w:szCs w:val="21"/>
              </w:rPr>
            </w:pPr>
            <w:r>
              <w:rPr>
                <w:rFonts w:eastAsia="仿宋_GB2312"/>
                <w:szCs w:val="21"/>
              </w:rPr>
              <w:t>1</w:t>
            </w:r>
          </w:p>
        </w:tc>
        <w:tc>
          <w:tcPr>
            <w:tcW w:w="349" w:type="pct"/>
            <w:vAlign w:val="center"/>
          </w:tcPr>
          <w:p w:rsidR="002F34AA" w:rsidRDefault="002F34AA">
            <w:pPr>
              <w:jc w:val="center"/>
              <w:rPr>
                <w:rFonts w:eastAsia="仿宋_GB2312"/>
                <w:szCs w:val="21"/>
              </w:rPr>
            </w:pPr>
            <w:r>
              <w:rPr>
                <w:rFonts w:eastAsia="仿宋_GB2312" w:hint="eastAsia"/>
                <w:szCs w:val="21"/>
              </w:rPr>
              <w:t>春</w:t>
            </w:r>
          </w:p>
        </w:tc>
        <w:tc>
          <w:tcPr>
            <w:tcW w:w="357" w:type="pct"/>
            <w:vAlign w:val="center"/>
          </w:tcPr>
          <w:p w:rsidR="002F34AA" w:rsidRDefault="002F34AA">
            <w:pPr>
              <w:jc w:val="center"/>
              <w:rPr>
                <w:rFonts w:eastAsia="仿宋_GB2312"/>
                <w:szCs w:val="21"/>
              </w:rPr>
            </w:pPr>
            <w:r>
              <w:rPr>
                <w:rFonts w:eastAsia="仿宋_GB2312" w:hint="eastAsia"/>
                <w:szCs w:val="21"/>
              </w:rPr>
              <w:t>考试</w:t>
            </w:r>
          </w:p>
        </w:tc>
        <w:tc>
          <w:tcPr>
            <w:tcW w:w="793" w:type="pct"/>
            <w:gridSpan w:val="2"/>
            <w:vAlign w:val="center"/>
          </w:tcPr>
          <w:p w:rsidR="002F34AA" w:rsidRDefault="002F34AA">
            <w:pPr>
              <w:jc w:val="center"/>
              <w:rPr>
                <w:rFonts w:eastAsia="仿宋_GB2312"/>
                <w:szCs w:val="21"/>
              </w:rPr>
            </w:pPr>
          </w:p>
        </w:tc>
      </w:tr>
      <w:tr w:rsidR="002F34AA" w:rsidTr="00C43A77">
        <w:trPr>
          <w:trHeight w:val="369"/>
          <w:jc w:val="center"/>
        </w:trPr>
        <w:tc>
          <w:tcPr>
            <w:tcW w:w="5000" w:type="pct"/>
            <w:gridSpan w:val="9"/>
            <w:vAlign w:val="center"/>
          </w:tcPr>
          <w:p w:rsidR="002F34AA" w:rsidRPr="000B3C8F" w:rsidRDefault="002F34AA">
            <w:pPr>
              <w:rPr>
                <w:rFonts w:eastAsia="仿宋_GB2312"/>
                <w:b/>
                <w:szCs w:val="21"/>
              </w:rPr>
            </w:pPr>
            <w:r w:rsidRPr="000B3C8F">
              <w:rPr>
                <w:rFonts w:eastAsia="仿宋_GB2312" w:hint="eastAsia"/>
                <w:b/>
                <w:szCs w:val="21"/>
              </w:rPr>
              <w:t>注：对跨专业或以同等学力身份入学的硕士研究生，在修满规定的总学分基础上，必须再修由导师指定的跨专业补修课至少</w:t>
            </w:r>
            <w:r w:rsidRPr="000B3C8F">
              <w:rPr>
                <w:rFonts w:eastAsia="仿宋_GB2312"/>
                <w:b/>
                <w:szCs w:val="21"/>
              </w:rPr>
              <w:t>1</w:t>
            </w:r>
            <w:r w:rsidRPr="000B3C8F">
              <w:rPr>
                <w:rFonts w:eastAsia="仿宋_GB2312" w:hint="eastAsia"/>
                <w:b/>
                <w:szCs w:val="21"/>
              </w:rPr>
              <w:t>门，并列入培养计划，计成绩和学分。</w:t>
            </w:r>
          </w:p>
        </w:tc>
      </w:tr>
    </w:tbl>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工程硕士研究生外出实践时，须在导师指导下制定实践计划，计划经学院批准后遵照执行，实践结束须提交《南京理工大学研究生实践鉴定表》。专业实践内容应与指导教师的科研相关，采用集中实践与分段实践相结合的方式，结合指导教师的科研课题在校内或实践单位内完成，并且遵照《南京理工大学研究生外出实践管理办法》执行。</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bCs/>
          <w:szCs w:val="21"/>
        </w:rPr>
      </w:pPr>
      <w:r>
        <w:rPr>
          <w:rFonts w:eastAsia="仿宋_GB2312"/>
          <w:bCs/>
          <w:szCs w:val="21"/>
        </w:rPr>
        <w:t>1</w:t>
      </w:r>
      <w:r>
        <w:rPr>
          <w:rFonts w:eastAsia="仿宋_GB2312" w:hint="eastAsia"/>
          <w:bCs/>
          <w:szCs w:val="21"/>
        </w:rPr>
        <w:t>．全日制工程硕士研究生论文开题必须在第三学期内完成，非全日制工程硕士研究生论文开题必须在第四学期结束前完成。</w:t>
      </w:r>
    </w:p>
    <w:p w:rsidR="002F34AA" w:rsidRDefault="002F34AA" w:rsidP="00F676A0">
      <w:pPr>
        <w:spacing w:line="400" w:lineRule="exact"/>
        <w:ind w:firstLineChars="200" w:firstLine="31680"/>
        <w:rPr>
          <w:rFonts w:eastAsia="仿宋_GB2312"/>
          <w:bCs/>
          <w:szCs w:val="21"/>
        </w:rPr>
      </w:pPr>
      <w:r>
        <w:rPr>
          <w:rFonts w:eastAsia="仿宋_GB2312"/>
          <w:bCs/>
          <w:szCs w:val="21"/>
        </w:rPr>
        <w:t>2</w:t>
      </w:r>
      <w:r>
        <w:rPr>
          <w:rFonts w:eastAsia="仿宋_GB2312" w:hint="eastAsia"/>
          <w:bCs/>
          <w:szCs w:val="21"/>
        </w:rPr>
        <w:t>．学位论文选题应来源于应用型课题，侧重于工程技术研究，必须有明确的工程背景和应用价值。可以是新技术、新工艺、新设备、新产品的研制与开发。</w:t>
      </w:r>
    </w:p>
    <w:p w:rsidR="002F34AA" w:rsidRDefault="002F34AA" w:rsidP="00F676A0">
      <w:pPr>
        <w:spacing w:line="400" w:lineRule="exact"/>
        <w:ind w:firstLineChars="200" w:firstLine="31680"/>
        <w:rPr>
          <w:rFonts w:eastAsia="仿宋_GB2312"/>
          <w:bCs/>
          <w:szCs w:val="21"/>
        </w:rPr>
      </w:pPr>
      <w:r>
        <w:rPr>
          <w:rFonts w:eastAsia="仿宋_GB2312"/>
          <w:szCs w:val="21"/>
        </w:rPr>
        <w:t>3</w:t>
      </w:r>
      <w:r>
        <w:rPr>
          <w:rFonts w:eastAsia="仿宋_GB2312" w:hint="eastAsia"/>
          <w:bCs/>
          <w:szCs w:val="21"/>
        </w:rPr>
        <w:t>．</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b/>
          <w:bCs/>
          <w:szCs w:val="21"/>
        </w:rPr>
      </w:pPr>
      <w:r>
        <w:rPr>
          <w:rFonts w:eastAsia="仿宋_GB2312"/>
          <w:bCs/>
          <w:szCs w:val="21"/>
        </w:rPr>
        <w:t>4</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rPr>
        <w:t>研究生在校学习期间必须以南京理工大学为第一署名单位，且研究生为第一作者发表或已录用</w:t>
      </w:r>
      <w:r>
        <w:rPr>
          <w:rFonts w:eastAsia="仿宋_GB2312"/>
        </w:rPr>
        <w:t>1</w:t>
      </w:r>
      <w:r>
        <w:rPr>
          <w:rFonts w:eastAsia="仿宋_GB2312" w:hint="eastAsia"/>
        </w:rPr>
        <w:t>篇与学位论文相关的学术论文，或作为主要成员取得</w:t>
      </w:r>
      <w:r>
        <w:rPr>
          <w:rFonts w:eastAsia="仿宋_GB2312"/>
        </w:rPr>
        <w:t>1</w:t>
      </w:r>
      <w:r>
        <w:rPr>
          <w:rFonts w:eastAsia="仿宋_GB2312" w:hint="eastAsia"/>
        </w:rPr>
        <w:t>项与学位论文相关的学术成果（如：申请发明专利、获得计算机软件著作权、获得科技奖励等），</w:t>
      </w:r>
      <w:r>
        <w:rPr>
          <w:rFonts w:eastAsia="仿宋_GB2312" w:hint="eastAsia"/>
          <w:szCs w:val="21"/>
        </w:rPr>
        <w:t>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rPr>
      </w:pPr>
      <w:r>
        <w:rPr>
          <w:rFonts w:eastAsia="仿宋_GB2312" w:hint="eastAsia"/>
        </w:rPr>
        <w:t>学位论文在导师或导师组指导下由研究生独立完成。论文应满足一定的技术要求和工作量，体现作者综合运用科学理论、方法和技术手段解决工程技术问题的能力，并有一定的理论基础和学术水平。</w:t>
      </w:r>
    </w:p>
    <w:p w:rsidR="002F34AA" w:rsidRDefault="002F34AA" w:rsidP="00F676A0">
      <w:pPr>
        <w:spacing w:line="400" w:lineRule="exact"/>
        <w:ind w:firstLineChars="200" w:firstLine="31680"/>
        <w:rPr>
          <w:rFonts w:eastAsia="仿宋_GB2312"/>
        </w:rPr>
      </w:pPr>
      <w:r>
        <w:rPr>
          <w:rFonts w:eastAsia="仿宋_GB2312" w:hint="eastAsia"/>
        </w:rPr>
        <w:t>论文的研究内容一般为：武器装备的工程设计与研究、技术研究或技术改造方案研究、技术验证性研究等。</w:t>
      </w:r>
    </w:p>
    <w:p w:rsidR="002F34AA" w:rsidRDefault="002F34AA" w:rsidP="00F676A0">
      <w:pPr>
        <w:spacing w:line="400" w:lineRule="exact"/>
        <w:ind w:firstLineChars="200" w:firstLine="31680"/>
        <w:rPr>
          <w:rFonts w:eastAsia="仿宋_GB2312"/>
          <w:szCs w:val="21"/>
        </w:rPr>
      </w:pPr>
      <w:r>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pPr>
        <w:pStyle w:val="Title"/>
      </w:pPr>
      <w:r>
        <w:rPr>
          <w:rFonts w:eastAsia="仿宋_GB2312"/>
          <w:szCs w:val="21"/>
        </w:rPr>
        <w:br w:type="page"/>
      </w:r>
      <w:bookmarkStart w:id="106" w:name="_Toc395150695"/>
      <w:bookmarkStart w:id="107" w:name="_Toc397712776"/>
      <w:bookmarkStart w:id="108" w:name="_Toc395156189"/>
      <w:bookmarkStart w:id="109" w:name="_Toc523047735"/>
      <w:r>
        <w:rPr>
          <w:rFonts w:hint="eastAsia"/>
        </w:rPr>
        <w:t>环境工程</w:t>
      </w:r>
      <w:bookmarkEnd w:id="106"/>
      <w:bookmarkEnd w:id="107"/>
      <w:bookmarkEnd w:id="108"/>
      <w:bookmarkEnd w:id="109"/>
    </w:p>
    <w:p w:rsidR="002F34AA" w:rsidRDefault="002F34AA">
      <w:pPr>
        <w:jc w:val="center"/>
        <w:rPr>
          <w:rFonts w:eastAsia="仿宋_GB2312"/>
          <w:bCs/>
          <w:sz w:val="30"/>
        </w:rPr>
      </w:pPr>
      <w:r>
        <w:rPr>
          <w:rFonts w:eastAsia="仿宋_GB2312"/>
          <w:bCs/>
          <w:sz w:val="32"/>
        </w:rPr>
        <w:t>Environmental Engineering</w:t>
      </w:r>
    </w:p>
    <w:p w:rsidR="002F34AA" w:rsidRDefault="002F34AA">
      <w:pPr>
        <w:jc w:val="center"/>
        <w:rPr>
          <w:rFonts w:eastAsia="仿宋_GB2312"/>
          <w:szCs w:val="21"/>
        </w:rPr>
      </w:pPr>
      <w:r>
        <w:rPr>
          <w:rFonts w:eastAsia="仿宋_GB2312" w:hint="eastAsia"/>
          <w:szCs w:val="21"/>
        </w:rPr>
        <w:t>（代码：</w:t>
      </w:r>
      <w:r>
        <w:rPr>
          <w:rFonts w:eastAsia="仿宋_GB2312"/>
          <w:kern w:val="0"/>
          <w:szCs w:val="21"/>
        </w:rPr>
        <w:t>085229</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环境工程工程硕士学位获得者应品德良好，身心健康；掌握一门外语及计算机应用，了解环境工程的学科前沿和发展动态，掌握科学研究的方法，具有扎实的专业理论基础；培养创新能力和实践能力，造就具有扎实的环境工程理论基础、具有实践能力和创业精神、具有独立从事工程设计、工程实施、工程研究、工程开发、工程管理等能力的高级专门人才。</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．废水处理与资源化工程</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．大气污染控制工程</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．环境生物技术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．环境监测技术</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工程硕士研究生培养分课程学习、专业实践、项目研究与学位论文三大部分：课程学习主要在校内完成，专业实践在实践单位（企事业）完成，项目研究与学位论文可以在学校或实践单位完成。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的指导实行校内外双导师制，以校内导师指导为主的方式，校外导师参与实践过程、项目研究、课程与论文等多个环节的指导工作。吸收不同学科领域的专家、学者和实践领域有丰富经验的专业人员组成指导小组，共同承担工程硕士研究生的培养工作。</w:t>
      </w:r>
    </w:p>
    <w:p w:rsidR="002F34AA" w:rsidRDefault="002F34AA" w:rsidP="00CD133D">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rPr>
        <w:t>环境工程领域课程设置表</w:t>
      </w:r>
      <w:r>
        <w:rPr>
          <w:rFonts w:eastAsia="仿宋_GB2312" w:hint="eastAsia"/>
          <w:b/>
          <w:bCs/>
          <w:szCs w:val="21"/>
        </w:rPr>
        <w:t>（表中标注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918"/>
        <w:gridCol w:w="1447"/>
        <w:gridCol w:w="3298"/>
        <w:gridCol w:w="427"/>
        <w:gridCol w:w="678"/>
        <w:gridCol w:w="674"/>
        <w:gridCol w:w="817"/>
        <w:gridCol w:w="479"/>
      </w:tblGrid>
      <w:tr w:rsidR="002F34AA" w:rsidTr="008956E4">
        <w:trPr>
          <w:trHeight w:val="340"/>
          <w:jc w:val="center"/>
        </w:trPr>
        <w:tc>
          <w:tcPr>
            <w:tcW w:w="244" w:type="pct"/>
            <w:vAlign w:val="center"/>
          </w:tcPr>
          <w:p w:rsidR="002F34AA" w:rsidRDefault="002F34AA">
            <w:pPr>
              <w:jc w:val="center"/>
              <w:rPr>
                <w:rFonts w:eastAsia="仿宋_GB2312"/>
                <w:szCs w:val="21"/>
              </w:rPr>
            </w:pPr>
          </w:p>
        </w:tc>
        <w:tc>
          <w:tcPr>
            <w:tcW w:w="509" w:type="pct"/>
            <w:vAlign w:val="center"/>
          </w:tcPr>
          <w:p w:rsidR="002F34AA" w:rsidRDefault="002F34AA">
            <w:pPr>
              <w:spacing w:line="240" w:lineRule="exact"/>
              <w:jc w:val="center"/>
              <w:rPr>
                <w:rFonts w:eastAsia="仿宋_GB2312"/>
                <w:b/>
                <w:szCs w:val="21"/>
              </w:rPr>
            </w:pPr>
            <w:r>
              <w:rPr>
                <w:rFonts w:eastAsia="仿宋_GB2312" w:hint="eastAsia"/>
                <w:b/>
                <w:szCs w:val="21"/>
              </w:rPr>
              <w:t>课程</w:t>
            </w:r>
          </w:p>
          <w:p w:rsidR="002F34AA" w:rsidRDefault="002F34AA">
            <w:pPr>
              <w:spacing w:line="240" w:lineRule="exact"/>
              <w:jc w:val="center"/>
              <w:rPr>
                <w:rFonts w:eastAsia="仿宋_GB2312"/>
                <w:b/>
                <w:szCs w:val="21"/>
              </w:rPr>
            </w:pPr>
            <w:r>
              <w:rPr>
                <w:rFonts w:eastAsia="仿宋_GB2312" w:hint="eastAsia"/>
                <w:b/>
                <w:szCs w:val="21"/>
              </w:rPr>
              <w:t>类型</w:t>
            </w:r>
          </w:p>
        </w:tc>
        <w:tc>
          <w:tcPr>
            <w:tcW w:w="793" w:type="pct"/>
            <w:vAlign w:val="center"/>
          </w:tcPr>
          <w:p w:rsidR="002F34AA" w:rsidRDefault="002F34AA">
            <w:pPr>
              <w:spacing w:line="240" w:lineRule="exact"/>
              <w:jc w:val="center"/>
              <w:rPr>
                <w:rFonts w:eastAsia="仿宋_GB2312"/>
                <w:b/>
                <w:szCs w:val="21"/>
              </w:rPr>
            </w:pPr>
            <w:r>
              <w:rPr>
                <w:rFonts w:eastAsia="仿宋_GB2312" w:hint="eastAsia"/>
                <w:b/>
                <w:szCs w:val="21"/>
              </w:rPr>
              <w:t>课程编号</w:t>
            </w:r>
          </w:p>
        </w:tc>
        <w:tc>
          <w:tcPr>
            <w:tcW w:w="1790" w:type="pct"/>
            <w:vAlign w:val="center"/>
          </w:tcPr>
          <w:p w:rsidR="002F34AA" w:rsidRDefault="002F34AA">
            <w:pPr>
              <w:spacing w:line="240" w:lineRule="exact"/>
              <w:jc w:val="center"/>
              <w:rPr>
                <w:rFonts w:eastAsia="仿宋_GB2312"/>
                <w:b/>
                <w:szCs w:val="21"/>
              </w:rPr>
            </w:pPr>
            <w:r>
              <w:rPr>
                <w:rFonts w:eastAsia="仿宋_GB2312" w:hint="eastAsia"/>
                <w:b/>
                <w:szCs w:val="21"/>
              </w:rPr>
              <w:t>课程名称</w:t>
            </w:r>
          </w:p>
        </w:tc>
        <w:tc>
          <w:tcPr>
            <w:tcW w:w="226" w:type="pct"/>
            <w:vAlign w:val="center"/>
          </w:tcPr>
          <w:p w:rsidR="002F34AA" w:rsidRDefault="002F34AA">
            <w:pPr>
              <w:spacing w:line="240" w:lineRule="exact"/>
              <w:jc w:val="center"/>
              <w:rPr>
                <w:rFonts w:eastAsia="仿宋_GB2312"/>
                <w:b/>
                <w:szCs w:val="21"/>
              </w:rPr>
            </w:pPr>
            <w:r>
              <w:rPr>
                <w:rFonts w:eastAsia="仿宋_GB2312" w:hint="eastAsia"/>
                <w:b/>
                <w:szCs w:val="21"/>
              </w:rPr>
              <w:t>学分</w:t>
            </w:r>
          </w:p>
        </w:tc>
        <w:tc>
          <w:tcPr>
            <w:tcW w:w="379" w:type="pct"/>
            <w:vAlign w:val="center"/>
          </w:tcPr>
          <w:p w:rsidR="002F34AA" w:rsidRDefault="002F34AA">
            <w:pPr>
              <w:spacing w:line="240" w:lineRule="exact"/>
              <w:jc w:val="center"/>
              <w:rPr>
                <w:rFonts w:eastAsia="仿宋_GB2312"/>
                <w:b/>
                <w:szCs w:val="21"/>
              </w:rPr>
            </w:pPr>
            <w:r>
              <w:rPr>
                <w:rFonts w:eastAsia="仿宋_GB2312" w:hint="eastAsia"/>
                <w:b/>
                <w:szCs w:val="21"/>
              </w:rPr>
              <w:t>开课学期</w:t>
            </w:r>
          </w:p>
        </w:tc>
        <w:tc>
          <w:tcPr>
            <w:tcW w:w="377" w:type="pct"/>
            <w:vAlign w:val="center"/>
          </w:tcPr>
          <w:p w:rsidR="002F34AA" w:rsidRDefault="002F34AA">
            <w:pPr>
              <w:spacing w:line="240" w:lineRule="exact"/>
              <w:jc w:val="center"/>
              <w:rPr>
                <w:rFonts w:eastAsia="仿宋_GB2312"/>
                <w:b/>
                <w:szCs w:val="21"/>
              </w:rPr>
            </w:pPr>
            <w:r>
              <w:rPr>
                <w:rFonts w:eastAsia="仿宋_GB2312" w:hint="eastAsia"/>
                <w:b/>
                <w:szCs w:val="21"/>
              </w:rPr>
              <w:t>考核方式</w:t>
            </w:r>
          </w:p>
        </w:tc>
        <w:tc>
          <w:tcPr>
            <w:tcW w:w="682" w:type="pct"/>
            <w:gridSpan w:val="2"/>
            <w:vAlign w:val="center"/>
          </w:tcPr>
          <w:p w:rsidR="002F34AA" w:rsidRDefault="002F34AA">
            <w:pPr>
              <w:spacing w:line="240" w:lineRule="exact"/>
              <w:jc w:val="center"/>
              <w:rPr>
                <w:rFonts w:eastAsia="仿宋_GB2312"/>
                <w:b/>
                <w:szCs w:val="21"/>
              </w:rPr>
            </w:pPr>
            <w:r>
              <w:rPr>
                <w:rFonts w:eastAsia="仿宋_GB2312" w:hint="eastAsia"/>
                <w:b/>
                <w:szCs w:val="21"/>
              </w:rPr>
              <w:t>备注</w:t>
            </w:r>
          </w:p>
        </w:tc>
      </w:tr>
      <w:tr w:rsidR="002F34AA" w:rsidTr="008956E4">
        <w:trPr>
          <w:trHeight w:val="284"/>
          <w:jc w:val="center"/>
        </w:trPr>
        <w:tc>
          <w:tcPr>
            <w:tcW w:w="244"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509"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793" w:type="pct"/>
            <w:vAlign w:val="center"/>
          </w:tcPr>
          <w:p w:rsidR="002F34AA" w:rsidRDefault="002F34AA">
            <w:pPr>
              <w:jc w:val="center"/>
              <w:rPr>
                <w:rFonts w:eastAsia="仿宋_GB2312"/>
                <w:szCs w:val="21"/>
              </w:rPr>
            </w:pPr>
            <w:r>
              <w:rPr>
                <w:rFonts w:eastAsia="仿宋_GB2312"/>
                <w:szCs w:val="21"/>
              </w:rPr>
              <w:t>S123A003</w:t>
            </w:r>
          </w:p>
        </w:tc>
        <w:tc>
          <w:tcPr>
            <w:tcW w:w="1790"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2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S123A004</w:t>
            </w:r>
          </w:p>
        </w:tc>
        <w:tc>
          <w:tcPr>
            <w:tcW w:w="1790" w:type="pct"/>
            <w:vAlign w:val="center"/>
          </w:tcPr>
          <w:p w:rsidR="002F34AA" w:rsidRDefault="002F34AA">
            <w:pPr>
              <w:rPr>
                <w:rFonts w:eastAsia="仿宋_GB2312"/>
                <w:szCs w:val="21"/>
              </w:rPr>
            </w:pPr>
            <w:r>
              <w:rPr>
                <w:rFonts w:eastAsia="仿宋_GB2312" w:hint="eastAsia"/>
                <w:szCs w:val="21"/>
              </w:rPr>
              <w:t>自然辩证法概论</w:t>
            </w:r>
          </w:p>
        </w:tc>
        <w:tc>
          <w:tcPr>
            <w:tcW w:w="226"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S114A018/19</w:t>
            </w:r>
          </w:p>
        </w:tc>
        <w:tc>
          <w:tcPr>
            <w:tcW w:w="1790" w:type="pct"/>
            <w:vAlign w:val="center"/>
          </w:tcPr>
          <w:p w:rsidR="002F34AA" w:rsidRDefault="002F34AA">
            <w:pPr>
              <w:rPr>
                <w:rFonts w:eastAsia="仿宋_GB2312"/>
                <w:szCs w:val="21"/>
              </w:rPr>
            </w:pPr>
            <w:r>
              <w:rPr>
                <w:rFonts w:eastAsia="仿宋_GB2312" w:hint="eastAsia"/>
                <w:szCs w:val="21"/>
              </w:rPr>
              <w:t>硕士外语（俄、日）</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szCs w:val="21"/>
              </w:rPr>
            </w:pPr>
            <w:r>
              <w:rPr>
                <w:rFonts w:eastAsia="仿宋_GB2312" w:hint="eastAsia"/>
                <w:szCs w:val="21"/>
              </w:rPr>
              <w:t>考试</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S114A006/15</w:t>
            </w:r>
          </w:p>
        </w:tc>
        <w:tc>
          <w:tcPr>
            <w:tcW w:w="1790" w:type="pct"/>
            <w:vAlign w:val="center"/>
          </w:tcPr>
          <w:p w:rsidR="002F34AA" w:rsidRDefault="002F34AA">
            <w:pPr>
              <w:rPr>
                <w:rFonts w:eastAsia="仿宋_GB2312"/>
                <w:szCs w:val="21"/>
              </w:rPr>
            </w:pPr>
            <w:r>
              <w:rPr>
                <w:rFonts w:eastAsia="仿宋_GB2312" w:hint="eastAsia"/>
                <w:szCs w:val="21"/>
              </w:rPr>
              <w:t>硕士英语（必修）</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春秋</w:t>
            </w:r>
          </w:p>
        </w:tc>
        <w:tc>
          <w:tcPr>
            <w:tcW w:w="377" w:type="pct"/>
            <w:vAlign w:val="center"/>
          </w:tcPr>
          <w:p w:rsidR="002F34AA" w:rsidRDefault="002F34AA">
            <w:pPr>
              <w:jc w:val="center"/>
              <w:rPr>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S123C026</w:t>
            </w:r>
          </w:p>
        </w:tc>
        <w:tc>
          <w:tcPr>
            <w:tcW w:w="1790" w:type="pct"/>
            <w:vAlign w:val="center"/>
          </w:tcPr>
          <w:p w:rsidR="002F34AA" w:rsidRDefault="002F34AA">
            <w:pPr>
              <w:rPr>
                <w:rFonts w:eastAsia="仿宋_GB2312"/>
                <w:szCs w:val="21"/>
              </w:rPr>
            </w:pPr>
            <w:r>
              <w:rPr>
                <w:rFonts w:eastAsia="仿宋_GB2312" w:hint="eastAsia"/>
                <w:szCs w:val="21"/>
              </w:rPr>
              <w:t>工程伦理</w:t>
            </w:r>
          </w:p>
        </w:tc>
        <w:tc>
          <w:tcPr>
            <w:tcW w:w="226"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Align w:val="center"/>
          </w:tcPr>
          <w:p w:rsidR="002F34AA" w:rsidRDefault="002F34AA">
            <w:pPr>
              <w:jc w:val="center"/>
              <w:rPr>
                <w:rFonts w:eastAsia="仿宋_GB2312"/>
                <w:szCs w:val="21"/>
              </w:rPr>
            </w:pPr>
            <w:r>
              <w:rPr>
                <w:rFonts w:eastAsia="仿宋_GB2312" w:hint="eastAsia"/>
                <w:szCs w:val="21"/>
              </w:rPr>
              <w:t>必修</w:t>
            </w: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93" w:type="pct"/>
            <w:vAlign w:val="center"/>
          </w:tcPr>
          <w:p w:rsidR="002F34AA" w:rsidRDefault="002F34AA">
            <w:pPr>
              <w:jc w:val="center"/>
              <w:rPr>
                <w:rFonts w:eastAsia="仿宋_GB2312"/>
                <w:szCs w:val="21"/>
              </w:rPr>
            </w:pPr>
            <w:r>
              <w:rPr>
                <w:rFonts w:eastAsia="仿宋_GB2312"/>
                <w:szCs w:val="21"/>
              </w:rPr>
              <w:t>S113A019</w:t>
            </w:r>
          </w:p>
        </w:tc>
        <w:tc>
          <w:tcPr>
            <w:tcW w:w="1790" w:type="pct"/>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II</w:t>
            </w:r>
          </w:p>
        </w:tc>
        <w:tc>
          <w:tcPr>
            <w:tcW w:w="226" w:type="pct"/>
            <w:vAlign w:val="center"/>
          </w:tcPr>
          <w:p w:rsidR="002F34AA" w:rsidRDefault="002F34AA">
            <w:pPr>
              <w:jc w:val="center"/>
              <w:rPr>
                <w:rFonts w:eastAsia="仿宋_GB2312"/>
                <w:szCs w:val="21"/>
              </w:rPr>
            </w:pPr>
            <w:r>
              <w:rPr>
                <w:rFonts w:eastAsia="仿宋_GB2312"/>
                <w:kern w:val="0"/>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pPr>
            <w:r>
              <w:rPr>
                <w:rFonts w:eastAsia="仿宋_GB2312" w:hint="eastAsia"/>
                <w:szCs w:val="21"/>
              </w:rPr>
              <w:t>考试</w:t>
            </w:r>
          </w:p>
        </w:tc>
        <w:tc>
          <w:tcPr>
            <w:tcW w:w="454" w:type="pct"/>
            <w:vAlign w:val="center"/>
          </w:tcPr>
          <w:p w:rsidR="002F34AA" w:rsidRDefault="002F34AA">
            <w:pPr>
              <w:jc w:val="center"/>
              <w:rPr>
                <w:rFonts w:eastAsia="仿宋_GB2312"/>
                <w:szCs w:val="21"/>
              </w:rPr>
            </w:pPr>
            <w:r>
              <w:rPr>
                <w:rFonts w:eastAsia="仿宋_GB2312" w:hint="eastAsia"/>
                <w:szCs w:val="21"/>
              </w:rPr>
              <w:t>必修</w:t>
            </w:r>
          </w:p>
        </w:tc>
        <w:tc>
          <w:tcPr>
            <w:tcW w:w="228" w:type="pct"/>
            <w:vMerge/>
            <w:textDirection w:val="tbRlV"/>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S113A005</w:t>
            </w:r>
          </w:p>
        </w:tc>
        <w:tc>
          <w:tcPr>
            <w:tcW w:w="1790" w:type="pct"/>
            <w:vAlign w:val="center"/>
          </w:tcPr>
          <w:p w:rsidR="002F34AA" w:rsidRDefault="002F34AA">
            <w:pPr>
              <w:rPr>
                <w:rFonts w:eastAsia="仿宋_GB2312"/>
                <w:szCs w:val="21"/>
              </w:rPr>
            </w:pPr>
            <w:r>
              <w:rPr>
                <w:rFonts w:eastAsia="仿宋_GB2312" w:hint="eastAsia"/>
                <w:szCs w:val="21"/>
              </w:rPr>
              <w:t>高等数值分析</w:t>
            </w:r>
          </w:p>
        </w:tc>
        <w:tc>
          <w:tcPr>
            <w:tcW w:w="226" w:type="pct"/>
            <w:vAlign w:val="center"/>
          </w:tcPr>
          <w:p w:rsidR="002F34AA" w:rsidRDefault="002F34AA">
            <w:pPr>
              <w:jc w:val="center"/>
              <w:rPr>
                <w:rFonts w:eastAsia="仿宋_GB2312"/>
                <w:szCs w:val="21"/>
              </w:rPr>
            </w:pPr>
            <w:r>
              <w:rPr>
                <w:rFonts w:eastAsia="仿宋_GB2312"/>
                <w:szCs w:val="21"/>
              </w:rPr>
              <w:t>3</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28" w:type="pct"/>
            <w:vMerge/>
            <w:textDirection w:val="tbRlV"/>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S113A012</w:t>
            </w:r>
          </w:p>
        </w:tc>
        <w:tc>
          <w:tcPr>
            <w:tcW w:w="1790" w:type="pct"/>
            <w:vAlign w:val="center"/>
          </w:tcPr>
          <w:p w:rsidR="002F34AA" w:rsidRDefault="002F34AA">
            <w:pPr>
              <w:rPr>
                <w:rFonts w:eastAsia="仿宋_GB2312"/>
                <w:szCs w:val="21"/>
              </w:rPr>
            </w:pPr>
            <w:r>
              <w:rPr>
                <w:rFonts w:eastAsia="仿宋_GB2312" w:hint="eastAsia"/>
                <w:szCs w:val="21"/>
              </w:rPr>
              <w:t>现代分析基础</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S113A010</w:t>
            </w:r>
          </w:p>
        </w:tc>
        <w:tc>
          <w:tcPr>
            <w:tcW w:w="1790" w:type="pct"/>
            <w:vAlign w:val="center"/>
          </w:tcPr>
          <w:p w:rsidR="002F34AA" w:rsidRDefault="002F34AA">
            <w:pPr>
              <w:rPr>
                <w:rFonts w:eastAsia="仿宋_GB2312"/>
                <w:szCs w:val="21"/>
              </w:rPr>
            </w:pPr>
            <w:r>
              <w:rPr>
                <w:rFonts w:eastAsia="仿宋_GB2312" w:hint="eastAsia"/>
                <w:szCs w:val="21"/>
              </w:rPr>
              <w:t>数学建模与系统仿真</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szCs w:val="21"/>
              </w:rPr>
            </w:pPr>
            <w:r>
              <w:rPr>
                <w:rFonts w:eastAsia="仿宋_GB2312" w:hint="eastAsia"/>
                <w:szCs w:val="21"/>
              </w:rPr>
              <w:t>基础</w:t>
            </w:r>
          </w:p>
        </w:tc>
        <w:tc>
          <w:tcPr>
            <w:tcW w:w="793" w:type="pct"/>
            <w:vAlign w:val="center"/>
          </w:tcPr>
          <w:p w:rsidR="002F34AA" w:rsidRDefault="002F34AA">
            <w:pPr>
              <w:jc w:val="center"/>
              <w:rPr>
                <w:rFonts w:eastAsia="仿宋_GB2312"/>
                <w:szCs w:val="21"/>
              </w:rPr>
            </w:pPr>
            <w:r>
              <w:rPr>
                <w:rFonts w:eastAsia="仿宋_GB2312"/>
                <w:szCs w:val="21"/>
              </w:rPr>
              <w:t>S102B010</w:t>
            </w:r>
          </w:p>
        </w:tc>
        <w:tc>
          <w:tcPr>
            <w:tcW w:w="1790" w:type="pct"/>
            <w:vAlign w:val="center"/>
          </w:tcPr>
          <w:p w:rsidR="002F34AA" w:rsidRDefault="002F34AA">
            <w:pPr>
              <w:rPr>
                <w:rFonts w:eastAsia="仿宋_GB2312"/>
                <w:szCs w:val="21"/>
              </w:rPr>
            </w:pPr>
            <w:r>
              <w:rPr>
                <w:rFonts w:eastAsia="仿宋_GB2312" w:hint="eastAsia"/>
                <w:szCs w:val="21"/>
              </w:rPr>
              <w:t>环境生物技术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S102B012</w:t>
            </w:r>
          </w:p>
        </w:tc>
        <w:tc>
          <w:tcPr>
            <w:tcW w:w="1790" w:type="pct"/>
            <w:vAlign w:val="center"/>
          </w:tcPr>
          <w:p w:rsidR="002F34AA" w:rsidRDefault="002F34AA">
            <w:pPr>
              <w:rPr>
                <w:rFonts w:eastAsia="仿宋_GB2312"/>
                <w:szCs w:val="21"/>
              </w:rPr>
            </w:pPr>
            <w:r>
              <w:rPr>
                <w:rFonts w:eastAsia="仿宋_GB2312" w:hint="eastAsia"/>
                <w:szCs w:val="21"/>
              </w:rPr>
              <w:t>环境质量监测系统</w:t>
            </w:r>
            <w:r>
              <w:rPr>
                <w:rFonts w:ascii="宋体" w:hAnsi="宋体" w:cs="宋体" w:hint="eastAsia"/>
                <w:b/>
                <w:bCs/>
                <w:szCs w:val="21"/>
              </w:rPr>
              <w:t>※</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S102B013</w:t>
            </w:r>
          </w:p>
        </w:tc>
        <w:tc>
          <w:tcPr>
            <w:tcW w:w="1790" w:type="pct"/>
            <w:vAlign w:val="center"/>
          </w:tcPr>
          <w:p w:rsidR="002F34AA" w:rsidRDefault="002F34AA">
            <w:pPr>
              <w:rPr>
                <w:rFonts w:eastAsia="仿宋_GB2312"/>
                <w:szCs w:val="21"/>
              </w:rPr>
            </w:pPr>
            <w:r>
              <w:rPr>
                <w:rFonts w:eastAsia="仿宋_GB2312" w:hint="eastAsia"/>
                <w:szCs w:val="21"/>
              </w:rPr>
              <w:t>水污染控制理论与技术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S102B002</w:t>
            </w:r>
          </w:p>
        </w:tc>
        <w:tc>
          <w:tcPr>
            <w:tcW w:w="1790" w:type="pct"/>
            <w:vAlign w:val="center"/>
          </w:tcPr>
          <w:p w:rsidR="002F34AA" w:rsidRDefault="002F34AA">
            <w:pPr>
              <w:rPr>
                <w:rFonts w:eastAsia="仿宋_GB2312"/>
                <w:szCs w:val="21"/>
              </w:rPr>
            </w:pPr>
            <w:r>
              <w:rPr>
                <w:rFonts w:eastAsia="仿宋_GB2312" w:hint="eastAsia"/>
                <w:szCs w:val="21"/>
              </w:rPr>
              <w:t>大气污染控制理论与技术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S102B007</w:t>
            </w:r>
          </w:p>
        </w:tc>
        <w:tc>
          <w:tcPr>
            <w:tcW w:w="1790" w:type="pct"/>
            <w:vAlign w:val="center"/>
          </w:tcPr>
          <w:p w:rsidR="002F34AA" w:rsidRDefault="002F34AA">
            <w:pPr>
              <w:rPr>
                <w:rFonts w:eastAsia="仿宋_GB2312"/>
                <w:szCs w:val="21"/>
              </w:rPr>
            </w:pPr>
            <w:r>
              <w:rPr>
                <w:szCs w:val="21"/>
              </w:rPr>
              <w:t>Solid Wastes Disposal and Resource</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S102C017</w:t>
            </w:r>
          </w:p>
        </w:tc>
        <w:tc>
          <w:tcPr>
            <w:tcW w:w="1790" w:type="pct"/>
            <w:vAlign w:val="center"/>
          </w:tcPr>
          <w:p w:rsidR="002F34AA" w:rsidRDefault="002F34AA">
            <w:pPr>
              <w:rPr>
                <w:rFonts w:eastAsia="仿宋_GB2312"/>
                <w:szCs w:val="21"/>
              </w:rPr>
            </w:pPr>
            <w:r>
              <w:rPr>
                <w:rFonts w:eastAsia="仿宋_GB2312" w:hint="eastAsia"/>
                <w:szCs w:val="21"/>
              </w:rPr>
              <w:t>环境污染化学</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S102C002</w:t>
            </w:r>
          </w:p>
        </w:tc>
        <w:tc>
          <w:tcPr>
            <w:tcW w:w="1790" w:type="pct"/>
            <w:vAlign w:val="center"/>
          </w:tcPr>
          <w:p w:rsidR="002F34AA" w:rsidRDefault="002F34AA">
            <w:pPr>
              <w:rPr>
                <w:rFonts w:eastAsia="仿宋_GB2312"/>
                <w:szCs w:val="21"/>
              </w:rPr>
            </w:pPr>
            <w:r>
              <w:rPr>
                <w:rFonts w:eastAsia="仿宋_GB2312" w:hint="eastAsia"/>
                <w:szCs w:val="21"/>
              </w:rPr>
              <w:t>废水处理工艺设计及计算</w:t>
            </w:r>
            <w:r>
              <w:rPr>
                <w:rFonts w:ascii="宋体" w:hAnsi="宋体" w:cs="宋体" w:hint="eastAsia"/>
                <w:b/>
                <w:bCs/>
                <w:szCs w:val="21"/>
              </w:rPr>
              <w:t>※</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S102B009</w:t>
            </w:r>
          </w:p>
        </w:tc>
        <w:tc>
          <w:tcPr>
            <w:tcW w:w="1790" w:type="pct"/>
            <w:vAlign w:val="center"/>
          </w:tcPr>
          <w:p w:rsidR="002F34AA" w:rsidRDefault="002F34AA">
            <w:pPr>
              <w:rPr>
                <w:rFonts w:eastAsia="仿宋_GB2312"/>
                <w:szCs w:val="21"/>
              </w:rPr>
            </w:pPr>
            <w:r>
              <w:rPr>
                <w:rFonts w:eastAsia="仿宋_GB2312" w:hint="eastAsia"/>
                <w:szCs w:val="21"/>
              </w:rPr>
              <w:t>环境工程设备与应用</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textDirection w:val="tbRlV"/>
            <w:vAlign w:val="center"/>
          </w:tcPr>
          <w:p w:rsidR="002F34AA" w:rsidRDefault="002F34AA">
            <w:pPr>
              <w:jc w:val="center"/>
              <w:rPr>
                <w:rFonts w:eastAsia="仿宋_GB2312"/>
                <w:szCs w:val="21"/>
              </w:rPr>
            </w:pPr>
          </w:p>
        </w:tc>
        <w:tc>
          <w:tcPr>
            <w:tcW w:w="509" w:type="pct"/>
            <w:vMerge w:val="restart"/>
            <w:vAlign w:val="center"/>
          </w:tcPr>
          <w:p w:rsidR="002F34AA" w:rsidRDefault="002F34AA">
            <w:pPr>
              <w:jc w:val="center"/>
              <w:rPr>
                <w:rFonts w:eastAsia="仿宋_GB2312"/>
                <w:szCs w:val="21"/>
              </w:rPr>
            </w:pPr>
            <w:r>
              <w:rPr>
                <w:rFonts w:eastAsia="仿宋_GB2312" w:hint="eastAsia"/>
                <w:szCs w:val="21"/>
              </w:rPr>
              <w:t>工程技</w:t>
            </w:r>
          </w:p>
          <w:p w:rsidR="002F34AA" w:rsidRDefault="002F34AA">
            <w:pPr>
              <w:jc w:val="center"/>
              <w:rPr>
                <w:rFonts w:eastAsia="仿宋_GB2312"/>
                <w:szCs w:val="21"/>
              </w:rPr>
            </w:pPr>
            <w:r>
              <w:rPr>
                <w:rFonts w:eastAsia="仿宋_GB2312" w:hint="eastAsia"/>
                <w:szCs w:val="21"/>
              </w:rPr>
              <w:t>术实践</w:t>
            </w:r>
          </w:p>
        </w:tc>
        <w:tc>
          <w:tcPr>
            <w:tcW w:w="793" w:type="pct"/>
            <w:vAlign w:val="center"/>
          </w:tcPr>
          <w:p w:rsidR="002F34AA" w:rsidRDefault="002F34AA">
            <w:pPr>
              <w:jc w:val="center"/>
              <w:rPr>
                <w:rFonts w:eastAsia="仿宋_GB2312"/>
                <w:szCs w:val="21"/>
              </w:rPr>
            </w:pPr>
            <w:r>
              <w:rPr>
                <w:rFonts w:eastAsia="仿宋_GB2312"/>
                <w:szCs w:val="21"/>
              </w:rPr>
              <w:t>S102S002</w:t>
            </w:r>
          </w:p>
        </w:tc>
        <w:tc>
          <w:tcPr>
            <w:tcW w:w="1790" w:type="pct"/>
            <w:vAlign w:val="center"/>
          </w:tcPr>
          <w:p w:rsidR="002F34AA" w:rsidRDefault="002F34AA">
            <w:pPr>
              <w:rPr>
                <w:rFonts w:eastAsia="仿宋_GB2312"/>
                <w:szCs w:val="21"/>
              </w:rPr>
            </w:pPr>
            <w:r>
              <w:rPr>
                <w:szCs w:val="21"/>
              </w:rPr>
              <w:t>Environmental Engineering CAD</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textDirection w:val="tbRlV"/>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S102C023</w:t>
            </w:r>
          </w:p>
        </w:tc>
        <w:tc>
          <w:tcPr>
            <w:tcW w:w="1790" w:type="pct"/>
            <w:vAlign w:val="center"/>
          </w:tcPr>
          <w:p w:rsidR="002F34AA" w:rsidRDefault="002F34AA">
            <w:pPr>
              <w:rPr>
                <w:rFonts w:eastAsia="仿宋_GB2312"/>
                <w:szCs w:val="21"/>
              </w:rPr>
            </w:pPr>
            <w:r>
              <w:rPr>
                <w:rFonts w:eastAsia="仿宋_GB2312" w:hint="eastAsia"/>
                <w:szCs w:val="21"/>
              </w:rPr>
              <w:t>现代环境分析技术实验</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restart"/>
            <w:textDirection w:val="tbRlV"/>
            <w:vAlign w:val="center"/>
          </w:tcPr>
          <w:p w:rsidR="002F34AA" w:rsidRDefault="002F34AA">
            <w:pPr>
              <w:jc w:val="center"/>
              <w:rPr>
                <w:rFonts w:eastAsia="仿宋_GB2312"/>
                <w:szCs w:val="21"/>
              </w:rPr>
            </w:pPr>
            <w:r>
              <w:rPr>
                <w:rFonts w:eastAsia="仿宋_GB2312" w:hint="eastAsia"/>
                <w:szCs w:val="21"/>
              </w:rPr>
              <w:t>选修模块</w:t>
            </w:r>
          </w:p>
        </w:tc>
        <w:tc>
          <w:tcPr>
            <w:tcW w:w="509" w:type="pct"/>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793" w:type="pct"/>
            <w:vAlign w:val="center"/>
          </w:tcPr>
          <w:p w:rsidR="002F34AA" w:rsidRDefault="002F34AA">
            <w:pPr>
              <w:jc w:val="center"/>
              <w:rPr>
                <w:rFonts w:eastAsia="仿宋_GB2312"/>
                <w:szCs w:val="21"/>
              </w:rPr>
            </w:pPr>
            <w:r>
              <w:rPr>
                <w:rFonts w:eastAsia="仿宋_GB2312"/>
                <w:szCs w:val="21"/>
              </w:rPr>
              <w:t>S114A016</w:t>
            </w:r>
          </w:p>
        </w:tc>
        <w:tc>
          <w:tcPr>
            <w:tcW w:w="1790" w:type="pct"/>
            <w:vAlign w:val="center"/>
          </w:tcPr>
          <w:p w:rsidR="002F34AA" w:rsidRDefault="002F34AA">
            <w:pPr>
              <w:rPr>
                <w:rFonts w:eastAsia="仿宋_GB2312"/>
                <w:szCs w:val="21"/>
              </w:rPr>
            </w:pPr>
            <w:r>
              <w:rPr>
                <w:rFonts w:eastAsia="仿宋_GB2312" w:hint="eastAsia"/>
                <w:szCs w:val="21"/>
              </w:rPr>
              <w:t>硕士英语（选修）</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Align w:val="center"/>
          </w:tcPr>
          <w:p w:rsidR="002F34AA" w:rsidRDefault="002F34AA">
            <w:pPr>
              <w:jc w:val="center"/>
              <w:rPr>
                <w:rFonts w:eastAsia="仿宋_GB2312"/>
                <w:szCs w:val="21"/>
              </w:rPr>
            </w:pPr>
          </w:p>
        </w:tc>
        <w:tc>
          <w:tcPr>
            <w:tcW w:w="228" w:type="pct"/>
            <w:vAlign w:val="center"/>
          </w:tcPr>
          <w:p w:rsidR="002F34AA" w:rsidRDefault="002F34AA">
            <w:pPr>
              <w:jc w:val="center"/>
              <w:rPr>
                <w:rFonts w:eastAsia="仿宋_GB2312"/>
                <w:szCs w:val="21"/>
              </w:rPr>
            </w:pPr>
          </w:p>
        </w:tc>
      </w:tr>
      <w:tr w:rsidR="002F34AA" w:rsidTr="008956E4">
        <w:trPr>
          <w:trHeight w:val="284"/>
          <w:jc w:val="center"/>
        </w:trPr>
        <w:tc>
          <w:tcPr>
            <w:tcW w:w="244" w:type="pct"/>
            <w:vMerge/>
            <w:textDirection w:val="tbRlV"/>
            <w:vAlign w:val="center"/>
          </w:tcPr>
          <w:p w:rsidR="002F34AA" w:rsidRDefault="002F34AA">
            <w:pPr>
              <w:jc w:val="center"/>
              <w:rPr>
                <w:rFonts w:eastAsia="仿宋_GB2312"/>
                <w:szCs w:val="21"/>
              </w:rPr>
            </w:pPr>
          </w:p>
        </w:tc>
        <w:tc>
          <w:tcPr>
            <w:tcW w:w="509"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93" w:type="pct"/>
            <w:vAlign w:val="center"/>
          </w:tcPr>
          <w:p w:rsidR="002F34AA" w:rsidRDefault="002F34AA">
            <w:pPr>
              <w:jc w:val="center"/>
              <w:rPr>
                <w:rFonts w:eastAsia="仿宋_GB2312"/>
                <w:szCs w:val="21"/>
              </w:rPr>
            </w:pPr>
            <w:r>
              <w:rPr>
                <w:rFonts w:eastAsia="仿宋_GB2312"/>
                <w:szCs w:val="21"/>
              </w:rPr>
              <w:t>S102C022</w:t>
            </w:r>
          </w:p>
        </w:tc>
        <w:tc>
          <w:tcPr>
            <w:tcW w:w="1790" w:type="pct"/>
            <w:vAlign w:val="center"/>
          </w:tcPr>
          <w:p w:rsidR="002F34AA" w:rsidRDefault="002F34AA">
            <w:pPr>
              <w:rPr>
                <w:rFonts w:eastAsia="仿宋_GB2312"/>
                <w:szCs w:val="21"/>
              </w:rPr>
            </w:pPr>
            <w:r>
              <w:rPr>
                <w:rFonts w:eastAsia="仿宋_GB2312" w:hint="eastAsia"/>
                <w:szCs w:val="21"/>
              </w:rPr>
              <w:t>膜分离基础与材料</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2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S102C019</w:t>
            </w:r>
          </w:p>
        </w:tc>
        <w:tc>
          <w:tcPr>
            <w:tcW w:w="1790" w:type="pct"/>
            <w:vAlign w:val="center"/>
          </w:tcPr>
          <w:p w:rsidR="002F34AA" w:rsidRDefault="002F34AA">
            <w:pPr>
              <w:rPr>
                <w:rFonts w:eastAsia="仿宋_GB2312"/>
                <w:szCs w:val="21"/>
              </w:rPr>
            </w:pPr>
            <w:r>
              <w:rPr>
                <w:rFonts w:eastAsia="仿宋_GB2312" w:hint="eastAsia"/>
                <w:szCs w:val="21"/>
              </w:rPr>
              <w:t>环境影响评价</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S102C013</w:t>
            </w:r>
          </w:p>
        </w:tc>
        <w:tc>
          <w:tcPr>
            <w:tcW w:w="1790" w:type="pct"/>
            <w:vAlign w:val="center"/>
          </w:tcPr>
          <w:p w:rsidR="002F34AA" w:rsidRDefault="002F34AA">
            <w:pPr>
              <w:rPr>
                <w:rFonts w:eastAsia="仿宋_GB2312"/>
                <w:szCs w:val="21"/>
              </w:rPr>
            </w:pPr>
            <w:r>
              <w:rPr>
                <w:rFonts w:eastAsia="仿宋_GB2312" w:hint="eastAsia"/>
                <w:szCs w:val="21"/>
              </w:rPr>
              <w:t>环境过程模拟</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S102C008</w:t>
            </w:r>
          </w:p>
        </w:tc>
        <w:tc>
          <w:tcPr>
            <w:tcW w:w="1790" w:type="pct"/>
            <w:vAlign w:val="center"/>
          </w:tcPr>
          <w:p w:rsidR="002F34AA" w:rsidRDefault="002F34AA">
            <w:pPr>
              <w:rPr>
                <w:rFonts w:eastAsia="仿宋_GB2312"/>
                <w:szCs w:val="21"/>
              </w:rPr>
            </w:pPr>
            <w:r>
              <w:rPr>
                <w:rFonts w:eastAsia="仿宋_GB2312" w:hint="eastAsia"/>
                <w:szCs w:val="21"/>
              </w:rPr>
              <w:t>环境催化技术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S102C011</w:t>
            </w:r>
          </w:p>
        </w:tc>
        <w:tc>
          <w:tcPr>
            <w:tcW w:w="1790" w:type="pct"/>
            <w:vAlign w:val="center"/>
          </w:tcPr>
          <w:p w:rsidR="002F34AA" w:rsidRDefault="002F34AA">
            <w:pPr>
              <w:rPr>
                <w:rFonts w:eastAsia="仿宋_GB2312"/>
                <w:szCs w:val="21"/>
              </w:rPr>
            </w:pPr>
            <w:r>
              <w:rPr>
                <w:rFonts w:eastAsia="仿宋_GB2312" w:hint="eastAsia"/>
                <w:szCs w:val="21"/>
              </w:rPr>
              <w:t>环境毒理学</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S102C021</w:t>
            </w:r>
          </w:p>
        </w:tc>
        <w:tc>
          <w:tcPr>
            <w:tcW w:w="1790" w:type="pct"/>
            <w:vAlign w:val="center"/>
          </w:tcPr>
          <w:p w:rsidR="002F34AA" w:rsidRDefault="002F34AA">
            <w:pPr>
              <w:rPr>
                <w:rFonts w:eastAsia="仿宋_GB2312"/>
                <w:szCs w:val="21"/>
              </w:rPr>
            </w:pPr>
            <w:r>
              <w:rPr>
                <w:rFonts w:eastAsia="仿宋_GB2312" w:hint="eastAsia"/>
                <w:szCs w:val="21"/>
              </w:rPr>
              <w:t>空气颗粒物污染与防治</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rFonts w:eastAsia="仿宋_GB2312"/>
                <w:szCs w:val="21"/>
              </w:rPr>
              <w:t>S102C049</w:t>
            </w:r>
          </w:p>
        </w:tc>
        <w:tc>
          <w:tcPr>
            <w:tcW w:w="1790" w:type="pct"/>
            <w:vAlign w:val="center"/>
          </w:tcPr>
          <w:p w:rsidR="002F34AA" w:rsidRDefault="002F34AA">
            <w:pPr>
              <w:rPr>
                <w:rFonts w:eastAsia="仿宋_GB2312"/>
                <w:szCs w:val="21"/>
              </w:rPr>
            </w:pPr>
            <w:r>
              <w:rPr>
                <w:rFonts w:eastAsia="仿宋_GB2312" w:hint="eastAsia"/>
                <w:szCs w:val="21"/>
              </w:rPr>
              <w:t>环境工程技术经济分析</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color w:val="000000"/>
                <w:szCs w:val="21"/>
              </w:rPr>
            </w:pPr>
            <w:r>
              <w:rPr>
                <w:rFonts w:eastAsia="仿宋_GB2312"/>
                <w:color w:val="000000"/>
                <w:szCs w:val="21"/>
              </w:rPr>
              <w:t>L102C019</w:t>
            </w:r>
          </w:p>
        </w:tc>
        <w:tc>
          <w:tcPr>
            <w:tcW w:w="1790" w:type="pct"/>
            <w:vAlign w:val="center"/>
          </w:tcPr>
          <w:p w:rsidR="002F34AA" w:rsidRDefault="002F34AA">
            <w:pPr>
              <w:rPr>
                <w:rFonts w:eastAsia="仿宋_GB2312"/>
                <w:color w:val="000000"/>
                <w:szCs w:val="21"/>
              </w:rPr>
            </w:pPr>
            <w:r>
              <w:rPr>
                <w:rFonts w:eastAsia="仿宋_GB2312"/>
                <w:color w:val="000000"/>
                <w:szCs w:val="21"/>
              </w:rPr>
              <w:t>Environmental data analysis</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S102C043</w:t>
            </w:r>
          </w:p>
        </w:tc>
        <w:tc>
          <w:tcPr>
            <w:tcW w:w="1790" w:type="pct"/>
            <w:vAlign w:val="center"/>
          </w:tcPr>
          <w:p w:rsidR="002F34AA" w:rsidRDefault="002F34AA">
            <w:pPr>
              <w:rPr>
                <w:rFonts w:eastAsia="仿宋_GB2312"/>
                <w:szCs w:val="21"/>
              </w:rPr>
            </w:pPr>
            <w:r>
              <w:rPr>
                <w:rFonts w:eastAsia="仿宋_GB2312" w:hint="eastAsia"/>
                <w:szCs w:val="21"/>
              </w:rPr>
              <w:t>环境修复原理与技术</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S102C044</w:t>
            </w:r>
          </w:p>
        </w:tc>
        <w:tc>
          <w:tcPr>
            <w:tcW w:w="1790" w:type="pct"/>
            <w:vAlign w:val="center"/>
          </w:tcPr>
          <w:p w:rsidR="002F34AA" w:rsidRDefault="002F34AA">
            <w:pPr>
              <w:rPr>
                <w:rFonts w:eastAsia="仿宋_GB2312"/>
                <w:szCs w:val="21"/>
              </w:rPr>
            </w:pPr>
            <w:r>
              <w:rPr>
                <w:rFonts w:eastAsia="仿宋_GB2312" w:hint="eastAsia"/>
                <w:szCs w:val="21"/>
              </w:rPr>
              <w:t>工业废水处理技术与理论</w:t>
            </w:r>
          </w:p>
        </w:tc>
        <w:tc>
          <w:tcPr>
            <w:tcW w:w="226"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widowControl/>
              <w:jc w:val="center"/>
              <w:textAlignment w:val="center"/>
              <w:rPr>
                <w:rFonts w:eastAsia="仿宋_GB2312"/>
                <w:sz w:val="20"/>
                <w:szCs w:val="20"/>
              </w:rPr>
            </w:pPr>
            <w:r>
              <w:rPr>
                <w:rFonts w:eastAsia="等线"/>
                <w:color w:val="000000"/>
                <w:kern w:val="0"/>
                <w:szCs w:val="21"/>
              </w:rPr>
              <w:t>S102C045</w:t>
            </w:r>
          </w:p>
        </w:tc>
        <w:tc>
          <w:tcPr>
            <w:tcW w:w="1790" w:type="pct"/>
          </w:tcPr>
          <w:p w:rsidR="002F34AA" w:rsidRDefault="002F34AA">
            <w:pPr>
              <w:jc w:val="left"/>
              <w:rPr>
                <w:rFonts w:eastAsia="仿宋_GB2312"/>
                <w:szCs w:val="21"/>
              </w:rPr>
            </w:pPr>
            <w:r>
              <w:rPr>
                <w:rFonts w:eastAsia="仿宋_GB2312" w:hint="eastAsia"/>
                <w:szCs w:val="21"/>
              </w:rPr>
              <w:t>生态环境问题与人类健康</w:t>
            </w:r>
          </w:p>
        </w:tc>
        <w:tc>
          <w:tcPr>
            <w:tcW w:w="226" w:type="pct"/>
          </w:tcPr>
          <w:p w:rsidR="002F34AA" w:rsidRDefault="002F34AA">
            <w:pPr>
              <w:jc w:val="center"/>
              <w:rPr>
                <w:rFonts w:eastAsia="仿宋_GB2312"/>
                <w:szCs w:val="21"/>
              </w:rPr>
            </w:pPr>
            <w:r>
              <w:rPr>
                <w:rFonts w:eastAsia="仿宋_GB2312"/>
                <w:szCs w:val="21"/>
              </w:rPr>
              <w:t>2</w:t>
            </w:r>
          </w:p>
        </w:tc>
        <w:tc>
          <w:tcPr>
            <w:tcW w:w="379" w:type="pct"/>
          </w:tcPr>
          <w:p w:rsidR="002F34AA" w:rsidRDefault="002F34AA">
            <w:pPr>
              <w:jc w:val="center"/>
              <w:rPr>
                <w:rFonts w:eastAsia="仿宋_GB2312"/>
                <w:szCs w:val="21"/>
              </w:rPr>
            </w:pPr>
            <w:r>
              <w:rPr>
                <w:rFonts w:eastAsia="仿宋_GB2312" w:hint="eastAsia"/>
                <w:szCs w:val="21"/>
              </w:rPr>
              <w:t>秋</w:t>
            </w:r>
          </w:p>
        </w:tc>
        <w:tc>
          <w:tcPr>
            <w:tcW w:w="377" w:type="pct"/>
          </w:tcPr>
          <w:p w:rsidR="002F34AA" w:rsidRDefault="002F34AA">
            <w:pPr>
              <w:jc w:val="center"/>
              <w:rPr>
                <w:rFonts w:eastAsia="仿宋_GB2312"/>
                <w:szCs w:val="21"/>
              </w:rPr>
            </w:pPr>
            <w:r>
              <w:rPr>
                <w:rFonts w:eastAsia="仿宋_GB2312" w:hint="eastAsia"/>
                <w:szCs w:val="21"/>
              </w:rPr>
              <w:t>考查</w:t>
            </w:r>
          </w:p>
        </w:tc>
        <w:tc>
          <w:tcPr>
            <w:tcW w:w="454" w:type="pct"/>
            <w:vMerge/>
            <w:vAlign w:val="center"/>
          </w:tcPr>
          <w:p w:rsidR="002F34AA" w:rsidRDefault="002F34AA">
            <w:pPr>
              <w:jc w:val="center"/>
              <w:rPr>
                <w:rFonts w:eastAsia="仿宋_GB2312"/>
                <w:szCs w:val="21"/>
              </w:rPr>
            </w:pPr>
          </w:p>
        </w:tc>
        <w:tc>
          <w:tcPr>
            <w:tcW w:w="228" w:type="pct"/>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93" w:type="pct"/>
            <w:vAlign w:val="center"/>
          </w:tcPr>
          <w:p w:rsidR="002F34AA" w:rsidRDefault="002F34AA">
            <w:pPr>
              <w:jc w:val="center"/>
              <w:rPr>
                <w:szCs w:val="21"/>
              </w:rPr>
            </w:pPr>
            <w:r>
              <w:rPr>
                <w:szCs w:val="21"/>
              </w:rPr>
              <w:t>S106C028</w:t>
            </w:r>
          </w:p>
        </w:tc>
        <w:tc>
          <w:tcPr>
            <w:tcW w:w="1790" w:type="pct"/>
            <w:vAlign w:val="center"/>
          </w:tcPr>
          <w:p w:rsidR="002F34AA" w:rsidRDefault="002F34AA">
            <w:pPr>
              <w:rPr>
                <w:rFonts w:eastAsia="仿宋_GB2312"/>
                <w:szCs w:val="21"/>
              </w:rPr>
            </w:pPr>
            <w:r>
              <w:rPr>
                <w:rFonts w:eastAsia="仿宋_GB2312" w:hint="eastAsia"/>
                <w:szCs w:val="21"/>
              </w:rPr>
              <w:t>网络工程</w:t>
            </w:r>
          </w:p>
        </w:tc>
        <w:tc>
          <w:tcPr>
            <w:tcW w:w="226" w:type="pct"/>
            <w:vAlign w:val="center"/>
          </w:tcPr>
          <w:p w:rsidR="002F34AA" w:rsidRDefault="002F34AA">
            <w:pPr>
              <w:jc w:val="center"/>
              <w:rPr>
                <w:szCs w:val="21"/>
              </w:rPr>
            </w:pPr>
            <w:r>
              <w:rPr>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682" w:type="pct"/>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Merge/>
            <w:vAlign w:val="center"/>
          </w:tcPr>
          <w:p w:rsidR="002F34AA" w:rsidRDefault="002F34AA">
            <w:pPr>
              <w:jc w:val="center"/>
              <w:rPr>
                <w:rFonts w:eastAsia="仿宋_GB2312"/>
                <w:szCs w:val="21"/>
              </w:rPr>
            </w:pPr>
          </w:p>
        </w:tc>
        <w:tc>
          <w:tcPr>
            <w:tcW w:w="793" w:type="pct"/>
            <w:vAlign w:val="center"/>
          </w:tcPr>
          <w:p w:rsidR="002F34AA" w:rsidRDefault="002F34AA">
            <w:pPr>
              <w:jc w:val="center"/>
              <w:rPr>
                <w:rFonts w:eastAsia="仿宋_GB2312"/>
                <w:szCs w:val="21"/>
              </w:rPr>
            </w:pPr>
            <w:r>
              <w:rPr>
                <w:szCs w:val="21"/>
              </w:rPr>
              <w:t>S104C057</w:t>
            </w:r>
          </w:p>
        </w:tc>
        <w:tc>
          <w:tcPr>
            <w:tcW w:w="1790" w:type="pct"/>
            <w:vAlign w:val="center"/>
          </w:tcPr>
          <w:p w:rsidR="002F34AA" w:rsidRDefault="002F34AA">
            <w:pPr>
              <w:rPr>
                <w:rFonts w:eastAsia="仿宋_GB2312"/>
                <w:szCs w:val="21"/>
              </w:rPr>
            </w:pPr>
            <w:r>
              <w:rPr>
                <w:rFonts w:eastAsia="仿宋_GB2312" w:hint="eastAsia"/>
                <w:szCs w:val="21"/>
              </w:rPr>
              <w:t>电类综合实验</w:t>
            </w:r>
          </w:p>
        </w:tc>
        <w:tc>
          <w:tcPr>
            <w:tcW w:w="226" w:type="pct"/>
            <w:vAlign w:val="center"/>
          </w:tcPr>
          <w:p w:rsidR="002F34AA" w:rsidRDefault="002F34AA">
            <w:pPr>
              <w:jc w:val="center"/>
              <w:rPr>
                <w:rFonts w:eastAsia="仿宋_GB2312"/>
                <w:szCs w:val="21"/>
              </w:rPr>
            </w:pPr>
            <w:r>
              <w:rPr>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考查</w:t>
            </w:r>
          </w:p>
        </w:tc>
        <w:tc>
          <w:tcPr>
            <w:tcW w:w="682" w:type="pct"/>
            <w:gridSpan w:val="2"/>
            <w:vMerge/>
            <w:vAlign w:val="center"/>
          </w:tcPr>
          <w:p w:rsidR="002F34AA" w:rsidRDefault="002F34AA">
            <w:pPr>
              <w:jc w:val="center"/>
              <w:rPr>
                <w:rFonts w:eastAsia="仿宋_GB2312"/>
                <w:szCs w:val="21"/>
              </w:rPr>
            </w:pPr>
          </w:p>
        </w:tc>
      </w:tr>
      <w:tr w:rsidR="002F34AA" w:rsidTr="008956E4">
        <w:trPr>
          <w:trHeight w:val="284"/>
          <w:jc w:val="center"/>
        </w:trPr>
        <w:tc>
          <w:tcPr>
            <w:tcW w:w="244" w:type="pct"/>
            <w:vMerge/>
            <w:vAlign w:val="center"/>
          </w:tcPr>
          <w:p w:rsidR="002F34AA" w:rsidRDefault="002F34AA">
            <w:pPr>
              <w:jc w:val="center"/>
              <w:rPr>
                <w:rFonts w:eastAsia="仿宋_GB2312"/>
                <w:szCs w:val="21"/>
              </w:rPr>
            </w:pPr>
          </w:p>
        </w:tc>
        <w:tc>
          <w:tcPr>
            <w:tcW w:w="509" w:type="pct"/>
            <w:vAlign w:val="center"/>
          </w:tcPr>
          <w:p w:rsidR="002F34AA" w:rsidRDefault="002F34AA">
            <w:pPr>
              <w:spacing w:line="220" w:lineRule="exact"/>
              <w:jc w:val="center"/>
              <w:rPr>
                <w:rFonts w:eastAsia="仿宋_GB2312"/>
                <w:szCs w:val="21"/>
              </w:rPr>
            </w:pPr>
            <w:r>
              <w:rPr>
                <w:rFonts w:eastAsia="仿宋_GB2312" w:hint="eastAsia"/>
                <w:szCs w:val="21"/>
              </w:rPr>
              <w:t>创新创业与公共素养</w:t>
            </w:r>
          </w:p>
        </w:tc>
        <w:tc>
          <w:tcPr>
            <w:tcW w:w="793" w:type="pct"/>
            <w:vAlign w:val="center"/>
          </w:tcPr>
          <w:p w:rsidR="002F34AA" w:rsidRDefault="002F34AA">
            <w:pPr>
              <w:jc w:val="center"/>
              <w:rPr>
                <w:szCs w:val="21"/>
              </w:rPr>
            </w:pPr>
            <w:r>
              <w:rPr>
                <w:szCs w:val="21"/>
              </w:rPr>
              <w:t>S2440005</w:t>
            </w:r>
          </w:p>
        </w:tc>
        <w:tc>
          <w:tcPr>
            <w:tcW w:w="1790" w:type="pct"/>
            <w:vAlign w:val="center"/>
          </w:tcPr>
          <w:p w:rsidR="002F34AA" w:rsidRDefault="002F34AA">
            <w:pPr>
              <w:rPr>
                <w:rFonts w:eastAsia="仿宋_GB2312"/>
                <w:szCs w:val="21"/>
              </w:rPr>
            </w:pPr>
            <w:r>
              <w:rPr>
                <w:rFonts w:eastAsia="仿宋_GB2312" w:hint="eastAsia"/>
                <w:szCs w:val="21"/>
              </w:rPr>
              <w:t>创新创业（选修）</w:t>
            </w:r>
          </w:p>
        </w:tc>
        <w:tc>
          <w:tcPr>
            <w:tcW w:w="226"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7" w:type="pct"/>
            <w:vAlign w:val="center"/>
          </w:tcPr>
          <w:p w:rsidR="002F34AA" w:rsidRDefault="002F34AA">
            <w:pPr>
              <w:jc w:val="center"/>
              <w:rPr>
                <w:rFonts w:eastAsia="仿宋_GB2312"/>
                <w:szCs w:val="21"/>
              </w:rPr>
            </w:pPr>
            <w:r>
              <w:rPr>
                <w:rFonts w:eastAsia="仿宋_GB2312" w:hint="eastAsia"/>
                <w:szCs w:val="21"/>
              </w:rPr>
              <w:t>考试</w:t>
            </w:r>
          </w:p>
        </w:tc>
        <w:tc>
          <w:tcPr>
            <w:tcW w:w="682" w:type="pct"/>
            <w:gridSpan w:val="2"/>
            <w:vAlign w:val="center"/>
          </w:tcPr>
          <w:p w:rsidR="002F34AA" w:rsidRDefault="002F34AA">
            <w:pPr>
              <w:jc w:val="center"/>
              <w:rPr>
                <w:rFonts w:eastAsia="仿宋_GB2312"/>
                <w:szCs w:val="21"/>
              </w:rPr>
            </w:pPr>
          </w:p>
        </w:tc>
      </w:tr>
    </w:tbl>
    <w:p w:rsidR="002F34AA" w:rsidRDefault="002F34AA" w:rsidP="00447A3B">
      <w:pPr>
        <w:spacing w:line="28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研究生外出实践须在导师指导下，做出实践计划安排，经学院批准后成行，实践结束须提交《南京理工大学研究生实践鉴定表》。工程硕士研究生外出实践相关程序详见《南京理工大学研究生外出实践管理办法》。</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专业实践计</w:t>
      </w:r>
      <w:r>
        <w:rPr>
          <w:rFonts w:eastAsia="仿宋_GB2312"/>
          <w:szCs w:val="21"/>
        </w:rPr>
        <w:t>15</w:t>
      </w:r>
      <w:r>
        <w:rPr>
          <w:rFonts w:eastAsia="仿宋_GB2312" w:hint="eastAsia"/>
          <w:szCs w:val="21"/>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pPr>
      <w:r>
        <w:rPr>
          <w:rFonts w:eastAsia="仿宋_GB2312" w:hint="eastAsia"/>
          <w:szCs w:val="21"/>
        </w:rPr>
        <w:t>全日制工程硕士研究生论文开题应在</w:t>
      </w:r>
      <w:r>
        <w:rPr>
          <w:rFonts w:eastAsia="仿宋_GB2312" w:hint="eastAsia"/>
          <w:kern w:val="0"/>
          <w:szCs w:val="21"/>
        </w:rPr>
        <w:t>第三学期内</w:t>
      </w:r>
      <w:r>
        <w:rPr>
          <w:rFonts w:eastAsia="仿宋_GB2312" w:hint="eastAsia"/>
          <w:szCs w:val="21"/>
        </w:rPr>
        <w:t>完成，非全日制工程硕士研究生论文开题应在第四学期结束前完成。导师应明确研究方向，指导硕士生进入论文选题与开题工作。在通过大量查阅文献（文献阅读量不少于</w:t>
      </w:r>
      <w:r>
        <w:rPr>
          <w:rFonts w:eastAsia="仿宋_GB2312"/>
          <w:szCs w:val="21"/>
        </w:rPr>
        <w:t>50</w:t>
      </w:r>
      <w:r>
        <w:rPr>
          <w:rFonts w:eastAsia="仿宋_GB2312" w:hint="eastAsia"/>
          <w:szCs w:val="21"/>
        </w:rPr>
        <w:t>篇，且外文文献不少于</w:t>
      </w:r>
      <w:r>
        <w:rPr>
          <w:rFonts w:eastAsia="仿宋_GB2312"/>
          <w:szCs w:val="21"/>
        </w:rPr>
        <w:t>20</w:t>
      </w:r>
      <w:r>
        <w:rPr>
          <w:rFonts w:eastAsia="仿宋_GB2312" w:hint="eastAsia"/>
          <w:szCs w:val="21"/>
        </w:rPr>
        <w:t>篇）</w:t>
      </w:r>
      <w:r>
        <w:rPr>
          <w:rFonts w:eastAsia="仿宋_GB2312" w:hint="eastAsia"/>
          <w:kern w:val="0"/>
          <w:szCs w:val="21"/>
        </w:rPr>
        <w:t>和实地调查研究后确定研究课题</w:t>
      </w:r>
      <w:r>
        <w:rPr>
          <w:rFonts w:eastAsia="仿宋_GB2312" w:hint="eastAsia"/>
          <w:szCs w:val="21"/>
        </w:rPr>
        <w:t>，并提交开题报告，开题报告字数应不少于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字左右；要求查阅不少于</w:t>
      </w:r>
      <w:r>
        <w:rPr>
          <w:rFonts w:eastAsia="仿宋_GB2312"/>
          <w:szCs w:val="21"/>
        </w:rPr>
        <w:t>40</w:t>
      </w:r>
      <w:r>
        <w:rPr>
          <w:rFonts w:eastAsia="仿宋_GB2312" w:hint="eastAsia"/>
          <w:szCs w:val="21"/>
        </w:rPr>
        <w:t>篇与选题相关的专业文献，其中外文文献不少于总数的</w:t>
      </w:r>
      <w:r>
        <w:rPr>
          <w:rFonts w:eastAsia="仿宋_GB2312"/>
          <w:szCs w:val="21"/>
        </w:rPr>
        <w:t>1/3</w:t>
      </w:r>
      <w:r>
        <w:rPr>
          <w:rFonts w:eastAsia="仿宋_GB2312" w:hint="eastAsia"/>
          <w:szCs w:val="21"/>
        </w:rPr>
        <w:t>，近五年的文献不少于总数的</w:t>
      </w:r>
      <w:r>
        <w:rPr>
          <w:rFonts w:eastAsia="仿宋_GB2312"/>
          <w:szCs w:val="21"/>
        </w:rPr>
        <w:t>1/3</w:t>
      </w:r>
      <w:r>
        <w:rPr>
          <w:rFonts w:eastAsia="仿宋_GB2312" w:hint="eastAsia"/>
          <w:szCs w:val="21"/>
        </w:rPr>
        <w:t>。开题报告通过者方可进入学位论文阶段。具体要求详见《南京理工大学研究生学位论文选题、开题及撰写的规定》。</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要求在本学科范围内公开举行开题报告会，报告会由导师组成员、相关学科专家及学位评定分委员会委员组成。报告会应对开题报告进行严格评审，提出具体的评价和修改意见，不通过者重新组织开题，由原报告会专家重新评审。开题报告通过后，若学位论文课题有重大变动，应重新作开题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开题报告要求详见《南京理工大学全日制硕士专业学位研究生学位论文工作暂行规定》。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1C3233">
      <w:pPr>
        <w:spacing w:line="400" w:lineRule="exact"/>
        <w:ind w:firstLineChars="200" w:firstLine="31680"/>
        <w:rPr>
          <w:rFonts w:eastAsia="仿宋_GB2312"/>
          <w:szCs w:val="21"/>
        </w:rPr>
      </w:pPr>
      <w:bookmarkStart w:id="110" w:name="_Toc397712777"/>
      <w:bookmarkStart w:id="111" w:name="_Toc395150696"/>
      <w:bookmarkStart w:id="112" w:name="_Toc395156190"/>
      <w:r>
        <w:rPr>
          <w:rFonts w:eastAsia="仿宋_GB2312" w:hint="eastAsia"/>
          <w:szCs w:val="21"/>
        </w:rPr>
        <w:t>学位论文在导师或导师组指导下由研究生独立完成。学位论文在学习计划中占</w:t>
      </w:r>
      <w:r>
        <w:rPr>
          <w:rFonts w:eastAsia="仿宋_GB2312"/>
          <w:szCs w:val="21"/>
        </w:rPr>
        <w:t>30</w:t>
      </w:r>
      <w:r>
        <w:rPr>
          <w:rFonts w:eastAsia="仿宋_GB2312" w:hint="eastAsia"/>
          <w:szCs w:val="21"/>
        </w:rPr>
        <w:t>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论文类型包括产品研发、工程设计、应用研究、工程</w:t>
      </w:r>
      <w:r>
        <w:rPr>
          <w:rFonts w:eastAsia="仿宋_GB2312"/>
          <w:szCs w:val="21"/>
        </w:rPr>
        <w:t>/</w:t>
      </w:r>
      <w:r>
        <w:rPr>
          <w:rFonts w:eastAsia="仿宋_GB2312" w:hint="eastAsia"/>
          <w:szCs w:val="21"/>
        </w:rPr>
        <w:t>项目管理、调研报告。</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学位论文要求概念清楚、立论正确、分析严谨、计算正确、数据可靠、文句简练、图表清晰、层次分明，能体现研究生具有宽广的理论基础，较强的独立工作能力和优良的学风。</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应包括：课题意义的说明、国内外动态、需要解决的主要问题和途径、本人在课题中所做的工作；理论分析和公式，测试装置和试验手段；计算程序；试验数据处理；必要的图表曲线；结论和所引用的参考文献等。</w:t>
      </w:r>
    </w:p>
    <w:p w:rsidR="002F34AA" w:rsidRDefault="002F34AA" w:rsidP="00F676A0">
      <w:pPr>
        <w:spacing w:line="400" w:lineRule="exact"/>
        <w:ind w:firstLineChars="200" w:firstLine="31680"/>
        <w:rPr>
          <w:rFonts w:eastAsia="仿宋_GB2312"/>
          <w:szCs w:val="21"/>
        </w:rPr>
      </w:pPr>
      <w:r>
        <w:rPr>
          <w:rFonts w:eastAsia="仿宋_GB2312" w:hint="eastAsia"/>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正式答辩前，学位论文除导师应写出详细的评阅意见外，还应有</w:t>
      </w:r>
      <w:r>
        <w:rPr>
          <w:rFonts w:eastAsia="仿宋_GB2312"/>
          <w:szCs w:val="21"/>
        </w:rPr>
        <w:t>2</w:t>
      </w:r>
      <w:r>
        <w:rPr>
          <w:rFonts w:eastAsia="仿宋_GB2312" w:hint="eastAsia"/>
          <w:szCs w:val="21"/>
        </w:rPr>
        <w:t>位本领域或相近领域的专家评阅。答辩委员会应由本领域相关的专家组成。修满规定学分，并通过论文答辩者，经学校学位评定委员会审核，授予工学硕士学位。</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学位论文要求详见《南京理工大学全日制硕士专业学位研究生学位论文工作暂行规定》和《南京理工大学全日制硕士专业学位论文撰写要求》。</w:t>
      </w:r>
    </w:p>
    <w:p w:rsidR="002F34AA" w:rsidRDefault="002F34AA">
      <w:pPr>
        <w:pStyle w:val="Title"/>
      </w:pPr>
      <w:bookmarkStart w:id="113" w:name="_Toc523047736"/>
      <w:r>
        <w:br w:type="page"/>
      </w:r>
      <w:r>
        <w:rPr>
          <w:rFonts w:hint="eastAsia"/>
        </w:rPr>
        <w:t>生物医学工程</w:t>
      </w:r>
      <w:bookmarkEnd w:id="110"/>
      <w:bookmarkEnd w:id="111"/>
      <w:bookmarkEnd w:id="112"/>
      <w:bookmarkEnd w:id="113"/>
    </w:p>
    <w:p w:rsidR="002F34AA" w:rsidRDefault="002F34AA">
      <w:pPr>
        <w:jc w:val="center"/>
        <w:rPr>
          <w:rFonts w:eastAsia="仿宋_GB2312"/>
          <w:bCs/>
          <w:sz w:val="32"/>
        </w:rPr>
      </w:pPr>
      <w:r>
        <w:rPr>
          <w:rFonts w:eastAsia="仿宋_GB2312"/>
          <w:bCs/>
          <w:sz w:val="32"/>
        </w:rPr>
        <w:t>Biomedical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085230</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rPr>
        <w:t>本专业的全日制工程硕士必须</w:t>
      </w:r>
      <w:r>
        <w:rPr>
          <w:rFonts w:eastAsia="仿宋_GB2312" w:hint="eastAsia"/>
          <w:szCs w:val="21"/>
        </w:rPr>
        <w:t>具有良好的职业道德和敬业精神，科学严谨和求真务实的学习态度和工作作风，身心健康，掌握一门外国语，掌握所从事生物医学工程领域的基础理论、先进技术方法和手段，具有较强的解决实际问题的能力，在生物医学工程领域的某一方向具有从事工程设计、工程实施，工程研究、工程开发、工程管理等能力，</w:t>
      </w:r>
      <w:r>
        <w:rPr>
          <w:rFonts w:eastAsia="仿宋_GB2312" w:hint="eastAsia"/>
        </w:rPr>
        <w:t>能够从事生物医学工程相关领域的科学实验、工程设计及科学管理等工作。</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rPr>
      </w:pPr>
      <w:r>
        <w:rPr>
          <w:rFonts w:eastAsia="仿宋_GB2312"/>
        </w:rPr>
        <w:t>1</w:t>
      </w:r>
      <w:r>
        <w:rPr>
          <w:rFonts w:eastAsia="仿宋_GB2312" w:hint="eastAsia"/>
        </w:rPr>
        <w:t>．分子诊断与治疗技术</w:t>
      </w:r>
    </w:p>
    <w:p w:rsidR="002F34AA" w:rsidRDefault="002F34AA" w:rsidP="00F676A0">
      <w:pPr>
        <w:spacing w:line="400" w:lineRule="exact"/>
        <w:ind w:firstLineChars="200" w:firstLine="31680"/>
        <w:rPr>
          <w:rFonts w:eastAsia="仿宋_GB2312"/>
        </w:rPr>
      </w:pPr>
      <w:r>
        <w:rPr>
          <w:rFonts w:eastAsia="仿宋_GB2312"/>
        </w:rPr>
        <w:t>2</w:t>
      </w:r>
      <w:r>
        <w:rPr>
          <w:rFonts w:eastAsia="仿宋_GB2312" w:hint="eastAsia"/>
        </w:rPr>
        <w:t>．生物传感与分析技术</w:t>
      </w:r>
    </w:p>
    <w:p w:rsidR="002F34AA" w:rsidRDefault="002F34AA" w:rsidP="00F676A0">
      <w:pPr>
        <w:spacing w:line="400" w:lineRule="exact"/>
        <w:ind w:firstLineChars="200" w:firstLine="31680"/>
        <w:rPr>
          <w:rFonts w:eastAsia="仿宋_GB2312"/>
        </w:rPr>
      </w:pPr>
      <w:r>
        <w:rPr>
          <w:rFonts w:eastAsia="仿宋_GB2312"/>
        </w:rPr>
        <w:t>3</w:t>
      </w:r>
      <w:r>
        <w:rPr>
          <w:rFonts w:eastAsia="仿宋_GB2312" w:hint="eastAsia"/>
        </w:rPr>
        <w:t>．生物医学材料工程</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．医学图像分析</w:t>
      </w:r>
    </w:p>
    <w:p w:rsidR="002F34AA" w:rsidRDefault="002F34AA" w:rsidP="00F676A0">
      <w:pPr>
        <w:spacing w:line="400" w:lineRule="exact"/>
        <w:ind w:firstLineChars="200" w:firstLine="31680"/>
        <w:rPr>
          <w:rFonts w:eastAsia="仿宋_GB2312"/>
        </w:rPr>
      </w:pPr>
      <w:r>
        <w:rPr>
          <w:rFonts w:eastAsia="仿宋_GB2312"/>
        </w:rPr>
        <w:t>5</w:t>
      </w:r>
      <w:r>
        <w:rPr>
          <w:rFonts w:eastAsia="仿宋_GB2312" w:hint="eastAsia"/>
        </w:rPr>
        <w:t>．生物系统建模与仿真</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rPr>
      </w:pPr>
      <w:r>
        <w:rPr>
          <w:rFonts w:eastAsia="仿宋_GB2312" w:hint="eastAsia"/>
        </w:rPr>
        <w:t>全日制工程硕士实行以</w:t>
      </w:r>
      <w:r>
        <w:rPr>
          <w:rFonts w:eastAsia="仿宋_GB2312"/>
        </w:rPr>
        <w:t>2.5</w:t>
      </w:r>
      <w:r>
        <w:rPr>
          <w:rFonts w:eastAsia="仿宋_GB2312" w:hint="eastAsia"/>
        </w:rPr>
        <w:t>年为主的弹性学制，原则上不超过</w:t>
      </w:r>
      <w:r>
        <w:rPr>
          <w:rFonts w:eastAsia="仿宋_GB2312"/>
        </w:rPr>
        <w:t>5</w:t>
      </w:r>
      <w:r>
        <w:rPr>
          <w:rFonts w:eastAsia="仿宋_GB2312" w:hint="eastAsia"/>
        </w:rPr>
        <w:t>年。</w:t>
      </w:r>
    </w:p>
    <w:p w:rsidR="002F34AA" w:rsidRDefault="002F34AA" w:rsidP="00F676A0">
      <w:pPr>
        <w:spacing w:line="400" w:lineRule="exact"/>
        <w:ind w:firstLineChars="200" w:firstLine="31680"/>
        <w:rPr>
          <w:rFonts w:eastAsia="仿宋_GB2312"/>
        </w:rPr>
      </w:pPr>
      <w:r>
        <w:rPr>
          <w:rFonts w:eastAsia="仿宋_GB2312" w:hint="eastAsia"/>
        </w:rPr>
        <w:t>非全日制硕士研究生实行以</w:t>
      </w:r>
      <w:r>
        <w:rPr>
          <w:rFonts w:eastAsia="仿宋_GB2312"/>
        </w:rPr>
        <w:t>3</w:t>
      </w:r>
      <w:r>
        <w:rPr>
          <w:rFonts w:eastAsia="仿宋_GB2312" w:hint="eastAsia"/>
        </w:rPr>
        <w:t>年为主的弹性学制，最长学习年限为</w:t>
      </w:r>
      <w:r>
        <w:rPr>
          <w:rFonts w:eastAsia="仿宋_GB2312"/>
        </w:rPr>
        <w:t>5</w:t>
      </w:r>
      <w:r>
        <w:rPr>
          <w:rFonts w:eastAsia="仿宋_GB2312" w:hint="eastAsia"/>
        </w:rPr>
        <w:t>年。</w:t>
      </w:r>
    </w:p>
    <w:p w:rsidR="002F34AA" w:rsidRDefault="002F34AA" w:rsidP="00F676A0">
      <w:pPr>
        <w:spacing w:line="400" w:lineRule="exact"/>
        <w:ind w:firstLineChars="200" w:firstLine="31680"/>
        <w:rPr>
          <w:rFonts w:eastAsia="仿宋_GB2312"/>
        </w:rPr>
      </w:pPr>
      <w:r>
        <w:rPr>
          <w:rFonts w:eastAsia="仿宋_GB2312" w:hint="eastAsia"/>
        </w:rPr>
        <w:t>工程硕士研究生须完成不少于</w:t>
      </w:r>
      <w:r>
        <w:rPr>
          <w:rFonts w:eastAsia="仿宋_GB2312"/>
        </w:rPr>
        <w:t>74</w:t>
      </w:r>
      <w:r>
        <w:rPr>
          <w:rFonts w:eastAsia="仿宋_GB2312" w:hint="eastAsia"/>
        </w:rPr>
        <w:t>学分的学习计划，其中课程学习不少于</w:t>
      </w:r>
      <w:r>
        <w:rPr>
          <w:rFonts w:eastAsia="仿宋_GB2312"/>
        </w:rPr>
        <w:t>28</w:t>
      </w:r>
      <w:r>
        <w:rPr>
          <w:rFonts w:eastAsia="仿宋_GB2312" w:hint="eastAsia"/>
        </w:rPr>
        <w:t>学分，专业实践</w:t>
      </w:r>
      <w:r>
        <w:rPr>
          <w:rFonts w:eastAsia="仿宋_GB2312"/>
        </w:rPr>
        <w:t>15</w:t>
      </w:r>
      <w:r>
        <w:rPr>
          <w:rFonts w:eastAsia="仿宋_GB2312" w:hint="eastAsia"/>
        </w:rPr>
        <w:t>学分，论文选题开题</w:t>
      </w:r>
      <w:r>
        <w:rPr>
          <w:rFonts w:eastAsia="仿宋_GB2312"/>
        </w:rPr>
        <w:t>1</w:t>
      </w:r>
      <w:r>
        <w:rPr>
          <w:rFonts w:eastAsia="仿宋_GB2312" w:hint="eastAsia"/>
        </w:rPr>
        <w:t>学分，学位论文</w:t>
      </w:r>
      <w:r>
        <w:rPr>
          <w:rFonts w:eastAsia="仿宋_GB2312"/>
        </w:rPr>
        <w:t>30</w:t>
      </w:r>
      <w:r>
        <w:rPr>
          <w:rFonts w:eastAsia="仿宋_GB2312" w:hint="eastAsia"/>
        </w:rPr>
        <w:t>学分。必修不少于</w:t>
      </w:r>
      <w:r>
        <w:rPr>
          <w:rFonts w:eastAsia="仿宋_GB2312"/>
        </w:rPr>
        <w:t>2</w:t>
      </w:r>
      <w:r>
        <w:rPr>
          <w:rFonts w:eastAsia="仿宋_GB2312" w:hint="eastAsia"/>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rPr>
      </w:pPr>
      <w:r>
        <w:rPr>
          <w:rFonts w:eastAsia="仿宋_GB2312" w:hint="eastAsia"/>
        </w:rPr>
        <w:t>工程硕士采用课程学习、实践教学（企业实习）和学位论文相结合的培养方式。课程学习主要在校内完成，专业实践在实践单位（企事业）完成，项目研究与学位论文在学校或实践单位完成。</w:t>
      </w:r>
    </w:p>
    <w:p w:rsidR="002F34AA" w:rsidRDefault="002F34AA" w:rsidP="00F676A0">
      <w:pPr>
        <w:spacing w:line="400" w:lineRule="exact"/>
        <w:ind w:firstLineChars="200" w:firstLine="31680"/>
        <w:rPr>
          <w:rFonts w:eastAsia="仿宋_GB2312"/>
        </w:rPr>
      </w:pPr>
      <w:r>
        <w:rPr>
          <w:rFonts w:eastAsia="仿宋_GB2312" w:hint="eastAsia"/>
        </w:rPr>
        <w:t>全日制工程硕士研究生课程学习原则上在第一学年内完成。非全日制工程硕士研究生课程学习原则上在两学年内完成。</w:t>
      </w:r>
    </w:p>
    <w:p w:rsidR="002F34AA" w:rsidRDefault="002F34AA" w:rsidP="00F676A0">
      <w:pPr>
        <w:spacing w:line="400" w:lineRule="exact"/>
        <w:ind w:firstLineChars="200" w:firstLine="31680"/>
        <w:rPr>
          <w:rFonts w:eastAsia="仿宋_GB2312"/>
        </w:rPr>
      </w:pPr>
      <w:r>
        <w:rPr>
          <w:rFonts w:eastAsia="仿宋_GB2312" w:hint="eastAsia"/>
        </w:rPr>
        <w:t>研究生的指导实行校内外双导师制，以校内导师指导为主，校外导师参与实践过程、项目研究、课程与论文等多个环节的指导工作。吸收不同学科领域的专家、学者和实践领域有丰富经验的专业人员组成指导小组，共同承担全日制工程硕士的培养工作。</w:t>
      </w:r>
    </w:p>
    <w:p w:rsidR="002F34AA" w:rsidRDefault="002F34AA" w:rsidP="00CD133D">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pPr>
        <w:spacing w:line="400" w:lineRule="exact"/>
        <w:jc w:val="center"/>
        <w:rPr>
          <w:rFonts w:eastAsia="仿宋_GB2312"/>
          <w:b/>
          <w:bCs/>
          <w:szCs w:val="21"/>
        </w:rPr>
      </w:pPr>
      <w:r>
        <w:rPr>
          <w:rFonts w:eastAsia="仿宋_GB2312" w:hint="eastAsia"/>
          <w:b/>
          <w:bCs/>
          <w:szCs w:val="21"/>
        </w:rPr>
        <w:t>生物医学工程领域课程设置表（表中标注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05"/>
        <w:gridCol w:w="1375"/>
        <w:gridCol w:w="3347"/>
        <w:gridCol w:w="427"/>
        <w:gridCol w:w="669"/>
        <w:gridCol w:w="669"/>
        <w:gridCol w:w="1089"/>
        <w:gridCol w:w="479"/>
      </w:tblGrid>
      <w:tr w:rsidR="002F34AA" w:rsidTr="008956E4">
        <w:trPr>
          <w:trHeight w:val="369"/>
          <w:jc w:val="center"/>
        </w:trPr>
        <w:tc>
          <w:tcPr>
            <w:tcW w:w="230" w:type="pct"/>
            <w:vAlign w:val="center"/>
          </w:tcPr>
          <w:p w:rsidR="002F34AA" w:rsidRDefault="002F34AA">
            <w:pPr>
              <w:jc w:val="center"/>
              <w:rPr>
                <w:rFonts w:eastAsia="仿宋_GB2312"/>
              </w:rPr>
            </w:pPr>
          </w:p>
        </w:tc>
        <w:tc>
          <w:tcPr>
            <w:tcW w:w="439"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740" w:type="pct"/>
            <w:vAlign w:val="center"/>
          </w:tcPr>
          <w:p w:rsidR="002F34AA" w:rsidRDefault="002F34AA">
            <w:pPr>
              <w:jc w:val="center"/>
              <w:rPr>
                <w:rFonts w:eastAsia="仿宋_GB2312"/>
                <w:b/>
                <w:szCs w:val="21"/>
              </w:rPr>
            </w:pPr>
            <w:r>
              <w:rPr>
                <w:rFonts w:eastAsia="仿宋_GB2312" w:hint="eastAsia"/>
                <w:b/>
                <w:szCs w:val="21"/>
              </w:rPr>
              <w:t>课程编号</w:t>
            </w:r>
          </w:p>
        </w:tc>
        <w:tc>
          <w:tcPr>
            <w:tcW w:w="1805" w:type="pct"/>
            <w:vAlign w:val="center"/>
          </w:tcPr>
          <w:p w:rsidR="002F34AA" w:rsidRDefault="002F34AA">
            <w:pPr>
              <w:jc w:val="center"/>
              <w:rPr>
                <w:rFonts w:eastAsia="仿宋_GB2312"/>
                <w:b/>
                <w:szCs w:val="21"/>
              </w:rPr>
            </w:pPr>
            <w:r>
              <w:rPr>
                <w:rFonts w:eastAsia="仿宋_GB2312" w:hint="eastAsia"/>
                <w:b/>
                <w:szCs w:val="21"/>
              </w:rPr>
              <w:t>课程名称</w:t>
            </w:r>
          </w:p>
        </w:tc>
        <w:tc>
          <w:tcPr>
            <w:tcW w:w="230" w:type="pct"/>
            <w:vAlign w:val="center"/>
          </w:tcPr>
          <w:p w:rsidR="002F34AA" w:rsidRDefault="002F34AA">
            <w:pPr>
              <w:jc w:val="center"/>
              <w:rPr>
                <w:rFonts w:eastAsia="仿宋_GB2312"/>
                <w:b/>
                <w:szCs w:val="21"/>
              </w:rPr>
            </w:pPr>
            <w:r>
              <w:rPr>
                <w:rFonts w:eastAsia="仿宋_GB2312" w:hint="eastAsia"/>
                <w:b/>
                <w:szCs w:val="21"/>
              </w:rPr>
              <w:t>学分</w:t>
            </w:r>
          </w:p>
        </w:tc>
        <w:tc>
          <w:tcPr>
            <w:tcW w:w="363" w:type="pct"/>
            <w:vAlign w:val="center"/>
          </w:tcPr>
          <w:p w:rsidR="002F34AA" w:rsidRDefault="002F34AA">
            <w:pPr>
              <w:jc w:val="center"/>
              <w:rPr>
                <w:rFonts w:eastAsia="仿宋_GB2312"/>
                <w:b/>
                <w:szCs w:val="21"/>
              </w:rPr>
            </w:pPr>
            <w:r>
              <w:rPr>
                <w:rFonts w:eastAsia="仿宋_GB2312" w:hint="eastAsia"/>
                <w:b/>
                <w:szCs w:val="21"/>
              </w:rPr>
              <w:t>开课学期</w:t>
            </w:r>
          </w:p>
        </w:tc>
        <w:tc>
          <w:tcPr>
            <w:tcW w:w="363" w:type="pct"/>
            <w:vAlign w:val="center"/>
          </w:tcPr>
          <w:p w:rsidR="002F34AA" w:rsidRDefault="002F34AA">
            <w:pPr>
              <w:jc w:val="center"/>
              <w:rPr>
                <w:rFonts w:eastAsia="仿宋_GB2312"/>
                <w:b/>
                <w:szCs w:val="21"/>
              </w:rPr>
            </w:pPr>
            <w:r>
              <w:rPr>
                <w:rFonts w:eastAsia="仿宋_GB2312" w:hint="eastAsia"/>
                <w:b/>
                <w:szCs w:val="21"/>
              </w:rPr>
              <w:t>考核方式</w:t>
            </w:r>
          </w:p>
        </w:tc>
        <w:tc>
          <w:tcPr>
            <w:tcW w:w="830" w:type="pct"/>
            <w:gridSpan w:val="2"/>
            <w:vAlign w:val="center"/>
          </w:tcPr>
          <w:p w:rsidR="002F34AA" w:rsidRDefault="002F34AA">
            <w:pPr>
              <w:jc w:val="center"/>
              <w:rPr>
                <w:rFonts w:eastAsia="仿宋_GB2312"/>
                <w:b/>
                <w:szCs w:val="21"/>
              </w:rPr>
            </w:pPr>
            <w:r>
              <w:rPr>
                <w:rFonts w:eastAsia="仿宋_GB2312" w:hint="eastAsia"/>
                <w:b/>
                <w:szCs w:val="21"/>
              </w:rPr>
              <w:t>备注</w:t>
            </w:r>
          </w:p>
        </w:tc>
      </w:tr>
      <w:tr w:rsidR="002F34AA" w:rsidTr="008956E4">
        <w:trPr>
          <w:trHeight w:val="369"/>
          <w:jc w:val="center"/>
        </w:trPr>
        <w:tc>
          <w:tcPr>
            <w:tcW w:w="230"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39"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40" w:type="pct"/>
            <w:vAlign w:val="center"/>
          </w:tcPr>
          <w:p w:rsidR="002F34AA" w:rsidRDefault="002F34AA">
            <w:pPr>
              <w:jc w:val="center"/>
              <w:rPr>
                <w:rFonts w:eastAsia="仿宋_GB2312"/>
                <w:szCs w:val="21"/>
              </w:rPr>
            </w:pPr>
            <w:r>
              <w:rPr>
                <w:rFonts w:eastAsia="仿宋_GB2312"/>
                <w:szCs w:val="21"/>
              </w:rPr>
              <w:t>S123A003</w:t>
            </w:r>
          </w:p>
        </w:tc>
        <w:tc>
          <w:tcPr>
            <w:tcW w:w="1805"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0" w:type="pct"/>
            <w:vAlign w:val="center"/>
          </w:tcPr>
          <w:p w:rsidR="002F34AA" w:rsidRDefault="002F34AA">
            <w:pPr>
              <w:jc w:val="center"/>
              <w:rPr>
                <w:rFonts w:eastAsia="仿宋_GB2312"/>
                <w:szCs w:val="21"/>
              </w:rPr>
            </w:pPr>
            <w:r>
              <w:rPr>
                <w:rFonts w:eastAsia="仿宋_GB2312"/>
                <w:szCs w:val="21"/>
              </w:rPr>
              <w:t>1</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41"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S123A004</w:t>
            </w:r>
          </w:p>
        </w:tc>
        <w:tc>
          <w:tcPr>
            <w:tcW w:w="1805" w:type="pct"/>
            <w:vAlign w:val="center"/>
          </w:tcPr>
          <w:p w:rsidR="002F34AA" w:rsidRDefault="002F34AA">
            <w:pPr>
              <w:rPr>
                <w:rFonts w:eastAsia="仿宋_GB2312"/>
                <w:szCs w:val="21"/>
              </w:rPr>
            </w:pPr>
            <w:r>
              <w:rPr>
                <w:rFonts w:eastAsia="仿宋_GB2312" w:hint="eastAsia"/>
                <w:szCs w:val="21"/>
              </w:rPr>
              <w:t>自然辩证法</w:t>
            </w:r>
            <w:r>
              <w:rPr>
                <w:rFonts w:eastAsia="仿宋_GB2312" w:hint="eastAsia"/>
              </w:rPr>
              <w:t>概论</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S114A018/19</w:t>
            </w:r>
          </w:p>
        </w:tc>
        <w:tc>
          <w:tcPr>
            <w:tcW w:w="1805" w:type="pct"/>
            <w:vAlign w:val="center"/>
          </w:tcPr>
          <w:p w:rsidR="002F34AA" w:rsidRDefault="002F34AA">
            <w:pPr>
              <w:rPr>
                <w:rFonts w:eastAsia="仿宋_GB2312"/>
                <w:szCs w:val="21"/>
              </w:rPr>
            </w:pPr>
            <w:r>
              <w:rPr>
                <w:rFonts w:eastAsia="仿宋_GB2312" w:hint="eastAsia"/>
                <w:szCs w:val="21"/>
              </w:rPr>
              <w:t>硕士外语（俄、日）</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pPr>
            <w:r>
              <w:rPr>
                <w:rFonts w:eastAsia="仿宋_GB2312" w:hint="eastAsia"/>
                <w:szCs w:val="21"/>
              </w:rPr>
              <w:t>考试</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S114A006/15</w:t>
            </w:r>
          </w:p>
        </w:tc>
        <w:tc>
          <w:tcPr>
            <w:tcW w:w="1805" w:type="pct"/>
            <w:vAlign w:val="center"/>
          </w:tcPr>
          <w:p w:rsidR="002F34AA" w:rsidRDefault="002F34AA">
            <w:pPr>
              <w:rPr>
                <w:rFonts w:eastAsia="仿宋_GB2312"/>
                <w:szCs w:val="21"/>
              </w:rPr>
            </w:pPr>
            <w:r>
              <w:rPr>
                <w:rFonts w:eastAsia="仿宋_GB2312" w:hint="eastAsia"/>
                <w:szCs w:val="21"/>
              </w:rPr>
              <w:t>硕士英语（必修）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春秋</w:t>
            </w:r>
          </w:p>
        </w:tc>
        <w:tc>
          <w:tcPr>
            <w:tcW w:w="363" w:type="pct"/>
            <w:vAlign w:val="center"/>
          </w:tcPr>
          <w:p w:rsidR="002F34AA" w:rsidRDefault="002F34AA">
            <w:pPr>
              <w:jc w:val="center"/>
            </w:pPr>
            <w:r>
              <w:rPr>
                <w:rFonts w:eastAsia="仿宋_GB2312" w:hint="eastAsia"/>
                <w:szCs w:val="21"/>
              </w:rPr>
              <w:t>考试</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S123C026</w:t>
            </w:r>
          </w:p>
        </w:tc>
        <w:tc>
          <w:tcPr>
            <w:tcW w:w="1805" w:type="pct"/>
            <w:vAlign w:val="center"/>
          </w:tcPr>
          <w:p w:rsidR="002F34AA" w:rsidRDefault="002F34AA">
            <w:pPr>
              <w:rPr>
                <w:rFonts w:eastAsia="仿宋_GB2312"/>
                <w:szCs w:val="21"/>
              </w:rPr>
            </w:pPr>
            <w:r>
              <w:rPr>
                <w:rFonts w:eastAsia="仿宋_GB2312" w:hint="eastAsia"/>
                <w:szCs w:val="21"/>
              </w:rPr>
              <w:t>工程伦理</w:t>
            </w:r>
          </w:p>
        </w:tc>
        <w:tc>
          <w:tcPr>
            <w:tcW w:w="230" w:type="pct"/>
            <w:vAlign w:val="center"/>
          </w:tcPr>
          <w:p w:rsidR="002F34AA" w:rsidRDefault="002F34AA">
            <w:pPr>
              <w:jc w:val="center"/>
              <w:rPr>
                <w:rFonts w:eastAsia="仿宋_GB2312"/>
                <w:szCs w:val="21"/>
              </w:rPr>
            </w:pPr>
            <w:r>
              <w:rPr>
                <w:rFonts w:eastAsia="仿宋_GB2312"/>
                <w:szCs w:val="21"/>
              </w:rPr>
              <w:t>1</w:t>
            </w:r>
          </w:p>
        </w:tc>
        <w:tc>
          <w:tcPr>
            <w:tcW w:w="363" w:type="pct"/>
            <w:vAlign w:val="center"/>
          </w:tcPr>
          <w:p w:rsidR="002F34AA" w:rsidRDefault="002F34AA">
            <w:pPr>
              <w:jc w:val="center"/>
              <w:rPr>
                <w:rFonts w:eastAsia="仿宋_GB2312"/>
                <w:szCs w:val="21"/>
              </w:rPr>
            </w:pPr>
            <w:r>
              <w:rPr>
                <w:rFonts w:eastAsia="仿宋_GB2312" w:hint="eastAsia"/>
                <w:szCs w:val="21"/>
              </w:rPr>
              <w:t>春秋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Align w:val="center"/>
          </w:tcPr>
          <w:p w:rsidR="002F34AA" w:rsidRDefault="002F34AA">
            <w:pPr>
              <w:jc w:val="center"/>
              <w:rPr>
                <w:rFonts w:eastAsia="仿宋_GB2312"/>
              </w:rPr>
            </w:pPr>
            <w:r>
              <w:rPr>
                <w:rFonts w:eastAsia="仿宋_GB2312" w:hint="eastAsia"/>
              </w:rPr>
              <w:t>必修</w:t>
            </w: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40" w:type="pct"/>
            <w:vAlign w:val="center"/>
          </w:tcPr>
          <w:p w:rsidR="002F34AA" w:rsidRDefault="002F34AA">
            <w:pPr>
              <w:jc w:val="center"/>
              <w:rPr>
                <w:rFonts w:eastAsia="仿宋_GB2312"/>
                <w:szCs w:val="21"/>
              </w:rPr>
            </w:pPr>
            <w:r>
              <w:rPr>
                <w:rFonts w:eastAsia="仿宋_GB2312"/>
                <w:szCs w:val="21"/>
              </w:rPr>
              <w:t>S113A019</w:t>
            </w:r>
          </w:p>
        </w:tc>
        <w:tc>
          <w:tcPr>
            <w:tcW w:w="1805" w:type="pct"/>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II</w:t>
            </w:r>
          </w:p>
        </w:tc>
        <w:tc>
          <w:tcPr>
            <w:tcW w:w="230" w:type="pct"/>
            <w:vAlign w:val="center"/>
          </w:tcPr>
          <w:p w:rsidR="002F34AA" w:rsidRDefault="002F34AA">
            <w:pPr>
              <w:jc w:val="center"/>
              <w:rPr>
                <w:rFonts w:eastAsia="仿宋_GB2312"/>
                <w:szCs w:val="21"/>
              </w:rPr>
            </w:pPr>
            <w:r>
              <w:rPr>
                <w:rFonts w:eastAsia="仿宋_GB2312"/>
                <w:kern w:val="0"/>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pPr>
            <w:r>
              <w:rPr>
                <w:rFonts w:eastAsia="仿宋_GB2312" w:hint="eastAsia"/>
                <w:szCs w:val="21"/>
              </w:rPr>
              <w:t>考试</w:t>
            </w:r>
          </w:p>
        </w:tc>
        <w:tc>
          <w:tcPr>
            <w:tcW w:w="589" w:type="pct"/>
            <w:vAlign w:val="center"/>
          </w:tcPr>
          <w:p w:rsidR="002F34AA" w:rsidRDefault="002F34AA">
            <w:pPr>
              <w:jc w:val="center"/>
              <w:rPr>
                <w:rFonts w:eastAsia="仿宋_GB2312"/>
                <w:szCs w:val="21"/>
              </w:rPr>
            </w:pPr>
            <w:r>
              <w:rPr>
                <w:rFonts w:eastAsia="仿宋_GB2312" w:hint="eastAsia"/>
                <w:szCs w:val="21"/>
              </w:rPr>
              <w:t>必修</w:t>
            </w:r>
          </w:p>
        </w:tc>
        <w:tc>
          <w:tcPr>
            <w:tcW w:w="241" w:type="pct"/>
            <w:vMerge/>
            <w:textDirection w:val="tbRlV"/>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sz w:val="24"/>
              </w:rPr>
            </w:pPr>
            <w:r>
              <w:t>S113A005</w:t>
            </w:r>
          </w:p>
        </w:tc>
        <w:tc>
          <w:tcPr>
            <w:tcW w:w="1805" w:type="pct"/>
            <w:vAlign w:val="center"/>
          </w:tcPr>
          <w:p w:rsidR="002F34AA" w:rsidRDefault="002F34AA">
            <w:pPr>
              <w:rPr>
                <w:rFonts w:eastAsia="仿宋_GB2312"/>
                <w:szCs w:val="21"/>
              </w:rPr>
            </w:pPr>
            <w:r>
              <w:rPr>
                <w:rFonts w:eastAsia="仿宋_GB2312" w:hint="eastAsia"/>
                <w:szCs w:val="21"/>
              </w:rPr>
              <w:t>高等数值分析</w:t>
            </w:r>
          </w:p>
        </w:tc>
        <w:tc>
          <w:tcPr>
            <w:tcW w:w="230" w:type="pct"/>
            <w:vAlign w:val="center"/>
          </w:tcPr>
          <w:p w:rsidR="002F34AA" w:rsidRDefault="002F34AA">
            <w:pPr>
              <w:jc w:val="center"/>
              <w:rPr>
                <w:rFonts w:eastAsia="仿宋_GB2312"/>
                <w:szCs w:val="21"/>
              </w:rPr>
            </w:pPr>
            <w:r>
              <w:rPr>
                <w:rFonts w:eastAsia="仿宋_GB2312"/>
                <w:szCs w:val="21"/>
              </w:rPr>
              <w:t>3</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41" w:type="pct"/>
            <w:vMerge/>
            <w:textDirection w:val="tbRlV"/>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sz w:val="24"/>
              </w:rPr>
            </w:pPr>
            <w:r>
              <w:t>S113A012</w:t>
            </w:r>
          </w:p>
        </w:tc>
        <w:tc>
          <w:tcPr>
            <w:tcW w:w="1805" w:type="pct"/>
            <w:vAlign w:val="center"/>
          </w:tcPr>
          <w:p w:rsidR="002F34AA" w:rsidRDefault="002F34AA">
            <w:pPr>
              <w:rPr>
                <w:rFonts w:eastAsia="仿宋_GB2312"/>
                <w:szCs w:val="21"/>
              </w:rPr>
            </w:pPr>
            <w:r>
              <w:rPr>
                <w:rFonts w:eastAsia="仿宋_GB2312" w:hint="eastAsia"/>
                <w:szCs w:val="21"/>
              </w:rPr>
              <w:t>现代分析基础</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S113A010</w:t>
            </w:r>
          </w:p>
        </w:tc>
        <w:tc>
          <w:tcPr>
            <w:tcW w:w="1805" w:type="pct"/>
            <w:vAlign w:val="center"/>
          </w:tcPr>
          <w:p w:rsidR="002F34AA" w:rsidRDefault="002F34AA">
            <w:pPr>
              <w:rPr>
                <w:rFonts w:eastAsia="仿宋_GB2312"/>
                <w:szCs w:val="21"/>
              </w:rPr>
            </w:pPr>
            <w:r>
              <w:rPr>
                <w:rFonts w:eastAsia="仿宋_GB2312" w:hint="eastAsia"/>
                <w:szCs w:val="21"/>
              </w:rPr>
              <w:t>数学建模与系统仿真</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S106C010</w:t>
            </w:r>
          </w:p>
        </w:tc>
        <w:tc>
          <w:tcPr>
            <w:tcW w:w="1805" w:type="pct"/>
            <w:vAlign w:val="center"/>
          </w:tcPr>
          <w:p w:rsidR="002F34AA" w:rsidRDefault="002F34AA">
            <w:pPr>
              <w:jc w:val="left"/>
              <w:rPr>
                <w:rFonts w:eastAsia="仿宋_GB2312"/>
                <w:szCs w:val="21"/>
              </w:rPr>
            </w:pPr>
            <w:r>
              <w:rPr>
                <w:rFonts w:eastAsia="仿宋_GB2312" w:hint="eastAsia"/>
                <w:szCs w:val="21"/>
              </w:rPr>
              <w:t>机器学习（</w:t>
            </w:r>
            <w:r>
              <w:rPr>
                <w:rFonts w:eastAsia="仿宋_GB2312"/>
                <w:szCs w:val="21"/>
              </w:rPr>
              <w:t>I</w:t>
            </w:r>
            <w:r>
              <w:rPr>
                <w:rFonts w:eastAsia="仿宋_GB2312" w:hint="eastAsia"/>
                <w:szCs w:val="21"/>
              </w:rPr>
              <w:t>）</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S102B003</w:t>
            </w:r>
          </w:p>
        </w:tc>
        <w:tc>
          <w:tcPr>
            <w:tcW w:w="1805" w:type="pct"/>
            <w:vAlign w:val="center"/>
          </w:tcPr>
          <w:p w:rsidR="002F34AA" w:rsidRDefault="002F34AA">
            <w:pPr>
              <w:rPr>
                <w:rFonts w:eastAsia="仿宋_GB2312"/>
                <w:szCs w:val="21"/>
              </w:rPr>
            </w:pPr>
            <w:r>
              <w:rPr>
                <w:rFonts w:eastAsia="仿宋_GB2312" w:hint="eastAsia"/>
                <w:szCs w:val="21"/>
              </w:rPr>
              <w:t>人体解剖与生理学</w:t>
            </w:r>
          </w:p>
        </w:tc>
        <w:tc>
          <w:tcPr>
            <w:tcW w:w="230" w:type="pct"/>
            <w:vAlign w:val="center"/>
          </w:tcPr>
          <w:p w:rsidR="002F34AA" w:rsidRDefault="002F34AA">
            <w:pPr>
              <w:jc w:val="center"/>
              <w:rPr>
                <w:rFonts w:eastAsia="仿宋_GB2312"/>
                <w:szCs w:val="21"/>
              </w:rPr>
            </w:pPr>
            <w:r>
              <w:rPr>
                <w:rFonts w:eastAsia="仿宋_GB2312"/>
                <w:szCs w:val="21"/>
              </w:rPr>
              <w:t>3</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rPr>
            </w:pPr>
            <w:r>
              <w:rPr>
                <w:rFonts w:eastAsia="仿宋_GB2312" w:hint="eastAsia"/>
                <w:szCs w:val="21"/>
              </w:rPr>
              <w:t>基础</w:t>
            </w:r>
          </w:p>
        </w:tc>
        <w:tc>
          <w:tcPr>
            <w:tcW w:w="740" w:type="pct"/>
            <w:vAlign w:val="center"/>
          </w:tcPr>
          <w:p w:rsidR="002F34AA" w:rsidRDefault="002F34AA">
            <w:pPr>
              <w:jc w:val="center"/>
              <w:rPr>
                <w:rFonts w:eastAsia="仿宋_GB2312"/>
                <w:szCs w:val="21"/>
              </w:rPr>
            </w:pPr>
            <w:r>
              <w:rPr>
                <w:rFonts w:eastAsia="仿宋_GB2312"/>
                <w:szCs w:val="21"/>
              </w:rPr>
              <w:t>S102C037</w:t>
            </w:r>
          </w:p>
        </w:tc>
        <w:tc>
          <w:tcPr>
            <w:tcW w:w="1805" w:type="pct"/>
            <w:vAlign w:val="center"/>
          </w:tcPr>
          <w:p w:rsidR="002F34AA" w:rsidRDefault="002F34AA">
            <w:pPr>
              <w:rPr>
                <w:rFonts w:eastAsia="仿宋_GB2312"/>
                <w:szCs w:val="21"/>
              </w:rPr>
            </w:pPr>
            <w:r>
              <w:rPr>
                <w:rFonts w:eastAsia="仿宋_GB2312" w:hint="eastAsia"/>
                <w:szCs w:val="21"/>
              </w:rPr>
              <w:t>生物传感技术</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S102C009</w:t>
            </w:r>
          </w:p>
        </w:tc>
        <w:tc>
          <w:tcPr>
            <w:tcW w:w="1805" w:type="pct"/>
            <w:vAlign w:val="center"/>
          </w:tcPr>
          <w:p w:rsidR="002F34AA" w:rsidRDefault="002F34AA">
            <w:pPr>
              <w:rPr>
                <w:rFonts w:eastAsia="仿宋_GB2312"/>
                <w:szCs w:val="21"/>
              </w:rPr>
            </w:pPr>
            <w:r>
              <w:rPr>
                <w:rFonts w:eastAsia="仿宋_GB2312" w:hint="eastAsia"/>
                <w:szCs w:val="21"/>
              </w:rPr>
              <w:t>医学生物化学</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S102C048</w:t>
            </w:r>
          </w:p>
        </w:tc>
        <w:tc>
          <w:tcPr>
            <w:tcW w:w="1805" w:type="pct"/>
            <w:vAlign w:val="center"/>
          </w:tcPr>
          <w:p w:rsidR="002F34AA" w:rsidRDefault="002F34AA">
            <w:pPr>
              <w:jc w:val="left"/>
              <w:rPr>
                <w:rFonts w:eastAsia="仿宋_GB2312"/>
                <w:szCs w:val="21"/>
              </w:rPr>
            </w:pPr>
            <w:r>
              <w:rPr>
                <w:rFonts w:eastAsia="仿宋_GB2312" w:hint="eastAsia"/>
                <w:szCs w:val="21"/>
              </w:rPr>
              <w:t>生物医学工程前沿技术</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S106C027</w:t>
            </w:r>
          </w:p>
        </w:tc>
        <w:tc>
          <w:tcPr>
            <w:tcW w:w="1805" w:type="pct"/>
            <w:vAlign w:val="center"/>
          </w:tcPr>
          <w:p w:rsidR="002F34AA" w:rsidRDefault="002F34AA">
            <w:pPr>
              <w:jc w:val="left"/>
              <w:rPr>
                <w:rFonts w:eastAsia="仿宋_GB2312"/>
                <w:kern w:val="0"/>
                <w:szCs w:val="21"/>
              </w:rPr>
            </w:pPr>
            <w:r>
              <w:rPr>
                <w:rFonts w:eastAsia="仿宋_GB2312" w:hint="eastAsia"/>
                <w:kern w:val="0"/>
                <w:szCs w:val="21"/>
              </w:rPr>
              <w:t>图像分析基础</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S113B011</w:t>
            </w:r>
          </w:p>
        </w:tc>
        <w:tc>
          <w:tcPr>
            <w:tcW w:w="1805" w:type="pct"/>
            <w:vAlign w:val="center"/>
          </w:tcPr>
          <w:p w:rsidR="002F34AA" w:rsidRDefault="002F34AA">
            <w:pPr>
              <w:rPr>
                <w:rFonts w:eastAsia="仿宋_GB2312"/>
                <w:szCs w:val="21"/>
              </w:rPr>
            </w:pPr>
            <w:r>
              <w:rPr>
                <w:rFonts w:eastAsia="仿宋_GB2312" w:hint="eastAsia"/>
                <w:szCs w:val="21"/>
              </w:rPr>
              <w:t>生物医学电子技术</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S104B006</w:t>
            </w:r>
          </w:p>
        </w:tc>
        <w:tc>
          <w:tcPr>
            <w:tcW w:w="1805" w:type="pct"/>
            <w:vAlign w:val="center"/>
          </w:tcPr>
          <w:p w:rsidR="002F34AA" w:rsidRDefault="002F34AA">
            <w:pPr>
              <w:rPr>
                <w:rFonts w:eastAsia="仿宋_GB2312"/>
                <w:szCs w:val="21"/>
              </w:rPr>
            </w:pPr>
            <w:r>
              <w:rPr>
                <w:rFonts w:eastAsia="仿宋_GB2312" w:hint="eastAsia"/>
                <w:szCs w:val="21"/>
              </w:rPr>
              <w:t>医学信号处理</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S104C013</w:t>
            </w:r>
          </w:p>
        </w:tc>
        <w:tc>
          <w:tcPr>
            <w:tcW w:w="1805" w:type="pct"/>
            <w:vAlign w:val="center"/>
          </w:tcPr>
          <w:p w:rsidR="002F34AA" w:rsidRDefault="002F34AA">
            <w:pPr>
              <w:rPr>
                <w:rFonts w:eastAsia="仿宋_GB2312"/>
                <w:szCs w:val="21"/>
              </w:rPr>
            </w:pPr>
            <w:r>
              <w:rPr>
                <w:rFonts w:eastAsia="仿宋_GB2312" w:hint="eastAsia"/>
                <w:szCs w:val="21"/>
              </w:rPr>
              <w:t>生物医学仪器</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restart"/>
            <w:vAlign w:val="center"/>
          </w:tcPr>
          <w:p w:rsidR="002F34AA" w:rsidRDefault="002F34AA" w:rsidP="008956E4">
            <w:pPr>
              <w:jc w:val="center"/>
              <w:rPr>
                <w:rFonts w:eastAsia="仿宋_GB2312"/>
                <w:szCs w:val="21"/>
              </w:rPr>
            </w:pPr>
            <w:r>
              <w:rPr>
                <w:rFonts w:eastAsia="仿宋_GB2312" w:hint="eastAsia"/>
                <w:szCs w:val="21"/>
              </w:rPr>
              <w:t>工程技术实践</w:t>
            </w:r>
          </w:p>
        </w:tc>
        <w:tc>
          <w:tcPr>
            <w:tcW w:w="740" w:type="pct"/>
            <w:vAlign w:val="center"/>
          </w:tcPr>
          <w:p w:rsidR="002F34AA" w:rsidRDefault="002F34AA">
            <w:pPr>
              <w:jc w:val="center"/>
              <w:rPr>
                <w:rFonts w:eastAsia="仿宋_GB2312"/>
                <w:szCs w:val="21"/>
              </w:rPr>
            </w:pPr>
            <w:r>
              <w:rPr>
                <w:rFonts w:eastAsia="仿宋_GB2312"/>
                <w:szCs w:val="21"/>
              </w:rPr>
              <w:t>S102S003</w:t>
            </w:r>
          </w:p>
        </w:tc>
        <w:tc>
          <w:tcPr>
            <w:tcW w:w="1805" w:type="pct"/>
            <w:vAlign w:val="center"/>
          </w:tcPr>
          <w:p w:rsidR="002F34AA" w:rsidRDefault="002F34AA">
            <w:pPr>
              <w:rPr>
                <w:rFonts w:eastAsia="仿宋_GB2312"/>
                <w:szCs w:val="21"/>
              </w:rPr>
            </w:pPr>
            <w:r>
              <w:rPr>
                <w:rFonts w:eastAsia="仿宋_GB2312" w:hint="eastAsia"/>
                <w:szCs w:val="21"/>
              </w:rPr>
              <w:t>医学生化与临床检验实验</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S102S005</w:t>
            </w:r>
          </w:p>
        </w:tc>
        <w:tc>
          <w:tcPr>
            <w:tcW w:w="1805" w:type="pct"/>
            <w:vAlign w:val="center"/>
          </w:tcPr>
          <w:p w:rsidR="002F34AA" w:rsidRDefault="002F34AA">
            <w:pPr>
              <w:rPr>
                <w:rFonts w:eastAsia="仿宋_GB2312"/>
                <w:szCs w:val="21"/>
              </w:rPr>
            </w:pPr>
            <w:r>
              <w:rPr>
                <w:rFonts w:eastAsia="仿宋_GB2312" w:hint="eastAsia"/>
                <w:szCs w:val="21"/>
              </w:rPr>
              <w:t>现代生物工程实验</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39"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szCs w:val="21"/>
              </w:rPr>
            </w:pPr>
            <w:r>
              <w:rPr>
                <w:rFonts w:eastAsia="仿宋_GB2312"/>
                <w:szCs w:val="21"/>
              </w:rPr>
              <w:t>S114A016</w:t>
            </w:r>
          </w:p>
        </w:tc>
        <w:tc>
          <w:tcPr>
            <w:tcW w:w="1805" w:type="pct"/>
            <w:vAlign w:val="center"/>
          </w:tcPr>
          <w:p w:rsidR="002F34AA" w:rsidRDefault="002F34AA">
            <w:pPr>
              <w:rPr>
                <w:rFonts w:eastAsia="仿宋_GB2312"/>
                <w:szCs w:val="21"/>
              </w:rPr>
            </w:pPr>
            <w:r>
              <w:rPr>
                <w:rFonts w:eastAsia="仿宋_GB2312" w:hint="eastAsia"/>
                <w:szCs w:val="21"/>
              </w:rPr>
              <w:t>硕士英语（选修）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830" w:type="pct"/>
            <w:gridSpan w:val="2"/>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szCs w:val="21"/>
              </w:rPr>
            </w:pPr>
            <w:r>
              <w:rPr>
                <w:rFonts w:eastAsia="仿宋_GB2312"/>
                <w:szCs w:val="21"/>
              </w:rPr>
              <w:t>S102C040</w:t>
            </w:r>
          </w:p>
        </w:tc>
        <w:tc>
          <w:tcPr>
            <w:tcW w:w="1805" w:type="pct"/>
            <w:vAlign w:val="center"/>
          </w:tcPr>
          <w:p w:rsidR="002F34AA" w:rsidRDefault="002F34AA">
            <w:pPr>
              <w:rPr>
                <w:rFonts w:eastAsia="仿宋_GB2312"/>
                <w:szCs w:val="21"/>
              </w:rPr>
            </w:pPr>
            <w:r>
              <w:rPr>
                <w:rFonts w:eastAsia="仿宋_GB2312"/>
                <w:szCs w:val="21"/>
              </w:rPr>
              <w:t>Cell Engineering</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r>
              <w:rPr>
                <w:rFonts w:eastAsia="仿宋_GB2312"/>
                <w:szCs w:val="21"/>
              </w:rPr>
              <w:t>4</w:t>
            </w:r>
            <w:r>
              <w:rPr>
                <w:rFonts w:eastAsia="仿宋_GB2312" w:hint="eastAsia"/>
                <w:szCs w:val="21"/>
              </w:rPr>
              <w:t>门</w:t>
            </w:r>
          </w:p>
        </w:tc>
        <w:tc>
          <w:tcPr>
            <w:tcW w:w="241"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ascii="Helvetica" w:hAnsi="Helvetica"/>
                <w:sz w:val="18"/>
                <w:szCs w:val="18"/>
              </w:rPr>
              <w:t>S102C001</w:t>
            </w:r>
          </w:p>
        </w:tc>
        <w:tc>
          <w:tcPr>
            <w:tcW w:w="1805" w:type="pct"/>
            <w:vAlign w:val="center"/>
          </w:tcPr>
          <w:p w:rsidR="002F34AA" w:rsidRDefault="002F34AA">
            <w:pPr>
              <w:jc w:val="left"/>
              <w:rPr>
                <w:rFonts w:eastAsia="仿宋_GB2312"/>
                <w:szCs w:val="21"/>
              </w:rPr>
            </w:pPr>
            <w:r>
              <w:rPr>
                <w:szCs w:val="21"/>
              </w:rPr>
              <w:t>Protein Engineering</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sidRPr="00C20830">
              <w:rPr>
                <w:rFonts w:eastAsia="仿宋_GB2312"/>
                <w:szCs w:val="21"/>
              </w:rPr>
              <w:t>S10</w:t>
            </w:r>
            <w:r>
              <w:rPr>
                <w:rFonts w:eastAsia="仿宋_GB2312"/>
                <w:szCs w:val="21"/>
              </w:rPr>
              <w:t>2</w:t>
            </w:r>
            <w:r w:rsidRPr="00C20830">
              <w:rPr>
                <w:rFonts w:eastAsia="仿宋_GB2312"/>
                <w:szCs w:val="21"/>
              </w:rPr>
              <w:t>C0</w:t>
            </w:r>
            <w:r>
              <w:rPr>
                <w:rFonts w:eastAsia="仿宋_GB2312"/>
                <w:szCs w:val="21"/>
              </w:rPr>
              <w:t>06</w:t>
            </w:r>
          </w:p>
        </w:tc>
        <w:tc>
          <w:tcPr>
            <w:tcW w:w="1805" w:type="pct"/>
            <w:vAlign w:val="center"/>
          </w:tcPr>
          <w:p w:rsidR="002F34AA" w:rsidRDefault="002F34AA">
            <w:pPr>
              <w:jc w:val="left"/>
              <w:rPr>
                <w:szCs w:val="21"/>
              </w:rPr>
            </w:pPr>
            <w:r>
              <w:rPr>
                <w:rFonts w:eastAsia="仿宋_GB2312" w:hint="eastAsia"/>
                <w:szCs w:val="21"/>
              </w:rPr>
              <w:t>生物信息学</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S106C001</w:t>
            </w:r>
          </w:p>
        </w:tc>
        <w:tc>
          <w:tcPr>
            <w:tcW w:w="1805" w:type="pct"/>
            <w:vAlign w:val="center"/>
          </w:tcPr>
          <w:p w:rsidR="002F34AA" w:rsidRDefault="002F34AA">
            <w:pPr>
              <w:jc w:val="left"/>
              <w:rPr>
                <w:rFonts w:eastAsia="仿宋_GB2312"/>
                <w:szCs w:val="21"/>
              </w:rPr>
            </w:pPr>
            <w:r>
              <w:rPr>
                <w:rFonts w:eastAsia="仿宋_GB2312"/>
                <w:szCs w:val="21"/>
              </w:rPr>
              <w:t>Bioinformatics</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sz w:val="24"/>
              </w:rPr>
            </w:pPr>
            <w:r>
              <w:rPr>
                <w:szCs w:val="20"/>
              </w:rPr>
              <w:t>S106C004</w:t>
            </w:r>
          </w:p>
        </w:tc>
        <w:tc>
          <w:tcPr>
            <w:tcW w:w="1805" w:type="pct"/>
            <w:vAlign w:val="center"/>
          </w:tcPr>
          <w:p w:rsidR="002F34AA" w:rsidRDefault="002F34AA">
            <w:pPr>
              <w:jc w:val="left"/>
              <w:rPr>
                <w:rFonts w:eastAsia="仿宋_GB2312"/>
                <w:kern w:val="0"/>
                <w:szCs w:val="21"/>
              </w:rPr>
            </w:pPr>
            <w:r>
              <w:rPr>
                <w:szCs w:val="21"/>
              </w:rPr>
              <w:t>Fundamentals of Image Analysis</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szCs w:val="21"/>
              </w:rPr>
            </w:pPr>
          </w:p>
        </w:tc>
        <w:tc>
          <w:tcPr>
            <w:tcW w:w="439"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szCs w:val="21"/>
              </w:rPr>
            </w:pPr>
            <w:r>
              <w:rPr>
                <w:rFonts w:eastAsia="仿宋_GB2312"/>
                <w:szCs w:val="21"/>
              </w:rPr>
              <w:t>S106C019</w:t>
            </w:r>
          </w:p>
        </w:tc>
        <w:tc>
          <w:tcPr>
            <w:tcW w:w="1805" w:type="pct"/>
            <w:vAlign w:val="center"/>
          </w:tcPr>
          <w:p w:rsidR="002F34AA" w:rsidRDefault="002F34AA">
            <w:pPr>
              <w:widowControl/>
              <w:jc w:val="left"/>
              <w:rPr>
                <w:rFonts w:eastAsia="仿宋_GB2312"/>
                <w:szCs w:val="21"/>
              </w:rPr>
            </w:pPr>
            <w:r>
              <w:rPr>
                <w:rFonts w:eastAsia="仿宋_GB2312" w:hint="eastAsia"/>
                <w:szCs w:val="21"/>
              </w:rPr>
              <w:t>数据挖掘</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szCs w:val="21"/>
              </w:rPr>
            </w:pPr>
          </w:p>
        </w:tc>
        <w:tc>
          <w:tcPr>
            <w:tcW w:w="241" w:type="pct"/>
            <w:vMerge/>
            <w:vAlign w:val="center"/>
          </w:tcPr>
          <w:p w:rsidR="002F34AA" w:rsidRDefault="002F34AA">
            <w:pPr>
              <w:jc w:val="center"/>
              <w:rPr>
                <w:rFonts w:eastAsia="仿宋_GB2312"/>
                <w:szCs w:val="21"/>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S113C048</w:t>
            </w:r>
          </w:p>
        </w:tc>
        <w:tc>
          <w:tcPr>
            <w:tcW w:w="1805" w:type="pct"/>
            <w:vAlign w:val="center"/>
          </w:tcPr>
          <w:p w:rsidR="002F34AA" w:rsidRDefault="002F34AA">
            <w:pPr>
              <w:rPr>
                <w:rFonts w:eastAsia="仿宋_GB2312"/>
                <w:szCs w:val="21"/>
              </w:rPr>
            </w:pPr>
            <w:r>
              <w:rPr>
                <w:rFonts w:eastAsia="仿宋_GB2312" w:hint="eastAsia"/>
                <w:szCs w:val="21"/>
              </w:rPr>
              <w:t>微分流形</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S113C020</w:t>
            </w:r>
          </w:p>
        </w:tc>
        <w:tc>
          <w:tcPr>
            <w:tcW w:w="1805" w:type="pct"/>
            <w:vAlign w:val="center"/>
          </w:tcPr>
          <w:p w:rsidR="002F34AA" w:rsidRDefault="002F34AA">
            <w:pPr>
              <w:rPr>
                <w:rFonts w:eastAsia="仿宋_GB2312"/>
                <w:szCs w:val="21"/>
              </w:rPr>
            </w:pPr>
            <w:r>
              <w:rPr>
                <w:rFonts w:eastAsia="仿宋_GB2312" w:hint="eastAsia"/>
                <w:szCs w:val="21"/>
              </w:rPr>
              <w:t>电磁辐射生物效应及医学应用</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S113C023</w:t>
            </w:r>
          </w:p>
        </w:tc>
        <w:tc>
          <w:tcPr>
            <w:tcW w:w="1805" w:type="pct"/>
            <w:vAlign w:val="center"/>
          </w:tcPr>
          <w:p w:rsidR="002F34AA" w:rsidRDefault="002F34AA">
            <w:pPr>
              <w:rPr>
                <w:rFonts w:eastAsia="仿宋_GB2312"/>
                <w:szCs w:val="21"/>
              </w:rPr>
            </w:pPr>
            <w:r>
              <w:rPr>
                <w:rFonts w:eastAsia="仿宋_GB2312" w:hint="eastAsia"/>
                <w:szCs w:val="21"/>
              </w:rPr>
              <w:t>激光与生物组织相互作用原理与应用</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30" w:type="pct"/>
            <w:vAlign w:val="center"/>
          </w:tcPr>
          <w:p w:rsidR="002F34AA" w:rsidRDefault="002F34AA" w:rsidP="008956E4">
            <w:pPr>
              <w:jc w:val="center"/>
              <w:rPr>
                <w:rFonts w:eastAsia="仿宋_GB2312"/>
              </w:rPr>
            </w:pPr>
          </w:p>
        </w:tc>
        <w:tc>
          <w:tcPr>
            <w:tcW w:w="439" w:type="pct"/>
            <w:vAlign w:val="center"/>
          </w:tcPr>
          <w:p w:rsidR="002F34AA" w:rsidRDefault="002F34AA" w:rsidP="008956E4">
            <w:pPr>
              <w:jc w:val="center"/>
              <w:rPr>
                <w:rFonts w:eastAsia="仿宋_GB2312"/>
                <w:b/>
                <w:szCs w:val="21"/>
              </w:rPr>
            </w:pPr>
            <w:r>
              <w:rPr>
                <w:rFonts w:eastAsia="仿宋_GB2312" w:hint="eastAsia"/>
                <w:b/>
                <w:szCs w:val="21"/>
              </w:rPr>
              <w:t>课程</w:t>
            </w:r>
          </w:p>
          <w:p w:rsidR="002F34AA" w:rsidRDefault="002F34AA" w:rsidP="008956E4">
            <w:pPr>
              <w:jc w:val="center"/>
              <w:rPr>
                <w:rFonts w:eastAsia="仿宋_GB2312"/>
              </w:rPr>
            </w:pPr>
            <w:r>
              <w:rPr>
                <w:rFonts w:eastAsia="仿宋_GB2312" w:hint="eastAsia"/>
                <w:b/>
                <w:szCs w:val="21"/>
              </w:rPr>
              <w:t>类型</w:t>
            </w:r>
          </w:p>
        </w:tc>
        <w:tc>
          <w:tcPr>
            <w:tcW w:w="740" w:type="pct"/>
            <w:vAlign w:val="center"/>
          </w:tcPr>
          <w:p w:rsidR="002F34AA" w:rsidRDefault="002F34AA" w:rsidP="008956E4">
            <w:pPr>
              <w:jc w:val="center"/>
              <w:rPr>
                <w:rFonts w:eastAsia="仿宋_GB2312"/>
                <w:b/>
                <w:szCs w:val="21"/>
              </w:rPr>
            </w:pPr>
            <w:r>
              <w:rPr>
                <w:rFonts w:eastAsia="仿宋_GB2312" w:hint="eastAsia"/>
                <w:b/>
                <w:szCs w:val="21"/>
              </w:rPr>
              <w:t>课程编号</w:t>
            </w:r>
          </w:p>
        </w:tc>
        <w:tc>
          <w:tcPr>
            <w:tcW w:w="1805" w:type="pct"/>
            <w:vAlign w:val="center"/>
          </w:tcPr>
          <w:p w:rsidR="002F34AA" w:rsidRDefault="002F34AA" w:rsidP="008956E4">
            <w:pPr>
              <w:jc w:val="center"/>
              <w:rPr>
                <w:rFonts w:eastAsia="仿宋_GB2312"/>
                <w:b/>
                <w:szCs w:val="21"/>
              </w:rPr>
            </w:pPr>
            <w:r>
              <w:rPr>
                <w:rFonts w:eastAsia="仿宋_GB2312" w:hint="eastAsia"/>
                <w:b/>
                <w:szCs w:val="21"/>
              </w:rPr>
              <w:t>课程名称</w:t>
            </w:r>
          </w:p>
        </w:tc>
        <w:tc>
          <w:tcPr>
            <w:tcW w:w="230" w:type="pct"/>
            <w:vAlign w:val="center"/>
          </w:tcPr>
          <w:p w:rsidR="002F34AA" w:rsidRDefault="002F34AA" w:rsidP="008956E4">
            <w:pPr>
              <w:jc w:val="center"/>
              <w:rPr>
                <w:rFonts w:eastAsia="仿宋_GB2312"/>
                <w:b/>
                <w:szCs w:val="21"/>
              </w:rPr>
            </w:pPr>
            <w:r>
              <w:rPr>
                <w:rFonts w:eastAsia="仿宋_GB2312" w:hint="eastAsia"/>
                <w:b/>
                <w:szCs w:val="21"/>
              </w:rPr>
              <w:t>学分</w:t>
            </w:r>
          </w:p>
        </w:tc>
        <w:tc>
          <w:tcPr>
            <w:tcW w:w="363" w:type="pct"/>
            <w:vAlign w:val="center"/>
          </w:tcPr>
          <w:p w:rsidR="002F34AA" w:rsidRDefault="002F34AA" w:rsidP="008956E4">
            <w:pPr>
              <w:jc w:val="center"/>
              <w:rPr>
                <w:rFonts w:eastAsia="仿宋_GB2312"/>
                <w:b/>
                <w:szCs w:val="21"/>
              </w:rPr>
            </w:pPr>
            <w:r>
              <w:rPr>
                <w:rFonts w:eastAsia="仿宋_GB2312" w:hint="eastAsia"/>
                <w:b/>
                <w:szCs w:val="21"/>
              </w:rPr>
              <w:t>开课学期</w:t>
            </w:r>
          </w:p>
        </w:tc>
        <w:tc>
          <w:tcPr>
            <w:tcW w:w="363" w:type="pct"/>
            <w:vAlign w:val="center"/>
          </w:tcPr>
          <w:p w:rsidR="002F34AA" w:rsidRDefault="002F34AA" w:rsidP="008956E4">
            <w:pPr>
              <w:jc w:val="center"/>
              <w:rPr>
                <w:rFonts w:eastAsia="仿宋_GB2312"/>
                <w:b/>
                <w:szCs w:val="21"/>
              </w:rPr>
            </w:pPr>
            <w:r>
              <w:rPr>
                <w:rFonts w:eastAsia="仿宋_GB2312" w:hint="eastAsia"/>
                <w:b/>
                <w:szCs w:val="21"/>
              </w:rPr>
              <w:t>考核方式</w:t>
            </w:r>
          </w:p>
        </w:tc>
        <w:tc>
          <w:tcPr>
            <w:tcW w:w="830" w:type="pct"/>
            <w:gridSpan w:val="2"/>
            <w:vAlign w:val="center"/>
          </w:tcPr>
          <w:p w:rsidR="002F34AA" w:rsidRDefault="002F34AA" w:rsidP="008956E4">
            <w:pPr>
              <w:jc w:val="center"/>
              <w:rPr>
                <w:rFonts w:eastAsia="仿宋_GB2312"/>
                <w:b/>
                <w:szCs w:val="21"/>
              </w:rPr>
            </w:pPr>
            <w:r>
              <w:rPr>
                <w:rFonts w:eastAsia="仿宋_GB2312" w:hint="eastAsia"/>
                <w:b/>
                <w:szCs w:val="21"/>
              </w:rPr>
              <w:t>备注</w:t>
            </w:r>
          </w:p>
        </w:tc>
      </w:tr>
      <w:tr w:rsidR="002F34AA" w:rsidTr="008956E4">
        <w:trPr>
          <w:trHeight w:val="369"/>
          <w:jc w:val="center"/>
        </w:trPr>
        <w:tc>
          <w:tcPr>
            <w:tcW w:w="229" w:type="pct"/>
            <w:vMerge w:val="restart"/>
            <w:vAlign w:val="center"/>
          </w:tcPr>
          <w:p w:rsidR="002F34AA" w:rsidRDefault="002F34AA">
            <w:pPr>
              <w:jc w:val="center"/>
              <w:rPr>
                <w:rFonts w:eastAsia="仿宋_GB2312"/>
              </w:rPr>
            </w:pPr>
          </w:p>
        </w:tc>
        <w:tc>
          <w:tcPr>
            <w:tcW w:w="439" w:type="pct"/>
            <w:vMerge w:val="restart"/>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S104C021</w:t>
            </w:r>
          </w:p>
        </w:tc>
        <w:tc>
          <w:tcPr>
            <w:tcW w:w="1805" w:type="pct"/>
            <w:vAlign w:val="center"/>
          </w:tcPr>
          <w:p w:rsidR="002F34AA" w:rsidRDefault="002F34AA">
            <w:pPr>
              <w:rPr>
                <w:rFonts w:eastAsia="仿宋_GB2312"/>
                <w:szCs w:val="21"/>
              </w:rPr>
            </w:pPr>
            <w:r>
              <w:rPr>
                <w:rFonts w:eastAsia="仿宋_GB2312" w:hint="eastAsia"/>
                <w:szCs w:val="21"/>
              </w:rPr>
              <w:t>现代生物医学显微成像理论及应用</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restart"/>
            <w:vAlign w:val="center"/>
          </w:tcPr>
          <w:p w:rsidR="002F34AA" w:rsidRDefault="002F34AA">
            <w:pPr>
              <w:jc w:val="center"/>
              <w:rPr>
                <w:rFonts w:eastAsia="仿宋_GB2312"/>
              </w:rPr>
            </w:pPr>
          </w:p>
        </w:tc>
        <w:tc>
          <w:tcPr>
            <w:tcW w:w="241" w:type="pct"/>
            <w:vMerge w:val="restart"/>
            <w:vAlign w:val="center"/>
          </w:tcPr>
          <w:p w:rsidR="002F34AA" w:rsidRDefault="002F34AA">
            <w:pPr>
              <w:jc w:val="center"/>
              <w:rPr>
                <w:rFonts w:eastAsia="仿宋_GB2312"/>
              </w:rPr>
            </w:pPr>
          </w:p>
        </w:tc>
      </w:tr>
      <w:tr w:rsidR="002F34AA" w:rsidTr="008956E4">
        <w:trPr>
          <w:trHeight w:val="369"/>
          <w:jc w:val="center"/>
        </w:trPr>
        <w:tc>
          <w:tcPr>
            <w:tcW w:w="229"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S102C003</w:t>
            </w:r>
          </w:p>
        </w:tc>
        <w:tc>
          <w:tcPr>
            <w:tcW w:w="1805" w:type="pct"/>
            <w:vAlign w:val="center"/>
          </w:tcPr>
          <w:p w:rsidR="002F34AA" w:rsidRDefault="002F34AA">
            <w:pPr>
              <w:rPr>
                <w:rFonts w:eastAsia="仿宋_GB2312"/>
                <w:szCs w:val="21"/>
              </w:rPr>
            </w:pPr>
            <w:r>
              <w:rPr>
                <w:rFonts w:eastAsia="仿宋_GB2312" w:hint="eastAsia"/>
                <w:szCs w:val="21"/>
              </w:rPr>
              <w:t>分子诊断技术</w:t>
            </w:r>
            <w:r>
              <w:rPr>
                <w:rFonts w:ascii="宋体" w:hAnsi="宋体" w:cs="宋体" w:hint="eastAsia"/>
                <w:b/>
                <w:bCs/>
                <w:szCs w:val="21"/>
              </w:rPr>
              <w:t>※</w:t>
            </w:r>
          </w:p>
        </w:tc>
        <w:tc>
          <w:tcPr>
            <w:tcW w:w="230" w:type="pct"/>
            <w:vAlign w:val="center"/>
          </w:tcPr>
          <w:p w:rsidR="002F34AA" w:rsidRDefault="002F34AA">
            <w:pPr>
              <w:jc w:val="center"/>
              <w:rPr>
                <w:rFonts w:eastAsia="仿宋_GB2312"/>
                <w:szCs w:val="21"/>
              </w:rPr>
            </w:pPr>
            <w:r>
              <w:rPr>
                <w:rFonts w:eastAsia="仿宋_GB2312"/>
                <w:szCs w:val="21"/>
              </w:rPr>
              <w:t>2</w:t>
            </w:r>
          </w:p>
        </w:tc>
        <w:tc>
          <w:tcPr>
            <w:tcW w:w="363" w:type="pct"/>
            <w:vAlign w:val="center"/>
          </w:tcPr>
          <w:p w:rsidR="002F34AA" w:rsidRDefault="002F34AA">
            <w:pPr>
              <w:jc w:val="center"/>
              <w:rPr>
                <w:rFonts w:eastAsia="仿宋_GB2312"/>
                <w:szCs w:val="21"/>
              </w:rPr>
            </w:pPr>
            <w:r>
              <w:rPr>
                <w:rFonts w:eastAsia="仿宋_GB2312" w:hint="eastAsia"/>
                <w:szCs w:val="21"/>
              </w:rPr>
              <w:t>秋</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589" w:type="pct"/>
            <w:vMerge/>
            <w:vAlign w:val="center"/>
          </w:tcPr>
          <w:p w:rsidR="002F34AA" w:rsidRDefault="002F34AA">
            <w:pPr>
              <w:jc w:val="center"/>
              <w:rPr>
                <w:rFonts w:eastAsia="仿宋_GB2312"/>
              </w:rPr>
            </w:pPr>
          </w:p>
        </w:tc>
        <w:tc>
          <w:tcPr>
            <w:tcW w:w="241" w:type="pct"/>
            <w:vMerge/>
            <w:vAlign w:val="center"/>
          </w:tcPr>
          <w:p w:rsidR="002F34AA" w:rsidRDefault="002F34AA">
            <w:pPr>
              <w:jc w:val="center"/>
              <w:rPr>
                <w:rFonts w:eastAsia="仿宋_GB2312"/>
              </w:rPr>
            </w:pPr>
          </w:p>
        </w:tc>
      </w:tr>
      <w:tr w:rsidR="002F34AA" w:rsidTr="008956E4">
        <w:trPr>
          <w:trHeight w:val="369"/>
          <w:jc w:val="center"/>
        </w:trPr>
        <w:tc>
          <w:tcPr>
            <w:tcW w:w="229" w:type="pct"/>
            <w:vMerge/>
            <w:vAlign w:val="center"/>
          </w:tcPr>
          <w:p w:rsidR="002F34AA" w:rsidRDefault="002F34AA">
            <w:pPr>
              <w:jc w:val="center"/>
              <w:rPr>
                <w:rFonts w:eastAsia="仿宋_GB2312"/>
              </w:rPr>
            </w:pPr>
          </w:p>
        </w:tc>
        <w:tc>
          <w:tcPr>
            <w:tcW w:w="439"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40" w:type="pct"/>
            <w:vAlign w:val="center"/>
          </w:tcPr>
          <w:p w:rsidR="002F34AA" w:rsidRDefault="002F34AA">
            <w:pPr>
              <w:jc w:val="center"/>
            </w:pPr>
            <w:r>
              <w:t>S106C028</w:t>
            </w:r>
          </w:p>
        </w:tc>
        <w:tc>
          <w:tcPr>
            <w:tcW w:w="1805" w:type="pct"/>
            <w:vAlign w:val="center"/>
          </w:tcPr>
          <w:p w:rsidR="002F34AA" w:rsidRDefault="002F34AA">
            <w:pPr>
              <w:rPr>
                <w:rFonts w:eastAsia="仿宋_GB2312"/>
                <w:szCs w:val="21"/>
              </w:rPr>
            </w:pPr>
            <w:r>
              <w:rPr>
                <w:rFonts w:eastAsia="仿宋_GB2312" w:hint="eastAsia"/>
                <w:szCs w:val="21"/>
              </w:rPr>
              <w:t>网络工程</w:t>
            </w:r>
          </w:p>
        </w:tc>
        <w:tc>
          <w:tcPr>
            <w:tcW w:w="230" w:type="pct"/>
            <w:vAlign w:val="center"/>
          </w:tcPr>
          <w:p w:rsidR="002F34AA" w:rsidRDefault="002F34AA">
            <w:pPr>
              <w:jc w:val="center"/>
              <w:rPr>
                <w:sz w:val="20"/>
              </w:rPr>
            </w:pPr>
            <w:r>
              <w:rPr>
                <w:sz w:val="20"/>
              </w:rPr>
              <w:t>1</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830" w:type="pct"/>
            <w:gridSpan w:val="2"/>
            <w:vMerge w:val="restart"/>
            <w:vAlign w:val="center"/>
          </w:tcPr>
          <w:p w:rsidR="002F34AA" w:rsidRDefault="002F34AA">
            <w:pPr>
              <w:jc w:val="center"/>
              <w:rPr>
                <w:rFonts w:eastAsia="仿宋_GB2312"/>
                <w:szCs w:val="21"/>
              </w:rPr>
            </w:pPr>
            <w:r>
              <w:rPr>
                <w:rFonts w:eastAsia="仿宋_GB2312" w:hint="eastAsia"/>
                <w:szCs w:val="21"/>
              </w:rPr>
              <w:t>全日制学生</w:t>
            </w:r>
          </w:p>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8956E4">
        <w:trPr>
          <w:trHeight w:val="369"/>
          <w:jc w:val="center"/>
        </w:trPr>
        <w:tc>
          <w:tcPr>
            <w:tcW w:w="229" w:type="pct"/>
            <w:vMerge/>
            <w:vAlign w:val="center"/>
          </w:tcPr>
          <w:p w:rsidR="002F34AA" w:rsidRDefault="002F34AA">
            <w:pPr>
              <w:jc w:val="center"/>
              <w:rPr>
                <w:rFonts w:eastAsia="仿宋_GB2312"/>
              </w:rPr>
            </w:pPr>
          </w:p>
        </w:tc>
        <w:tc>
          <w:tcPr>
            <w:tcW w:w="439"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t>S104C057</w:t>
            </w:r>
          </w:p>
        </w:tc>
        <w:tc>
          <w:tcPr>
            <w:tcW w:w="1805" w:type="pct"/>
            <w:vAlign w:val="center"/>
          </w:tcPr>
          <w:p w:rsidR="002F34AA" w:rsidRDefault="002F34AA">
            <w:pPr>
              <w:rPr>
                <w:rFonts w:eastAsia="仿宋_GB2312"/>
                <w:szCs w:val="21"/>
              </w:rPr>
            </w:pPr>
            <w:r>
              <w:rPr>
                <w:rFonts w:eastAsia="仿宋_GB2312" w:hint="eastAsia"/>
                <w:szCs w:val="21"/>
              </w:rPr>
              <w:t>电类综合实验</w:t>
            </w:r>
          </w:p>
        </w:tc>
        <w:tc>
          <w:tcPr>
            <w:tcW w:w="230" w:type="pct"/>
            <w:vAlign w:val="center"/>
          </w:tcPr>
          <w:p w:rsidR="002F34AA" w:rsidRDefault="002F34AA">
            <w:pPr>
              <w:jc w:val="center"/>
              <w:rPr>
                <w:rFonts w:eastAsia="仿宋_GB2312"/>
                <w:szCs w:val="21"/>
              </w:rPr>
            </w:pPr>
            <w:r>
              <w:rPr>
                <w:sz w:val="20"/>
              </w:rPr>
              <w:t>1</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考查</w:t>
            </w:r>
          </w:p>
        </w:tc>
        <w:tc>
          <w:tcPr>
            <w:tcW w:w="830" w:type="pct"/>
            <w:gridSpan w:val="2"/>
            <w:vMerge/>
            <w:vAlign w:val="center"/>
          </w:tcPr>
          <w:p w:rsidR="002F34AA" w:rsidRDefault="002F34AA">
            <w:pPr>
              <w:jc w:val="center"/>
              <w:rPr>
                <w:rFonts w:eastAsia="仿宋_GB2312"/>
              </w:rPr>
            </w:pPr>
          </w:p>
        </w:tc>
      </w:tr>
      <w:tr w:rsidR="002F34AA" w:rsidTr="008956E4">
        <w:trPr>
          <w:trHeight w:val="369"/>
          <w:jc w:val="center"/>
        </w:trPr>
        <w:tc>
          <w:tcPr>
            <w:tcW w:w="229" w:type="pct"/>
            <w:vMerge/>
            <w:vAlign w:val="center"/>
          </w:tcPr>
          <w:p w:rsidR="002F34AA" w:rsidRDefault="002F34AA">
            <w:pPr>
              <w:jc w:val="center"/>
              <w:rPr>
                <w:rFonts w:eastAsia="仿宋_GB2312"/>
              </w:rPr>
            </w:pPr>
          </w:p>
        </w:tc>
        <w:tc>
          <w:tcPr>
            <w:tcW w:w="439"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40" w:type="pct"/>
            <w:vAlign w:val="center"/>
          </w:tcPr>
          <w:p w:rsidR="002F34AA" w:rsidRDefault="002F34AA">
            <w:pPr>
              <w:jc w:val="center"/>
              <w:rPr>
                <w:rFonts w:eastAsia="仿宋_GB2312"/>
                <w:szCs w:val="21"/>
              </w:rPr>
            </w:pPr>
            <w:r>
              <w:rPr>
                <w:rFonts w:eastAsia="仿宋_GB2312"/>
                <w:szCs w:val="21"/>
              </w:rPr>
              <w:t>S2440005</w:t>
            </w:r>
          </w:p>
        </w:tc>
        <w:tc>
          <w:tcPr>
            <w:tcW w:w="1805" w:type="pct"/>
            <w:vAlign w:val="center"/>
          </w:tcPr>
          <w:p w:rsidR="002F34AA" w:rsidRDefault="002F34AA">
            <w:pPr>
              <w:rPr>
                <w:rFonts w:eastAsia="仿宋_GB2312"/>
                <w:szCs w:val="21"/>
              </w:rPr>
            </w:pPr>
            <w:r>
              <w:rPr>
                <w:rFonts w:eastAsia="仿宋_GB2312" w:hint="eastAsia"/>
                <w:szCs w:val="21"/>
              </w:rPr>
              <w:t>创新创业（选修）</w:t>
            </w:r>
          </w:p>
        </w:tc>
        <w:tc>
          <w:tcPr>
            <w:tcW w:w="230" w:type="pct"/>
            <w:vAlign w:val="center"/>
          </w:tcPr>
          <w:p w:rsidR="002F34AA" w:rsidRDefault="002F34AA">
            <w:pPr>
              <w:jc w:val="center"/>
              <w:rPr>
                <w:rFonts w:eastAsia="仿宋_GB2312"/>
                <w:szCs w:val="21"/>
              </w:rPr>
            </w:pPr>
            <w:r>
              <w:rPr>
                <w:rFonts w:eastAsia="仿宋_GB2312"/>
                <w:szCs w:val="21"/>
              </w:rPr>
              <w:t>1</w:t>
            </w:r>
          </w:p>
        </w:tc>
        <w:tc>
          <w:tcPr>
            <w:tcW w:w="363" w:type="pct"/>
            <w:vAlign w:val="center"/>
          </w:tcPr>
          <w:p w:rsidR="002F34AA" w:rsidRDefault="002F34AA">
            <w:pPr>
              <w:jc w:val="center"/>
              <w:rPr>
                <w:rFonts w:eastAsia="仿宋_GB2312"/>
                <w:szCs w:val="21"/>
              </w:rPr>
            </w:pPr>
            <w:r>
              <w:rPr>
                <w:rFonts w:eastAsia="仿宋_GB2312" w:hint="eastAsia"/>
                <w:szCs w:val="21"/>
              </w:rPr>
              <w:t>春</w:t>
            </w:r>
          </w:p>
        </w:tc>
        <w:tc>
          <w:tcPr>
            <w:tcW w:w="363" w:type="pct"/>
            <w:vAlign w:val="center"/>
          </w:tcPr>
          <w:p w:rsidR="002F34AA" w:rsidRDefault="002F34AA">
            <w:pPr>
              <w:jc w:val="center"/>
              <w:rPr>
                <w:rFonts w:eastAsia="仿宋_GB2312"/>
                <w:szCs w:val="21"/>
              </w:rPr>
            </w:pPr>
            <w:r>
              <w:rPr>
                <w:rFonts w:eastAsia="仿宋_GB2312" w:hint="eastAsia"/>
                <w:szCs w:val="21"/>
              </w:rPr>
              <w:t>考试</w:t>
            </w:r>
          </w:p>
        </w:tc>
        <w:tc>
          <w:tcPr>
            <w:tcW w:w="830" w:type="pct"/>
            <w:gridSpan w:val="2"/>
            <w:vAlign w:val="center"/>
          </w:tcPr>
          <w:p w:rsidR="002F34AA" w:rsidRDefault="002F34AA">
            <w:pPr>
              <w:jc w:val="center"/>
              <w:rPr>
                <w:rFonts w:eastAsia="仿宋_GB2312"/>
              </w:rPr>
            </w:pPr>
          </w:p>
        </w:tc>
      </w:tr>
    </w:tbl>
    <w:p w:rsidR="002F34AA" w:rsidRDefault="002F34AA">
      <w:pPr>
        <w:spacing w:line="400" w:lineRule="exact"/>
        <w:rPr>
          <w:rFonts w:eastAsia="仿宋_GB2312"/>
          <w:b/>
          <w:bCs/>
          <w:szCs w:val="21"/>
        </w:rPr>
      </w:pPr>
      <w:r>
        <w:rPr>
          <w:rFonts w:eastAsia="仿宋_GB2312" w:hint="eastAsia"/>
          <w:b/>
          <w:bCs/>
          <w:szCs w:val="21"/>
        </w:rPr>
        <w:t>注：跨学科或以同等学力身份入学的硕士研究生必须加修由导师指定的本科层次主干课程（至少</w:t>
      </w:r>
      <w:r>
        <w:rPr>
          <w:rFonts w:eastAsia="仿宋_GB2312"/>
          <w:b/>
          <w:bCs/>
          <w:szCs w:val="21"/>
        </w:rPr>
        <w:t>2</w:t>
      </w:r>
      <w:r>
        <w:rPr>
          <w:rFonts w:eastAsia="仿宋_GB2312" w:hint="eastAsia"/>
          <w:b/>
          <w:bCs/>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rPr>
        <w:t>研究生外出实践须在导师指导下，做出实践计划安排，经学院批准后成行，实践结束须提交《南京理工大学研究生实践鉴定表》。全日制工程硕士研究生外出实践相关程序详见《南京理工大学研究生外出实践管理办法》。</w:t>
      </w:r>
    </w:p>
    <w:p w:rsidR="002F34AA" w:rsidRDefault="002F34AA" w:rsidP="00F676A0">
      <w:pPr>
        <w:spacing w:line="400" w:lineRule="exact"/>
        <w:ind w:firstLineChars="200" w:firstLine="31680"/>
        <w:rPr>
          <w:rFonts w:eastAsia="仿宋_GB2312"/>
        </w:rPr>
      </w:pPr>
      <w:r>
        <w:rPr>
          <w:rFonts w:eastAsia="仿宋_GB2312" w:hint="eastAsia"/>
        </w:rPr>
        <w:t>专业实践计</w:t>
      </w:r>
      <w:r>
        <w:rPr>
          <w:rFonts w:eastAsia="仿宋_GB2312"/>
        </w:rPr>
        <w:t>15</w:t>
      </w:r>
      <w:r>
        <w:rPr>
          <w:rFonts w:eastAsia="仿宋_GB2312" w:hint="eastAsia"/>
        </w:rPr>
        <w:t>个学分。</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学位论文选题应来源于应用课题或现实问题，必须要有明确的工程背景和应用价值。研究生应在导师的指导下确定研究方向，通过查阅文献、收集资料和调查研究后确定研究课题，撰写开题报告。全日制工程硕士研究生论文开题必须在第三学期内完成，非全日制工程硕士研究生论文开题必须在第四学期结束前完成。开题报告字数应不少于</w:t>
      </w:r>
      <w:r>
        <w:rPr>
          <w:rFonts w:eastAsia="仿宋_GB2312"/>
        </w:rPr>
        <w:t>8000</w:t>
      </w:r>
      <w:r>
        <w:rPr>
          <w:rFonts w:eastAsia="仿宋_GB2312" w:hint="eastAsia"/>
        </w:rPr>
        <w:t>字，其中文献综述</w:t>
      </w:r>
      <w:r>
        <w:rPr>
          <w:rFonts w:eastAsia="仿宋_GB2312"/>
        </w:rPr>
        <w:t>5000</w:t>
      </w:r>
      <w:r>
        <w:rPr>
          <w:rFonts w:eastAsia="仿宋_GB2312" w:hint="eastAsia"/>
        </w:rPr>
        <w:t>字左右；查阅不少于</w:t>
      </w:r>
      <w:r>
        <w:rPr>
          <w:rFonts w:eastAsia="仿宋_GB2312"/>
        </w:rPr>
        <w:t>40</w:t>
      </w:r>
      <w:r>
        <w:rPr>
          <w:rFonts w:eastAsia="仿宋_GB2312" w:hint="eastAsia"/>
        </w:rPr>
        <w:t>篇与选题相关的专业文献，其中外文文献不少于总数的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w:t>
      </w:r>
    </w:p>
    <w:p w:rsidR="002F34AA" w:rsidRDefault="002F34AA" w:rsidP="00F676A0">
      <w:pPr>
        <w:spacing w:line="400" w:lineRule="exact"/>
        <w:ind w:firstLineChars="200" w:firstLine="31680"/>
        <w:rPr>
          <w:rFonts w:eastAsia="仿宋_GB2312"/>
        </w:rPr>
      </w:pPr>
      <w:r>
        <w:rPr>
          <w:rFonts w:eastAsia="仿宋_GB2312" w:hint="eastAsia"/>
        </w:rPr>
        <w:t>开题报告要求详见《南京理工大学全日制硕士专业学位研究生学位论文工作暂行规定》。</w:t>
      </w:r>
    </w:p>
    <w:p w:rsidR="002F34AA" w:rsidRDefault="002F34AA" w:rsidP="00F676A0">
      <w:pPr>
        <w:spacing w:line="400" w:lineRule="exact"/>
        <w:ind w:firstLineChars="200" w:firstLine="31680"/>
        <w:rPr>
          <w:rFonts w:eastAsia="仿宋_GB2312"/>
        </w:rPr>
      </w:pPr>
      <w:r>
        <w:rPr>
          <w:rFonts w:eastAsia="仿宋_GB2312" w:hint="eastAsia"/>
        </w:rPr>
        <w:t>论文选题与开题报告计</w:t>
      </w:r>
      <w:r>
        <w:rPr>
          <w:rFonts w:eastAsia="仿宋_GB2312"/>
        </w:rPr>
        <w:t>1</w:t>
      </w:r>
      <w:r>
        <w:rPr>
          <w:rFonts w:eastAsia="仿宋_GB2312" w:hint="eastAsia"/>
        </w:rPr>
        <w:t>学分。</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atLeas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rPr>
      </w:pPr>
      <w:r>
        <w:rPr>
          <w:rFonts w:eastAsia="仿宋_GB2312" w:hint="eastAsia"/>
        </w:rPr>
        <w:t>学位论文在导师或导师组指导下由工程硕士研究生独立完成。</w:t>
      </w:r>
    </w:p>
    <w:p w:rsidR="002F34AA" w:rsidRDefault="002F34AA" w:rsidP="00F676A0">
      <w:pPr>
        <w:spacing w:line="400" w:lineRule="exact"/>
        <w:ind w:firstLineChars="200" w:firstLine="31680"/>
        <w:rPr>
          <w:rFonts w:eastAsia="仿宋_GB2312"/>
        </w:rPr>
      </w:pPr>
      <w:r>
        <w:rPr>
          <w:rFonts w:eastAsia="仿宋_GB2312" w:hint="eastAsia"/>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w:t>
      </w:r>
    </w:p>
    <w:p w:rsidR="002F34AA" w:rsidRDefault="002F34AA" w:rsidP="00F676A0">
      <w:pPr>
        <w:spacing w:line="400" w:lineRule="exact"/>
        <w:ind w:firstLineChars="200" w:firstLine="31680"/>
        <w:rPr>
          <w:rFonts w:eastAsia="仿宋_GB2312"/>
        </w:rPr>
      </w:pPr>
      <w:r>
        <w:rPr>
          <w:rFonts w:eastAsia="仿宋_GB2312" w:hint="eastAsia"/>
        </w:rPr>
        <w:t>论文除经导师写出详细的评阅意见外，还应有两位本领域或相近领域的专家评阅。答辩委员会应由本领域相关的专家组成。修满规定学分，并通过论文答辩者，经学校学位评定委员会审核，授予工程硕士专业学位。</w:t>
      </w:r>
    </w:p>
    <w:p w:rsidR="002F34AA" w:rsidRDefault="002F34AA" w:rsidP="00F676A0">
      <w:pPr>
        <w:spacing w:line="400" w:lineRule="exact"/>
        <w:ind w:firstLineChars="200" w:firstLine="31680"/>
        <w:rPr>
          <w:rFonts w:eastAsia="仿宋_GB2312"/>
        </w:rPr>
      </w:pPr>
      <w:r>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rPr>
          <w:rFonts w:eastAsia="仿宋_GB2312"/>
        </w:rPr>
      </w:pPr>
      <w:r>
        <w:rPr>
          <w:rFonts w:eastAsia="仿宋_GB2312" w:hint="eastAsia"/>
        </w:rPr>
        <w:t>学位论文在学习计划中占</w:t>
      </w:r>
      <w:r>
        <w:rPr>
          <w:rFonts w:eastAsia="仿宋_GB2312"/>
        </w:rPr>
        <w:t>30</w:t>
      </w:r>
      <w:r>
        <w:rPr>
          <w:rFonts w:eastAsia="仿宋_GB2312" w:hint="eastAsia"/>
        </w:rPr>
        <w:t>学分。</w:t>
      </w:r>
    </w:p>
    <w:p w:rsidR="002F34AA" w:rsidRDefault="002F34AA"/>
    <w:p w:rsidR="002F34AA" w:rsidRDefault="002F34AA"/>
    <w:p w:rsidR="002F34AA" w:rsidRDefault="002F34AA">
      <w:pPr>
        <w:pStyle w:val="Title"/>
      </w:pPr>
      <w:bookmarkStart w:id="114" w:name="_Toc330648509"/>
      <w:bookmarkStart w:id="115" w:name="_Toc333734386"/>
      <w:bookmarkStart w:id="116" w:name="_Toc330717772"/>
      <w:bookmarkStart w:id="117" w:name="_Toc330648337"/>
      <w:bookmarkStart w:id="118" w:name="_Toc330648633"/>
      <w:r>
        <w:br w:type="page"/>
      </w:r>
      <w:bookmarkStart w:id="119" w:name="_Toc523047737"/>
      <w:r>
        <w:rPr>
          <w:rFonts w:hint="eastAsia"/>
        </w:rPr>
        <w:t>航空工程</w:t>
      </w:r>
      <w:bookmarkEnd w:id="114"/>
      <w:bookmarkEnd w:id="115"/>
      <w:bookmarkEnd w:id="116"/>
      <w:bookmarkEnd w:id="117"/>
      <w:bookmarkEnd w:id="118"/>
      <w:bookmarkEnd w:id="119"/>
    </w:p>
    <w:p w:rsidR="002F34AA" w:rsidRDefault="002F34AA">
      <w:pPr>
        <w:jc w:val="center"/>
        <w:rPr>
          <w:rFonts w:eastAsia="仿宋_GB2312"/>
          <w:sz w:val="32"/>
          <w:szCs w:val="32"/>
        </w:rPr>
      </w:pPr>
      <w:r>
        <w:rPr>
          <w:rFonts w:eastAsia="仿宋_GB2312"/>
          <w:sz w:val="32"/>
          <w:szCs w:val="32"/>
        </w:rPr>
        <w:t>Aeronautical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085232</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航空工程</w:t>
      </w:r>
      <w:r>
        <w:rPr>
          <w:rFonts w:eastAsia="仿宋_GB2312" w:hint="eastAsia"/>
        </w:rPr>
        <w:t>领域培养的研究生应品德良好，身心健康，热爱祖国，遵纪守法，具有良好的职业道德；掌握航空科技领域坚实的基础知识、宽广的专业知识，先进的科学研究方法和手段、具有独立从事航空科技工程设计、工程研究、工程开发、工程实施、工程管理等创新与实践能力，了解本学科的进展、动向和发展前沿；较熟练地掌握一门外语，具有一定国际视野；较强的交流沟通、环境适应、语言表达、团队合作的能力；能适应科研和工程技术发展的需要；具有一定的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．航空飞行器系统分析与总体优化设计</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．航空飞行器飞行姿态修正与控制技术</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．新型动力装置设计技术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．飞行器及其动力装置性能测试技术</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航空工程硕士采用课程学习、实践教学和学位论文相结合的培养方式。课程学习主要在校内完成，在此阶段完成公共基础课、工程技术基础课、工程技术实践课和专业选修课的学习；专业实践应在实践单位（企事业）完成。学生须参加专业实践，了解工程实际需要，培养必要的工程实践技能，为学位论文选题和完成创造条件，此阶段主要完成专业性实践工作及部分工程技术实践课的学习；项目研究与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指导实行以校内导师指导为主的校内、校外双导师指导制。校内导师负责全面及课程与论文等环节的指导，校外导师侧重于项目研究、实践过程的指导。也可按学科方向组织不同学科领域的专家、学者和相关实践领域有丰富经验的专业人员组成学科层面的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hint="eastAsia"/>
          <w:b/>
          <w:bCs/>
          <w:szCs w:val="21"/>
        </w:rPr>
        <w:t>航空工程课程设置表（表中标注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41"/>
        <w:gridCol w:w="1407"/>
        <w:gridCol w:w="3375"/>
        <w:gridCol w:w="427"/>
        <w:gridCol w:w="703"/>
        <w:gridCol w:w="701"/>
        <w:gridCol w:w="844"/>
        <w:gridCol w:w="562"/>
      </w:tblGrid>
      <w:tr w:rsidR="002F34AA" w:rsidTr="008956E4">
        <w:trPr>
          <w:trHeight w:val="340"/>
          <w:jc w:val="center"/>
        </w:trPr>
        <w:tc>
          <w:tcPr>
            <w:tcW w:w="228" w:type="pct"/>
            <w:vAlign w:val="center"/>
          </w:tcPr>
          <w:p w:rsidR="002F34AA" w:rsidRDefault="002F34AA">
            <w:pPr>
              <w:jc w:val="center"/>
              <w:rPr>
                <w:rFonts w:eastAsia="仿宋_GB2312"/>
              </w:rPr>
            </w:pPr>
          </w:p>
        </w:tc>
        <w:tc>
          <w:tcPr>
            <w:tcW w:w="454" w:type="pct"/>
            <w:vAlign w:val="center"/>
          </w:tcPr>
          <w:p w:rsidR="002F34AA" w:rsidRDefault="002F34AA">
            <w:pPr>
              <w:jc w:val="center"/>
              <w:rPr>
                <w:rFonts w:eastAsia="仿宋_GB2312"/>
                <w:b/>
                <w:kern w:val="0"/>
                <w:szCs w:val="21"/>
              </w:rPr>
            </w:pPr>
            <w:r>
              <w:rPr>
                <w:rFonts w:eastAsia="仿宋_GB2312" w:hint="eastAsia"/>
                <w:b/>
                <w:kern w:val="0"/>
                <w:szCs w:val="21"/>
              </w:rPr>
              <w:t>课程</w:t>
            </w:r>
          </w:p>
          <w:p w:rsidR="002F34AA" w:rsidRDefault="002F34AA">
            <w:pPr>
              <w:jc w:val="center"/>
              <w:rPr>
                <w:rFonts w:eastAsia="仿宋_GB2312"/>
                <w:b/>
                <w:kern w:val="0"/>
                <w:szCs w:val="21"/>
              </w:rPr>
            </w:pPr>
            <w:r>
              <w:rPr>
                <w:rFonts w:eastAsia="仿宋_GB2312" w:hint="eastAsia"/>
                <w:b/>
                <w:kern w:val="0"/>
                <w:szCs w:val="21"/>
              </w:rPr>
              <w:t>类别</w:t>
            </w:r>
          </w:p>
        </w:tc>
        <w:tc>
          <w:tcPr>
            <w:tcW w:w="758" w:type="pct"/>
            <w:vAlign w:val="center"/>
          </w:tcPr>
          <w:p w:rsidR="002F34AA" w:rsidRDefault="002F34AA">
            <w:pPr>
              <w:jc w:val="center"/>
              <w:rPr>
                <w:rFonts w:eastAsia="仿宋_GB2312"/>
                <w:b/>
                <w:szCs w:val="21"/>
              </w:rPr>
            </w:pPr>
            <w:r>
              <w:rPr>
                <w:rFonts w:eastAsia="仿宋_GB2312" w:hint="eastAsia"/>
                <w:b/>
                <w:szCs w:val="21"/>
              </w:rPr>
              <w:t>课程编号</w:t>
            </w:r>
          </w:p>
        </w:tc>
        <w:tc>
          <w:tcPr>
            <w:tcW w:w="1818" w:type="pct"/>
            <w:vAlign w:val="center"/>
          </w:tcPr>
          <w:p w:rsidR="002F34AA" w:rsidRDefault="002F34AA">
            <w:pPr>
              <w:jc w:val="center"/>
              <w:rPr>
                <w:rFonts w:eastAsia="仿宋_GB2312"/>
                <w:b/>
                <w:szCs w:val="21"/>
              </w:rPr>
            </w:pPr>
            <w:r>
              <w:rPr>
                <w:rFonts w:eastAsia="仿宋_GB2312" w:hint="eastAsia"/>
                <w:b/>
                <w:szCs w:val="21"/>
              </w:rPr>
              <w:t>课程名称</w:t>
            </w:r>
          </w:p>
        </w:tc>
        <w:tc>
          <w:tcPr>
            <w:tcW w:w="227" w:type="pct"/>
            <w:vAlign w:val="center"/>
          </w:tcPr>
          <w:p w:rsidR="002F34AA" w:rsidRDefault="002F34AA">
            <w:pPr>
              <w:jc w:val="center"/>
              <w:rPr>
                <w:rFonts w:eastAsia="仿宋_GB2312"/>
                <w:b/>
                <w:szCs w:val="21"/>
              </w:rPr>
            </w:pPr>
            <w:r>
              <w:rPr>
                <w:rFonts w:eastAsia="仿宋_GB2312" w:hint="eastAsia"/>
                <w:b/>
                <w:szCs w:val="21"/>
              </w:rPr>
              <w:t>学分</w:t>
            </w:r>
          </w:p>
        </w:tc>
        <w:tc>
          <w:tcPr>
            <w:tcW w:w="379" w:type="pct"/>
            <w:vAlign w:val="center"/>
          </w:tcPr>
          <w:p w:rsidR="002F34AA" w:rsidRDefault="002F34AA">
            <w:pPr>
              <w:jc w:val="center"/>
              <w:rPr>
                <w:rFonts w:eastAsia="仿宋_GB2312"/>
                <w:b/>
                <w:szCs w:val="21"/>
              </w:rPr>
            </w:pPr>
            <w:r>
              <w:rPr>
                <w:rFonts w:eastAsia="仿宋_GB2312" w:hint="eastAsia"/>
                <w:b/>
                <w:szCs w:val="21"/>
              </w:rPr>
              <w:t>开课学期</w:t>
            </w:r>
          </w:p>
        </w:tc>
        <w:tc>
          <w:tcPr>
            <w:tcW w:w="378" w:type="pct"/>
            <w:vAlign w:val="center"/>
          </w:tcPr>
          <w:p w:rsidR="002F34AA" w:rsidRDefault="002F34AA">
            <w:pPr>
              <w:jc w:val="center"/>
              <w:rPr>
                <w:rFonts w:eastAsia="仿宋_GB2312"/>
                <w:b/>
                <w:szCs w:val="21"/>
              </w:rPr>
            </w:pPr>
            <w:r>
              <w:rPr>
                <w:rFonts w:eastAsia="仿宋_GB2312" w:hint="eastAsia"/>
                <w:b/>
                <w:szCs w:val="21"/>
              </w:rPr>
              <w:t>考核方式</w:t>
            </w:r>
          </w:p>
        </w:tc>
        <w:tc>
          <w:tcPr>
            <w:tcW w:w="758" w:type="pct"/>
            <w:gridSpan w:val="2"/>
            <w:vAlign w:val="center"/>
          </w:tcPr>
          <w:p w:rsidR="002F34AA" w:rsidRDefault="002F34AA">
            <w:pPr>
              <w:jc w:val="center"/>
              <w:rPr>
                <w:rFonts w:eastAsia="仿宋_GB2312"/>
                <w:b/>
                <w:szCs w:val="21"/>
              </w:rPr>
            </w:pPr>
            <w:r>
              <w:rPr>
                <w:rFonts w:eastAsia="仿宋_GB2312" w:hint="eastAsia"/>
                <w:b/>
                <w:szCs w:val="21"/>
              </w:rPr>
              <w:t>备注</w:t>
            </w:r>
          </w:p>
        </w:tc>
      </w:tr>
      <w:tr w:rsidR="002F34AA" w:rsidTr="008956E4">
        <w:trPr>
          <w:trHeight w:val="340"/>
          <w:jc w:val="center"/>
        </w:trPr>
        <w:tc>
          <w:tcPr>
            <w:tcW w:w="228"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54"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58" w:type="pct"/>
            <w:vAlign w:val="center"/>
          </w:tcPr>
          <w:p w:rsidR="002F34AA" w:rsidRDefault="002F34AA">
            <w:pPr>
              <w:jc w:val="center"/>
              <w:rPr>
                <w:rFonts w:eastAsia="仿宋_GB2312"/>
                <w:szCs w:val="21"/>
              </w:rPr>
            </w:pPr>
            <w:r>
              <w:rPr>
                <w:rFonts w:eastAsia="仿宋_GB2312"/>
                <w:szCs w:val="21"/>
              </w:rPr>
              <w:t>S123A003</w:t>
            </w:r>
          </w:p>
        </w:tc>
        <w:tc>
          <w:tcPr>
            <w:tcW w:w="1818"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27"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303"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szCs w:val="21"/>
              </w:rPr>
            </w:pPr>
            <w:r>
              <w:rPr>
                <w:rFonts w:eastAsia="仿宋_GB2312"/>
                <w:szCs w:val="21"/>
              </w:rPr>
              <w:t>S123A004</w:t>
            </w:r>
          </w:p>
        </w:tc>
        <w:tc>
          <w:tcPr>
            <w:tcW w:w="1818" w:type="pct"/>
            <w:vAlign w:val="center"/>
          </w:tcPr>
          <w:p w:rsidR="002F34AA" w:rsidRDefault="002F34AA">
            <w:pPr>
              <w:rPr>
                <w:rFonts w:eastAsia="仿宋_GB2312"/>
                <w:szCs w:val="21"/>
              </w:rPr>
            </w:pPr>
            <w:r>
              <w:rPr>
                <w:rFonts w:eastAsia="仿宋_GB2312" w:hint="eastAsia"/>
                <w:szCs w:val="21"/>
              </w:rPr>
              <w:t>自然辩证法概论</w:t>
            </w:r>
          </w:p>
        </w:tc>
        <w:tc>
          <w:tcPr>
            <w:tcW w:w="227"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szCs w:val="21"/>
              </w:rPr>
            </w:pPr>
            <w:r>
              <w:rPr>
                <w:rFonts w:eastAsia="仿宋_GB2312"/>
                <w:szCs w:val="21"/>
              </w:rPr>
              <w:t>S114A018/19</w:t>
            </w:r>
          </w:p>
        </w:tc>
        <w:tc>
          <w:tcPr>
            <w:tcW w:w="1818" w:type="pct"/>
            <w:vAlign w:val="center"/>
          </w:tcPr>
          <w:p w:rsidR="002F34AA" w:rsidRDefault="002F34AA">
            <w:pPr>
              <w:rPr>
                <w:rFonts w:eastAsia="仿宋_GB2312"/>
                <w:szCs w:val="21"/>
              </w:rPr>
            </w:pPr>
            <w:r>
              <w:rPr>
                <w:rFonts w:eastAsia="仿宋_GB2312" w:hint="eastAsia"/>
                <w:szCs w:val="21"/>
              </w:rPr>
              <w:t>硕士外语（俄、日）</w:t>
            </w:r>
          </w:p>
        </w:tc>
        <w:tc>
          <w:tcPr>
            <w:tcW w:w="227"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pPr>
            <w:r>
              <w:rPr>
                <w:rFonts w:eastAsia="仿宋_GB2312" w:hint="eastAsia"/>
                <w:szCs w:val="21"/>
              </w:rPr>
              <w:t>考试</w:t>
            </w:r>
          </w:p>
        </w:tc>
        <w:tc>
          <w:tcPr>
            <w:tcW w:w="455"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限选</w:t>
            </w:r>
            <w:r>
              <w:rPr>
                <w:rFonts w:eastAsia="仿宋_GB2312"/>
                <w:szCs w:val="21"/>
              </w:rPr>
              <w:t>1</w:t>
            </w:r>
          </w:p>
          <w:p w:rsidR="002F34AA" w:rsidRDefault="002F34AA" w:rsidP="002F34AA">
            <w:pPr>
              <w:ind w:leftChars="-50" w:left="31680" w:rightChars="-50" w:right="31680"/>
              <w:jc w:val="center"/>
              <w:rPr>
                <w:rFonts w:eastAsia="仿宋_GB2312"/>
                <w:szCs w:val="21"/>
              </w:rPr>
            </w:pPr>
            <w:r>
              <w:rPr>
                <w:rFonts w:eastAsia="仿宋_GB2312" w:hint="eastAsia"/>
                <w:szCs w:val="21"/>
              </w:rPr>
              <w:t>门语种</w:t>
            </w: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szCs w:val="21"/>
              </w:rPr>
            </w:pPr>
            <w:r>
              <w:rPr>
                <w:rFonts w:eastAsia="仿宋_GB2312"/>
                <w:szCs w:val="21"/>
              </w:rPr>
              <w:t>S114A006/15</w:t>
            </w:r>
          </w:p>
        </w:tc>
        <w:tc>
          <w:tcPr>
            <w:tcW w:w="1818" w:type="pct"/>
            <w:vAlign w:val="center"/>
          </w:tcPr>
          <w:p w:rsidR="002F34AA" w:rsidRDefault="002F34AA">
            <w:pPr>
              <w:rPr>
                <w:rFonts w:eastAsia="仿宋_GB2312"/>
                <w:szCs w:val="21"/>
              </w:rPr>
            </w:pPr>
            <w:r>
              <w:rPr>
                <w:rFonts w:eastAsia="仿宋_GB2312" w:hint="eastAsia"/>
                <w:szCs w:val="21"/>
              </w:rPr>
              <w:t>硕士英语（必修）</w:t>
            </w:r>
          </w:p>
        </w:tc>
        <w:tc>
          <w:tcPr>
            <w:tcW w:w="227"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春秋</w:t>
            </w:r>
          </w:p>
        </w:tc>
        <w:tc>
          <w:tcPr>
            <w:tcW w:w="378" w:type="pct"/>
            <w:vAlign w:val="center"/>
          </w:tcPr>
          <w:p w:rsidR="002F34AA" w:rsidRDefault="002F34AA">
            <w:pPr>
              <w:jc w:val="cente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szCs w:val="21"/>
              </w:rPr>
            </w:pPr>
            <w:r>
              <w:rPr>
                <w:rFonts w:eastAsia="仿宋_GB2312"/>
                <w:szCs w:val="21"/>
              </w:rPr>
              <w:t>S123C026</w:t>
            </w:r>
          </w:p>
        </w:tc>
        <w:tc>
          <w:tcPr>
            <w:tcW w:w="1818" w:type="pct"/>
            <w:vAlign w:val="center"/>
          </w:tcPr>
          <w:p w:rsidR="002F34AA" w:rsidRDefault="002F34AA">
            <w:pPr>
              <w:rPr>
                <w:rFonts w:eastAsia="仿宋_GB2312"/>
                <w:szCs w:val="21"/>
              </w:rPr>
            </w:pPr>
            <w:r>
              <w:rPr>
                <w:rFonts w:eastAsia="仿宋_GB2312" w:hint="eastAsia"/>
                <w:szCs w:val="21"/>
              </w:rPr>
              <w:t>工程伦理</w:t>
            </w:r>
          </w:p>
        </w:tc>
        <w:tc>
          <w:tcPr>
            <w:tcW w:w="227"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Align w:val="center"/>
          </w:tcPr>
          <w:p w:rsidR="002F34AA" w:rsidRDefault="002F34AA">
            <w:pPr>
              <w:jc w:val="center"/>
              <w:rPr>
                <w:rFonts w:eastAsia="仿宋_GB2312"/>
                <w:szCs w:val="21"/>
              </w:rPr>
            </w:pPr>
            <w:r>
              <w:rPr>
                <w:rFonts w:eastAsia="仿宋_GB2312" w:hint="eastAsia"/>
                <w:szCs w:val="21"/>
              </w:rPr>
              <w:t>必修</w:t>
            </w: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58"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18"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2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79"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455"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2</w:t>
            </w:r>
            <w:r>
              <w:rPr>
                <w:rFonts w:eastAsia="仿宋_GB2312" w:hint="eastAsia"/>
                <w:szCs w:val="21"/>
              </w:rPr>
              <w:t>门</w:t>
            </w:r>
          </w:p>
        </w:tc>
        <w:tc>
          <w:tcPr>
            <w:tcW w:w="303" w:type="pct"/>
            <w:vMerge/>
            <w:textDirection w:val="tbRlV"/>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szCs w:val="21"/>
              </w:rPr>
            </w:pPr>
            <w:r>
              <w:rPr>
                <w:rFonts w:eastAsia="仿宋_GB2312"/>
                <w:szCs w:val="21"/>
              </w:rPr>
              <w:t>S113A010</w:t>
            </w:r>
          </w:p>
        </w:tc>
        <w:tc>
          <w:tcPr>
            <w:tcW w:w="1818" w:type="pct"/>
            <w:vAlign w:val="center"/>
          </w:tcPr>
          <w:p w:rsidR="002F34AA" w:rsidRDefault="002F34AA">
            <w:pPr>
              <w:rPr>
                <w:rFonts w:eastAsia="仿宋_GB2312"/>
                <w:szCs w:val="21"/>
              </w:rPr>
            </w:pPr>
            <w:r>
              <w:rPr>
                <w:rFonts w:eastAsia="仿宋_GB2312" w:hint="eastAsia"/>
                <w:kern w:val="0"/>
                <w:szCs w:val="21"/>
              </w:rPr>
              <w:t>数学建模与系统仿真</w:t>
            </w:r>
          </w:p>
        </w:tc>
        <w:tc>
          <w:tcPr>
            <w:tcW w:w="227" w:type="pct"/>
            <w:vAlign w:val="center"/>
          </w:tcPr>
          <w:p w:rsidR="002F34AA" w:rsidRDefault="002F34AA">
            <w:pPr>
              <w:jc w:val="center"/>
              <w:rPr>
                <w:rFonts w:eastAsia="仿宋_GB2312"/>
                <w:szCs w:val="21"/>
              </w:rPr>
            </w:pPr>
            <w:r>
              <w:rPr>
                <w:rFonts w:eastAsia="仿宋_GB2312"/>
                <w:szCs w:val="21"/>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textDirection w:val="tbRlV"/>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18"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27"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79"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78"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S113B024</w:t>
            </w:r>
          </w:p>
        </w:tc>
        <w:tc>
          <w:tcPr>
            <w:tcW w:w="1818" w:type="pct"/>
            <w:vAlign w:val="center"/>
          </w:tcPr>
          <w:p w:rsidR="002F34AA" w:rsidRDefault="002F34AA">
            <w:pPr>
              <w:rPr>
                <w:rFonts w:eastAsia="仿宋_GB2312"/>
              </w:rPr>
            </w:pPr>
            <w:r>
              <w:rPr>
                <w:rFonts w:eastAsia="仿宋_GB2312" w:hint="eastAsia"/>
              </w:rPr>
              <w:t>弹塑性力学及应用</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S113A004</w:t>
            </w:r>
          </w:p>
        </w:tc>
        <w:tc>
          <w:tcPr>
            <w:tcW w:w="1818" w:type="pct"/>
            <w:vAlign w:val="center"/>
          </w:tcPr>
          <w:p w:rsidR="002F34AA" w:rsidRDefault="002F34AA">
            <w:pPr>
              <w:rPr>
                <w:rFonts w:eastAsia="仿宋_GB2312"/>
              </w:rPr>
            </w:pPr>
            <w:r>
              <w:rPr>
                <w:rFonts w:eastAsia="仿宋_GB2312" w:hint="eastAsia"/>
              </w:rPr>
              <w:t>连续介质力学</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rPr>
            </w:pPr>
            <w:r>
              <w:rPr>
                <w:rFonts w:eastAsia="仿宋_GB2312" w:hint="eastAsia"/>
                <w:szCs w:val="21"/>
              </w:rPr>
              <w:t>基础</w:t>
            </w:r>
          </w:p>
        </w:tc>
        <w:tc>
          <w:tcPr>
            <w:tcW w:w="758" w:type="pct"/>
            <w:vAlign w:val="center"/>
          </w:tcPr>
          <w:p w:rsidR="002F34AA" w:rsidRDefault="002F34AA">
            <w:pPr>
              <w:jc w:val="center"/>
              <w:rPr>
                <w:rFonts w:eastAsia="仿宋_GB2312"/>
              </w:rPr>
            </w:pPr>
            <w:r>
              <w:rPr>
                <w:rFonts w:eastAsia="仿宋_GB2312"/>
              </w:rPr>
              <w:t>S101B014</w:t>
            </w:r>
          </w:p>
        </w:tc>
        <w:tc>
          <w:tcPr>
            <w:tcW w:w="1818" w:type="pct"/>
            <w:vAlign w:val="center"/>
          </w:tcPr>
          <w:p w:rsidR="002F34AA" w:rsidRDefault="002F34AA">
            <w:pPr>
              <w:rPr>
                <w:rFonts w:eastAsia="仿宋_GB2312"/>
              </w:rPr>
            </w:pPr>
            <w:r>
              <w:rPr>
                <w:rFonts w:eastAsia="仿宋_GB2312" w:hint="eastAsia"/>
              </w:rPr>
              <w:t>固体推进剂粘弹性力学</w:t>
            </w:r>
            <w:r w:rsidRPr="005F39CB">
              <w:rPr>
                <w:rFonts w:eastAsia="仿宋_GB2312" w:hint="eastAsia"/>
              </w:rPr>
              <w:t>基础</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S101B002</w:t>
            </w:r>
          </w:p>
        </w:tc>
        <w:tc>
          <w:tcPr>
            <w:tcW w:w="1818" w:type="pct"/>
            <w:vAlign w:val="center"/>
          </w:tcPr>
          <w:p w:rsidR="002F34AA" w:rsidRDefault="002F34AA">
            <w:pPr>
              <w:rPr>
                <w:rFonts w:eastAsia="仿宋_GB2312"/>
              </w:rPr>
            </w:pPr>
            <w:r>
              <w:rPr>
                <w:rFonts w:eastAsia="仿宋_GB2312" w:hint="eastAsia"/>
              </w:rPr>
              <w:t>高等气体动力学</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S101B005</w:t>
            </w:r>
          </w:p>
        </w:tc>
        <w:tc>
          <w:tcPr>
            <w:tcW w:w="1818" w:type="pct"/>
            <w:vAlign w:val="center"/>
          </w:tcPr>
          <w:p w:rsidR="002F34AA" w:rsidRDefault="002F34AA">
            <w:pPr>
              <w:rPr>
                <w:rFonts w:eastAsia="仿宋_GB2312"/>
              </w:rPr>
            </w:pPr>
            <w:r>
              <w:rPr>
                <w:rFonts w:eastAsia="仿宋_GB2312"/>
              </w:rPr>
              <w:t>Viscous Fluid Dynamics</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S110C057</w:t>
            </w:r>
          </w:p>
        </w:tc>
        <w:tc>
          <w:tcPr>
            <w:tcW w:w="1818" w:type="pct"/>
            <w:vAlign w:val="center"/>
          </w:tcPr>
          <w:p w:rsidR="002F34AA" w:rsidRDefault="002F34AA">
            <w:pPr>
              <w:rPr>
                <w:rFonts w:eastAsia="仿宋_GB2312"/>
              </w:rPr>
            </w:pPr>
            <w:r>
              <w:rPr>
                <w:rFonts w:eastAsia="仿宋_GB2312" w:hint="eastAsia"/>
              </w:rPr>
              <w:t>现代控制理论</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S101B010</w:t>
            </w:r>
          </w:p>
        </w:tc>
        <w:tc>
          <w:tcPr>
            <w:tcW w:w="1818" w:type="pct"/>
            <w:vAlign w:val="center"/>
          </w:tcPr>
          <w:p w:rsidR="002F34AA" w:rsidRDefault="002F34AA">
            <w:pPr>
              <w:rPr>
                <w:rFonts w:eastAsia="仿宋_GB2312"/>
              </w:rPr>
            </w:pPr>
            <w:r>
              <w:rPr>
                <w:rFonts w:eastAsia="仿宋_GB2312" w:hint="eastAsia"/>
              </w:rPr>
              <w:t>发动机燃烧学</w:t>
            </w:r>
          </w:p>
        </w:tc>
        <w:tc>
          <w:tcPr>
            <w:tcW w:w="227" w:type="pct"/>
            <w:vAlign w:val="center"/>
          </w:tcPr>
          <w:p w:rsidR="002F34AA" w:rsidRDefault="002F34AA">
            <w:pPr>
              <w:jc w:val="center"/>
              <w:rPr>
                <w:rFonts w:eastAsia="仿宋_GB2312"/>
              </w:rPr>
            </w:pPr>
            <w:r>
              <w:rPr>
                <w:rFonts w:eastAsia="仿宋_GB2312"/>
              </w:rPr>
              <w:t>3</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rPr>
            </w:pPr>
            <w:r>
              <w:rPr>
                <w:rFonts w:eastAsia="仿宋_GB2312"/>
              </w:rPr>
              <w:t>S101C004</w:t>
            </w:r>
          </w:p>
        </w:tc>
        <w:tc>
          <w:tcPr>
            <w:tcW w:w="1818" w:type="pct"/>
            <w:vAlign w:val="center"/>
          </w:tcPr>
          <w:p w:rsidR="002F34AA" w:rsidRDefault="002F34AA">
            <w:pPr>
              <w:rPr>
                <w:rFonts w:eastAsia="仿宋_GB2312"/>
              </w:rPr>
            </w:pPr>
            <w:r>
              <w:rPr>
                <w:rFonts w:eastAsia="仿宋_GB2312"/>
              </w:rPr>
              <w:t>Theory of Thermal Protection for Solid Rocket Motor</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rPr>
            </w:pPr>
          </w:p>
        </w:tc>
        <w:tc>
          <w:tcPr>
            <w:tcW w:w="303" w:type="pct"/>
            <w:vMerge/>
            <w:vAlign w:val="center"/>
          </w:tcPr>
          <w:p w:rsidR="002F34AA" w:rsidRDefault="002F34AA">
            <w:pPr>
              <w:jc w:val="center"/>
              <w:rPr>
                <w:rFonts w:eastAsia="仿宋_GB2312"/>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工程技术实践</w:t>
            </w:r>
          </w:p>
        </w:tc>
        <w:tc>
          <w:tcPr>
            <w:tcW w:w="758" w:type="pct"/>
            <w:vAlign w:val="center"/>
          </w:tcPr>
          <w:p w:rsidR="002F34AA" w:rsidRDefault="002F34AA">
            <w:pPr>
              <w:jc w:val="center"/>
              <w:rPr>
                <w:rFonts w:eastAsia="仿宋_GB2312"/>
              </w:rPr>
            </w:pPr>
            <w:r>
              <w:rPr>
                <w:rFonts w:eastAsia="仿宋_GB2312"/>
              </w:rPr>
              <w:t>S101S007</w:t>
            </w:r>
          </w:p>
        </w:tc>
        <w:tc>
          <w:tcPr>
            <w:tcW w:w="1818" w:type="pct"/>
            <w:vAlign w:val="center"/>
          </w:tcPr>
          <w:p w:rsidR="002F34AA" w:rsidRDefault="002F34AA">
            <w:pPr>
              <w:rPr>
                <w:rFonts w:eastAsia="仿宋_GB2312"/>
              </w:rPr>
            </w:pPr>
            <w:r>
              <w:rPr>
                <w:rFonts w:eastAsia="仿宋_GB2312" w:hint="eastAsia"/>
              </w:rPr>
              <w:t>流动燃烧测量与诊断技术</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S101S003</w:t>
            </w:r>
          </w:p>
        </w:tc>
        <w:tc>
          <w:tcPr>
            <w:tcW w:w="1818" w:type="pct"/>
            <w:vAlign w:val="center"/>
          </w:tcPr>
          <w:p w:rsidR="002F34AA" w:rsidRDefault="002F34AA">
            <w:pPr>
              <w:rPr>
                <w:rFonts w:eastAsia="仿宋_GB2312"/>
              </w:rPr>
            </w:pPr>
            <w:r>
              <w:rPr>
                <w:rFonts w:eastAsia="仿宋_GB2312" w:hint="eastAsia"/>
              </w:rPr>
              <w:t>火箭发动机实验与测试技术</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54"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58" w:type="pct"/>
            <w:vAlign w:val="center"/>
          </w:tcPr>
          <w:p w:rsidR="002F34AA" w:rsidRDefault="002F34AA">
            <w:pPr>
              <w:jc w:val="center"/>
              <w:rPr>
                <w:rFonts w:eastAsia="仿宋_GB2312"/>
              </w:rPr>
            </w:pPr>
            <w:r>
              <w:rPr>
                <w:rFonts w:eastAsia="仿宋_GB2312"/>
              </w:rPr>
              <w:t>S101C032</w:t>
            </w:r>
          </w:p>
        </w:tc>
        <w:tc>
          <w:tcPr>
            <w:tcW w:w="1818" w:type="pct"/>
            <w:vAlign w:val="center"/>
          </w:tcPr>
          <w:p w:rsidR="002F34AA" w:rsidRDefault="002F34AA">
            <w:pPr>
              <w:rPr>
                <w:rFonts w:eastAsia="仿宋_GB2312"/>
              </w:rPr>
            </w:pPr>
            <w:r>
              <w:rPr>
                <w:rFonts w:eastAsia="仿宋_GB2312" w:hint="eastAsia"/>
              </w:rPr>
              <w:t>飞行器设计理论与方法</w:t>
            </w:r>
            <w:r>
              <w:rPr>
                <w:rFonts w:ascii="宋体" w:hAnsi="宋体" w:cs="宋体" w:hint="eastAsia"/>
                <w:b/>
                <w:bCs/>
                <w:szCs w:val="21"/>
              </w:rPr>
              <w:t>※</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303"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10</w:t>
            </w:r>
            <w:r>
              <w:rPr>
                <w:rFonts w:eastAsia="仿宋_GB2312" w:hint="eastAsia"/>
                <w:szCs w:val="21"/>
              </w:rPr>
              <w:t>学分</w:t>
            </w: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S101C048</w:t>
            </w:r>
          </w:p>
        </w:tc>
        <w:tc>
          <w:tcPr>
            <w:tcW w:w="1818" w:type="pct"/>
            <w:vAlign w:val="center"/>
          </w:tcPr>
          <w:p w:rsidR="002F34AA" w:rsidRDefault="002F34AA">
            <w:pPr>
              <w:rPr>
                <w:rFonts w:eastAsia="仿宋_GB2312"/>
              </w:rPr>
            </w:pPr>
            <w:r>
              <w:rPr>
                <w:rFonts w:eastAsia="仿宋_GB2312" w:hint="eastAsia"/>
              </w:rPr>
              <w:t>推进系统两相流体动力学</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S101C028</w:t>
            </w:r>
          </w:p>
        </w:tc>
        <w:tc>
          <w:tcPr>
            <w:tcW w:w="1818" w:type="pct"/>
            <w:vAlign w:val="center"/>
          </w:tcPr>
          <w:p w:rsidR="002F34AA" w:rsidRDefault="002F34AA">
            <w:pPr>
              <w:rPr>
                <w:rFonts w:eastAsia="仿宋_GB2312"/>
              </w:rPr>
            </w:pPr>
            <w:r>
              <w:rPr>
                <w:rFonts w:eastAsia="仿宋_GB2312" w:hint="eastAsia"/>
              </w:rPr>
              <w:t>飞行器计算流体力学</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S101C024</w:t>
            </w:r>
          </w:p>
        </w:tc>
        <w:tc>
          <w:tcPr>
            <w:tcW w:w="1818" w:type="pct"/>
            <w:vAlign w:val="center"/>
          </w:tcPr>
          <w:p w:rsidR="002F34AA" w:rsidRDefault="002F34AA">
            <w:pPr>
              <w:rPr>
                <w:rFonts w:eastAsia="仿宋_GB2312"/>
              </w:rPr>
            </w:pPr>
            <w:r>
              <w:rPr>
                <w:rFonts w:eastAsia="仿宋_GB2312" w:hint="eastAsia"/>
              </w:rPr>
              <w:t>飞行器计算机辅助工程</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S108C037</w:t>
            </w:r>
          </w:p>
        </w:tc>
        <w:tc>
          <w:tcPr>
            <w:tcW w:w="1818" w:type="pct"/>
            <w:vAlign w:val="center"/>
          </w:tcPr>
          <w:p w:rsidR="002F34AA" w:rsidRDefault="002F34AA">
            <w:pPr>
              <w:rPr>
                <w:rFonts w:eastAsia="仿宋_GB2312"/>
              </w:rPr>
            </w:pPr>
            <w:r>
              <w:rPr>
                <w:rFonts w:eastAsia="仿宋_GB2312" w:hint="eastAsia"/>
              </w:rPr>
              <w:t>现代飞行控制理论</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S101C020</w:t>
            </w:r>
          </w:p>
        </w:tc>
        <w:tc>
          <w:tcPr>
            <w:tcW w:w="1818" w:type="pct"/>
            <w:vAlign w:val="center"/>
          </w:tcPr>
          <w:p w:rsidR="002F34AA" w:rsidRDefault="002F34AA">
            <w:pPr>
              <w:rPr>
                <w:rFonts w:eastAsia="仿宋_GB2312"/>
              </w:rPr>
            </w:pPr>
            <w:r>
              <w:rPr>
                <w:rFonts w:eastAsia="仿宋_GB2312" w:hint="eastAsia"/>
              </w:rPr>
              <w:t>飞航导弹战斗部与引信</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S101C036</w:t>
            </w:r>
          </w:p>
        </w:tc>
        <w:tc>
          <w:tcPr>
            <w:tcW w:w="1818" w:type="pct"/>
            <w:vAlign w:val="center"/>
          </w:tcPr>
          <w:p w:rsidR="002F34AA" w:rsidRDefault="002F34AA">
            <w:pPr>
              <w:rPr>
                <w:rFonts w:eastAsia="仿宋_GB2312"/>
              </w:rPr>
            </w:pPr>
            <w:r>
              <w:rPr>
                <w:rFonts w:eastAsia="仿宋_GB2312" w:hint="eastAsia"/>
              </w:rPr>
              <w:t>固体火箭发动机工作过程数值仿真</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S101C052</w:t>
            </w:r>
          </w:p>
        </w:tc>
        <w:tc>
          <w:tcPr>
            <w:tcW w:w="1818" w:type="pct"/>
            <w:vAlign w:val="center"/>
          </w:tcPr>
          <w:p w:rsidR="002F34AA" w:rsidRDefault="002F34AA">
            <w:pPr>
              <w:rPr>
                <w:rFonts w:eastAsia="仿宋_GB2312"/>
              </w:rPr>
            </w:pPr>
            <w:r>
              <w:rPr>
                <w:rFonts w:eastAsia="仿宋_GB2312" w:hint="eastAsia"/>
              </w:rPr>
              <w:t>推力矢量控制原理</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S101C044</w:t>
            </w:r>
          </w:p>
        </w:tc>
        <w:tc>
          <w:tcPr>
            <w:tcW w:w="1818" w:type="pct"/>
            <w:vAlign w:val="center"/>
          </w:tcPr>
          <w:p w:rsidR="002F34AA" w:rsidRDefault="002F34AA">
            <w:pPr>
              <w:rPr>
                <w:rFonts w:eastAsia="仿宋_GB2312"/>
              </w:rPr>
            </w:pPr>
            <w:r>
              <w:rPr>
                <w:rFonts w:eastAsia="仿宋_GB2312" w:hint="eastAsia"/>
              </w:rPr>
              <w:t>航天器结构与机构</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szCs w:val="21"/>
              </w:rPr>
            </w:pPr>
          </w:p>
        </w:tc>
        <w:tc>
          <w:tcPr>
            <w:tcW w:w="758" w:type="pct"/>
            <w:vAlign w:val="center"/>
          </w:tcPr>
          <w:p w:rsidR="002F34AA" w:rsidRDefault="002F34AA">
            <w:pPr>
              <w:jc w:val="center"/>
              <w:rPr>
                <w:rFonts w:eastAsia="仿宋_GB2312"/>
              </w:rPr>
            </w:pPr>
            <w:r>
              <w:rPr>
                <w:rFonts w:eastAsia="仿宋_GB2312"/>
              </w:rPr>
              <w:t>S101C060</w:t>
            </w:r>
          </w:p>
        </w:tc>
        <w:tc>
          <w:tcPr>
            <w:tcW w:w="1818" w:type="pct"/>
            <w:vAlign w:val="center"/>
          </w:tcPr>
          <w:p w:rsidR="002F34AA" w:rsidRDefault="002F34AA">
            <w:pPr>
              <w:rPr>
                <w:rFonts w:eastAsia="仿宋_GB2312"/>
              </w:rPr>
            </w:pPr>
            <w:r>
              <w:rPr>
                <w:rFonts w:eastAsia="仿宋_GB2312" w:hint="eastAsia"/>
              </w:rPr>
              <w:t>现代推进原理与进展</w:t>
            </w:r>
            <w:r>
              <w:rPr>
                <w:rFonts w:ascii="宋体" w:hAnsi="宋体" w:cs="宋体" w:hint="eastAsia"/>
                <w:b/>
                <w:bCs/>
                <w:szCs w:val="21"/>
              </w:rPr>
              <w:t>※</w:t>
            </w:r>
          </w:p>
        </w:tc>
        <w:tc>
          <w:tcPr>
            <w:tcW w:w="227" w:type="pct"/>
            <w:vAlign w:val="center"/>
          </w:tcPr>
          <w:p w:rsidR="002F34AA" w:rsidRDefault="002F34AA">
            <w:pPr>
              <w:jc w:val="center"/>
              <w:rPr>
                <w:rFonts w:eastAsia="仿宋_GB2312"/>
              </w:rPr>
            </w:pPr>
            <w:r>
              <w:rPr>
                <w:rFonts w:eastAsia="仿宋_GB2312"/>
              </w:rPr>
              <w:t>2</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455" w:type="pct"/>
            <w:vMerge/>
            <w:vAlign w:val="center"/>
          </w:tcPr>
          <w:p w:rsidR="002F34AA" w:rsidRDefault="002F34AA">
            <w:pPr>
              <w:jc w:val="center"/>
              <w:rPr>
                <w:rFonts w:eastAsia="仿宋_GB2312"/>
                <w:szCs w:val="21"/>
              </w:rPr>
            </w:pPr>
          </w:p>
        </w:tc>
        <w:tc>
          <w:tcPr>
            <w:tcW w:w="303" w:type="pct"/>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58" w:type="pct"/>
            <w:vAlign w:val="center"/>
          </w:tcPr>
          <w:p w:rsidR="002F34AA" w:rsidRDefault="002F34AA">
            <w:pPr>
              <w:jc w:val="center"/>
            </w:pPr>
            <w:r>
              <w:t>S106C028</w:t>
            </w:r>
          </w:p>
        </w:tc>
        <w:tc>
          <w:tcPr>
            <w:tcW w:w="1818" w:type="pct"/>
            <w:vAlign w:val="center"/>
          </w:tcPr>
          <w:p w:rsidR="002F34AA" w:rsidRDefault="002F34AA">
            <w:pPr>
              <w:rPr>
                <w:rFonts w:eastAsia="仿宋_GB2312"/>
                <w:szCs w:val="21"/>
              </w:rPr>
            </w:pPr>
            <w:r>
              <w:rPr>
                <w:rFonts w:eastAsia="仿宋_GB2312" w:hint="eastAsia"/>
                <w:szCs w:val="21"/>
              </w:rPr>
              <w:t>网络工程</w:t>
            </w:r>
          </w:p>
        </w:tc>
        <w:tc>
          <w:tcPr>
            <w:tcW w:w="227" w:type="pct"/>
            <w:vAlign w:val="center"/>
          </w:tcPr>
          <w:p w:rsidR="002F34AA" w:rsidRDefault="002F34AA">
            <w:pPr>
              <w:jc w:val="center"/>
              <w:rPr>
                <w:sz w:val="20"/>
              </w:rPr>
            </w:pPr>
            <w:r>
              <w:rPr>
                <w:sz w:val="20"/>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758" w:type="pct"/>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Merge/>
            <w:vAlign w:val="center"/>
          </w:tcPr>
          <w:p w:rsidR="002F34AA" w:rsidRDefault="002F34AA">
            <w:pPr>
              <w:jc w:val="center"/>
              <w:rPr>
                <w:rFonts w:eastAsia="仿宋_GB2312"/>
              </w:rPr>
            </w:pPr>
          </w:p>
        </w:tc>
        <w:tc>
          <w:tcPr>
            <w:tcW w:w="758" w:type="pct"/>
            <w:vAlign w:val="center"/>
          </w:tcPr>
          <w:p w:rsidR="002F34AA" w:rsidRDefault="002F34AA">
            <w:pPr>
              <w:jc w:val="center"/>
              <w:rPr>
                <w:rFonts w:eastAsia="仿宋_GB2312"/>
                <w:szCs w:val="21"/>
              </w:rPr>
            </w:pPr>
            <w:r>
              <w:t>S104C057</w:t>
            </w:r>
          </w:p>
        </w:tc>
        <w:tc>
          <w:tcPr>
            <w:tcW w:w="1818" w:type="pct"/>
            <w:vAlign w:val="center"/>
          </w:tcPr>
          <w:p w:rsidR="002F34AA" w:rsidRDefault="002F34AA">
            <w:pPr>
              <w:rPr>
                <w:rFonts w:eastAsia="仿宋_GB2312"/>
                <w:szCs w:val="21"/>
              </w:rPr>
            </w:pPr>
            <w:r>
              <w:rPr>
                <w:rFonts w:eastAsia="仿宋_GB2312" w:hint="eastAsia"/>
                <w:szCs w:val="21"/>
              </w:rPr>
              <w:t>电类综合实验</w:t>
            </w:r>
          </w:p>
        </w:tc>
        <w:tc>
          <w:tcPr>
            <w:tcW w:w="227" w:type="pct"/>
            <w:vAlign w:val="center"/>
          </w:tcPr>
          <w:p w:rsidR="002F34AA" w:rsidRDefault="002F34AA">
            <w:pPr>
              <w:jc w:val="center"/>
              <w:rPr>
                <w:rFonts w:eastAsia="仿宋_GB2312"/>
                <w:szCs w:val="21"/>
              </w:rPr>
            </w:pPr>
            <w:r>
              <w:rPr>
                <w:sz w:val="20"/>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758" w:type="pct"/>
            <w:gridSpan w:val="2"/>
            <w:vMerge/>
            <w:vAlign w:val="center"/>
          </w:tcPr>
          <w:p w:rsidR="002F34AA" w:rsidRDefault="002F34AA">
            <w:pPr>
              <w:jc w:val="center"/>
              <w:rPr>
                <w:rFonts w:eastAsia="仿宋_GB2312"/>
                <w:szCs w:val="21"/>
              </w:rPr>
            </w:pPr>
          </w:p>
        </w:tc>
      </w:tr>
      <w:tr w:rsidR="002F34AA" w:rsidTr="008956E4">
        <w:trPr>
          <w:trHeight w:val="340"/>
          <w:jc w:val="center"/>
        </w:trPr>
        <w:tc>
          <w:tcPr>
            <w:tcW w:w="228" w:type="pct"/>
            <w:vMerge/>
            <w:vAlign w:val="center"/>
          </w:tcPr>
          <w:p w:rsidR="002F34AA" w:rsidRDefault="002F34AA">
            <w:pPr>
              <w:jc w:val="center"/>
              <w:rPr>
                <w:rFonts w:eastAsia="仿宋_GB2312"/>
                <w:szCs w:val="21"/>
              </w:rPr>
            </w:pPr>
          </w:p>
        </w:tc>
        <w:tc>
          <w:tcPr>
            <w:tcW w:w="454" w:type="pc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创新创业与公共素养</w:t>
            </w:r>
          </w:p>
        </w:tc>
        <w:tc>
          <w:tcPr>
            <w:tcW w:w="758" w:type="pct"/>
            <w:vAlign w:val="center"/>
          </w:tcPr>
          <w:p w:rsidR="002F34AA" w:rsidRDefault="002F34AA">
            <w:pPr>
              <w:jc w:val="center"/>
              <w:rPr>
                <w:rFonts w:eastAsia="仿宋_GB2312"/>
                <w:szCs w:val="21"/>
              </w:rPr>
            </w:pPr>
            <w:r>
              <w:rPr>
                <w:rFonts w:eastAsia="仿宋_GB2312"/>
                <w:szCs w:val="21"/>
              </w:rPr>
              <w:t>S2440005</w:t>
            </w:r>
          </w:p>
        </w:tc>
        <w:tc>
          <w:tcPr>
            <w:tcW w:w="1818" w:type="pct"/>
            <w:vAlign w:val="center"/>
          </w:tcPr>
          <w:p w:rsidR="002F34AA" w:rsidRDefault="002F34AA">
            <w:pPr>
              <w:rPr>
                <w:rFonts w:eastAsia="仿宋_GB2312"/>
                <w:szCs w:val="21"/>
              </w:rPr>
            </w:pPr>
            <w:r>
              <w:rPr>
                <w:rFonts w:eastAsia="仿宋_GB2312" w:hint="eastAsia"/>
                <w:szCs w:val="21"/>
              </w:rPr>
              <w:t>创新创业（选修）</w:t>
            </w:r>
          </w:p>
        </w:tc>
        <w:tc>
          <w:tcPr>
            <w:tcW w:w="227" w:type="pct"/>
            <w:vAlign w:val="center"/>
          </w:tcPr>
          <w:p w:rsidR="002F34AA" w:rsidRDefault="002F34AA">
            <w:pPr>
              <w:jc w:val="center"/>
              <w:rPr>
                <w:rFonts w:eastAsia="仿宋_GB2312"/>
                <w:szCs w:val="21"/>
              </w:rPr>
            </w:pPr>
            <w:r>
              <w:rPr>
                <w:rFonts w:eastAsia="仿宋_GB2312"/>
                <w:szCs w:val="21"/>
              </w:rPr>
              <w:t>1</w:t>
            </w:r>
          </w:p>
        </w:tc>
        <w:tc>
          <w:tcPr>
            <w:tcW w:w="379"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758" w:type="pct"/>
            <w:gridSpan w:val="2"/>
            <w:vAlign w:val="center"/>
          </w:tcPr>
          <w:p w:rsidR="002F34AA" w:rsidRDefault="002F34AA">
            <w:pPr>
              <w:jc w:val="center"/>
              <w:rPr>
                <w:rFonts w:eastAsia="仿宋_GB2312"/>
                <w:szCs w:val="21"/>
              </w:rPr>
            </w:pPr>
          </w:p>
        </w:tc>
      </w:tr>
    </w:tbl>
    <w:p w:rsidR="002F34AA" w:rsidRDefault="002F34AA">
      <w:pPr>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研究生外出实践时，须在导师指导下制定实践计划，计划经学院批准后遵照执行，实践结束须提交《南京理工大学研究生实践鉴定表》。</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专业实践内容应与指导教师的科研相关，采用集中实践与分段实践相结合的方式，结合指导教师的科研课题在校内或实践单位内完成。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研究生外出实践须遵照《南京理工大学研究生外出实践管理办法》。</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bCs/>
          <w:szCs w:val="21"/>
        </w:rPr>
      </w:pPr>
      <w:r>
        <w:rPr>
          <w:rFonts w:eastAsia="仿宋_GB2312"/>
          <w:bCs/>
          <w:szCs w:val="21"/>
        </w:rPr>
        <w:t>1</w:t>
      </w:r>
      <w:r>
        <w:rPr>
          <w:rFonts w:eastAsia="仿宋_GB2312" w:hint="eastAsia"/>
          <w:bCs/>
          <w:szCs w:val="21"/>
        </w:rPr>
        <w:t>．全日制工程硕士研究生论文开题必须在第三学期内完成，非全日制工程硕士研究生论文开题必须在第四学期结束前完成。</w:t>
      </w:r>
    </w:p>
    <w:p w:rsidR="002F34AA" w:rsidRDefault="002F34AA" w:rsidP="00F676A0">
      <w:pPr>
        <w:spacing w:line="400" w:lineRule="exact"/>
        <w:ind w:firstLineChars="200" w:firstLine="31680"/>
        <w:rPr>
          <w:rFonts w:eastAsia="仿宋_GB2312"/>
          <w:bCs/>
          <w:szCs w:val="21"/>
        </w:rPr>
      </w:pPr>
      <w:r>
        <w:rPr>
          <w:rFonts w:eastAsia="仿宋_GB2312"/>
          <w:bCs/>
          <w:szCs w:val="21"/>
        </w:rPr>
        <w:t>2</w:t>
      </w:r>
      <w:r>
        <w:rPr>
          <w:rFonts w:eastAsia="仿宋_GB2312" w:hint="eastAsia"/>
          <w:bCs/>
          <w:szCs w:val="21"/>
        </w:rPr>
        <w:t>．学位论文选题应来源于应用型课题，侧重于工程技术研究，必须有明确的工程背景和应用价值。可以是新技术、新工艺、新设备、新产品的研制与开发。</w:t>
      </w:r>
    </w:p>
    <w:p w:rsidR="002F34AA" w:rsidRDefault="002F34AA" w:rsidP="00F676A0">
      <w:pPr>
        <w:spacing w:line="400" w:lineRule="exact"/>
        <w:ind w:firstLineChars="200" w:firstLine="31680"/>
        <w:rPr>
          <w:rFonts w:eastAsia="仿宋_GB2312"/>
          <w:bCs/>
          <w:szCs w:val="21"/>
        </w:rPr>
      </w:pPr>
      <w:r>
        <w:rPr>
          <w:rFonts w:eastAsia="仿宋_GB2312"/>
          <w:szCs w:val="21"/>
        </w:rPr>
        <w:t>3</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b/>
          <w:bCs/>
          <w:szCs w:val="21"/>
        </w:rPr>
      </w:pPr>
      <w:r>
        <w:rPr>
          <w:rFonts w:eastAsia="仿宋_GB2312"/>
          <w:bCs/>
          <w:szCs w:val="21"/>
        </w:rPr>
        <w:t>4</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rPr>
        <w:t>研究生在校学习期间必须以南京理工大学为第一署名单位，且研究生为第一作者发表或已录用</w:t>
      </w:r>
      <w:r>
        <w:rPr>
          <w:rFonts w:eastAsia="仿宋_GB2312"/>
        </w:rPr>
        <w:t>1</w:t>
      </w:r>
      <w:r>
        <w:rPr>
          <w:rFonts w:eastAsia="仿宋_GB2312" w:hint="eastAsia"/>
        </w:rPr>
        <w:t>篇与学位论文相关的学术论文，或作为主要成员取得</w:t>
      </w:r>
      <w:r>
        <w:rPr>
          <w:rFonts w:eastAsia="仿宋_GB2312"/>
        </w:rPr>
        <w:t>1</w:t>
      </w:r>
      <w:r>
        <w:rPr>
          <w:rFonts w:eastAsia="仿宋_GB2312" w:hint="eastAsia"/>
        </w:rPr>
        <w:t>项与学位论文相关的学术成果（如：申请发明专利、获得计算机软件著作权、获得科技奖励等），</w:t>
      </w:r>
      <w:r>
        <w:rPr>
          <w:rFonts w:eastAsia="仿宋_GB2312" w:hint="eastAsia"/>
          <w:szCs w:val="21"/>
        </w:rPr>
        <w:t>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Pr="00AF4E81" w:rsidRDefault="002F34AA" w:rsidP="00F676A0">
      <w:pPr>
        <w:spacing w:line="400" w:lineRule="exact"/>
        <w:ind w:firstLineChars="200" w:firstLine="31680"/>
        <w:rPr>
          <w:rFonts w:eastAsia="仿宋_GB2312"/>
        </w:rPr>
      </w:pPr>
      <w:r w:rsidRPr="00AF4E81">
        <w:rPr>
          <w:rFonts w:eastAsia="仿宋_GB2312" w:hint="eastAsia"/>
        </w:rPr>
        <w:t>学位论文在导师或导师组指导下由研究生独立完成，选题应直接源于与航空工程相关的实际问题，或具有明确的航空工程技术背景和应用价值。学位论文应具备一定的技术难度、先进性、实用性及工作量，可体现作者综合运用所学科学理论、方法和技术手段解决工程技术问题的能力。内容可以是：航空工程设计与研究、技术研究或技术改造方案研究、工程软件或应用软件开发、工程管理等。</w:t>
      </w:r>
    </w:p>
    <w:p w:rsidR="002F34AA" w:rsidRPr="00EE3400" w:rsidRDefault="002F34AA" w:rsidP="00F676A0">
      <w:pPr>
        <w:spacing w:line="400" w:lineRule="exact"/>
        <w:ind w:firstLineChars="200" w:firstLine="31680"/>
        <w:rPr>
          <w:rFonts w:eastAsia="仿宋_GB2312"/>
        </w:rPr>
      </w:pPr>
      <w:r w:rsidRPr="00AF4E81">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pPr>
        <w:pStyle w:val="Title"/>
      </w:pPr>
      <w:bookmarkStart w:id="120" w:name="_Toc395150698"/>
      <w:bookmarkStart w:id="121" w:name="_Toc395156192"/>
      <w:bookmarkStart w:id="122" w:name="_Toc397711690"/>
      <w:r>
        <w:br w:type="page"/>
      </w:r>
      <w:bookmarkStart w:id="123" w:name="_Toc523047738"/>
      <w:r>
        <w:rPr>
          <w:rFonts w:hint="eastAsia"/>
        </w:rPr>
        <w:t>航天工程</w:t>
      </w:r>
      <w:bookmarkEnd w:id="120"/>
      <w:bookmarkEnd w:id="121"/>
      <w:bookmarkEnd w:id="122"/>
      <w:bookmarkEnd w:id="123"/>
    </w:p>
    <w:p w:rsidR="002F34AA" w:rsidRDefault="002F34AA">
      <w:pPr>
        <w:jc w:val="center"/>
        <w:rPr>
          <w:rFonts w:eastAsia="仿宋_GB2312"/>
          <w:sz w:val="32"/>
          <w:szCs w:val="32"/>
        </w:rPr>
      </w:pPr>
      <w:r>
        <w:rPr>
          <w:rFonts w:eastAsia="仿宋_GB2312"/>
          <w:sz w:val="32"/>
          <w:szCs w:val="32"/>
        </w:rPr>
        <w:t>Aerospace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085233</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rPr>
        <w:t>航天工程领域培养的研究生应品德良好，身心健康，热爱祖国，遵纪守法，具有良好的职业道德；掌握航天科技领域坚实的基础知识、宽广的专业知识，先进的科学研究方法和手段、具有独立从事航天科技工程设计、工程研究、工程开发、工程实施、工程管理等创新与实践能力，了解本学科的进展、动向和发展前沿；较熟练地掌握一门外语，具有一定国际视野；较强的交流沟通、环境适应、语言表达、团队合作的能力；能适应科研和工程技术发展的需要；具有一定的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．火箭导弹系统分析与总体优化设计</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．火箭导弹飞行姿态修正与控制技术</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．固体火箭发动机技术</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．新型动力装置总体设计技术</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．微小卫星设计制造技术</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b/>
          <w:bCs/>
          <w:szCs w:val="21"/>
        </w:rPr>
      </w:pPr>
      <w:r>
        <w:rPr>
          <w:rFonts w:eastAsia="仿宋_GB2312" w:hint="eastAsia"/>
          <w:szCs w:val="21"/>
        </w:rPr>
        <w:t>全日制硕士研究生实行以</w:t>
      </w:r>
      <w:r>
        <w:rPr>
          <w:rFonts w:eastAsia="仿宋_GB2312"/>
          <w:szCs w:val="21"/>
        </w:rPr>
        <w:t>2.5</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航天工程硕士采用课程学习、实践教学和学位论文相结合的培养方式。课程学习主要在校内完成，在此阶段完成公共基础课、工程技术基础课、工程技术实践课和专业选修课的学习；专业实践应在实践单位（企事业）完成。研究生须参加专业实践，了解工程实际需要，培养必要的工程实践技能，为学位论文选题和完成创造条件，此阶段主要完成专业性实践工作及部分工程技术实践课的学习；项目研究与学位论文可以在学校或实践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指导实行以校内导师指导为主的校内、校外双导师指导制。校内导师负责全面及课程与论文等环节的指导，校外导师侧重于项目研究、实践过程的指导。也可按学科方向组织不同学科领域的专家、学者和相关实践领域有丰富经验的专业人员组成学科层面的指导小组，共同承担工程硕士研究生的培养工作。</w:t>
      </w:r>
    </w:p>
    <w:p w:rsidR="002F34AA" w:rsidRDefault="002F34AA" w:rsidP="00CD133D">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
          <w:bCs/>
          <w:szCs w:val="21"/>
        </w:rPr>
      </w:pPr>
      <w:r>
        <w:rPr>
          <w:rFonts w:eastAsia="仿宋_GB2312" w:hint="eastAsia"/>
          <w:b/>
          <w:bCs/>
          <w:szCs w:val="21"/>
        </w:rPr>
        <w:t>航天工程课程设置表（表中标注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804"/>
        <w:gridCol w:w="1375"/>
        <w:gridCol w:w="3438"/>
        <w:gridCol w:w="427"/>
        <w:gridCol w:w="664"/>
        <w:gridCol w:w="664"/>
        <w:gridCol w:w="844"/>
        <w:gridCol w:w="522"/>
      </w:tblGrid>
      <w:tr w:rsidR="002F34AA" w:rsidTr="008956E4">
        <w:trPr>
          <w:trHeight w:val="284"/>
          <w:jc w:val="center"/>
        </w:trPr>
        <w:tc>
          <w:tcPr>
            <w:tcW w:w="173" w:type="pct"/>
            <w:vAlign w:val="center"/>
          </w:tcPr>
          <w:p w:rsidR="002F34AA" w:rsidRDefault="002F34AA">
            <w:pPr>
              <w:jc w:val="center"/>
              <w:rPr>
                <w:rFonts w:eastAsia="仿宋_GB2312"/>
              </w:rPr>
            </w:pPr>
          </w:p>
        </w:tc>
        <w:tc>
          <w:tcPr>
            <w:tcW w:w="451" w:type="pct"/>
            <w:vAlign w:val="center"/>
          </w:tcPr>
          <w:p w:rsidR="002F34AA" w:rsidRDefault="002F34AA">
            <w:pPr>
              <w:spacing w:line="240" w:lineRule="exact"/>
              <w:jc w:val="center"/>
              <w:rPr>
                <w:rFonts w:eastAsia="仿宋_GB2312"/>
                <w:b/>
                <w:kern w:val="0"/>
                <w:szCs w:val="21"/>
              </w:rPr>
            </w:pPr>
            <w:r>
              <w:rPr>
                <w:rFonts w:eastAsia="仿宋_GB2312" w:hint="eastAsia"/>
                <w:b/>
                <w:kern w:val="0"/>
                <w:szCs w:val="21"/>
              </w:rPr>
              <w:t>课程</w:t>
            </w:r>
          </w:p>
          <w:p w:rsidR="002F34AA" w:rsidRDefault="002F34AA">
            <w:pPr>
              <w:spacing w:line="240" w:lineRule="exact"/>
              <w:jc w:val="center"/>
              <w:rPr>
                <w:rFonts w:eastAsia="仿宋_GB2312"/>
                <w:b/>
                <w:kern w:val="0"/>
                <w:szCs w:val="21"/>
              </w:rPr>
            </w:pPr>
            <w:r>
              <w:rPr>
                <w:rFonts w:eastAsia="仿宋_GB2312" w:hint="eastAsia"/>
                <w:b/>
                <w:kern w:val="0"/>
                <w:szCs w:val="21"/>
              </w:rPr>
              <w:t>类别</w:t>
            </w:r>
          </w:p>
        </w:tc>
        <w:tc>
          <w:tcPr>
            <w:tcW w:w="751" w:type="pct"/>
            <w:vAlign w:val="center"/>
          </w:tcPr>
          <w:p w:rsidR="002F34AA" w:rsidRDefault="002F34AA">
            <w:pPr>
              <w:spacing w:line="240" w:lineRule="exact"/>
              <w:jc w:val="center"/>
              <w:rPr>
                <w:rFonts w:eastAsia="仿宋_GB2312"/>
                <w:b/>
                <w:szCs w:val="21"/>
              </w:rPr>
            </w:pPr>
            <w:r>
              <w:rPr>
                <w:rFonts w:eastAsia="仿宋_GB2312" w:hint="eastAsia"/>
                <w:b/>
                <w:szCs w:val="21"/>
              </w:rPr>
              <w:t>课程编号</w:t>
            </w:r>
          </w:p>
        </w:tc>
        <w:tc>
          <w:tcPr>
            <w:tcW w:w="1877" w:type="pct"/>
            <w:vAlign w:val="center"/>
          </w:tcPr>
          <w:p w:rsidR="002F34AA" w:rsidRDefault="002F34AA">
            <w:pPr>
              <w:spacing w:line="240" w:lineRule="exact"/>
              <w:jc w:val="center"/>
              <w:rPr>
                <w:rFonts w:eastAsia="仿宋_GB2312"/>
                <w:b/>
                <w:szCs w:val="21"/>
              </w:rPr>
            </w:pPr>
            <w:r>
              <w:rPr>
                <w:rFonts w:eastAsia="仿宋_GB2312" w:hint="eastAsia"/>
                <w:b/>
                <w:szCs w:val="21"/>
              </w:rPr>
              <w:t>课程名称</w:t>
            </w:r>
          </w:p>
        </w:tc>
        <w:tc>
          <w:tcPr>
            <w:tcW w:w="225" w:type="pct"/>
            <w:vAlign w:val="center"/>
          </w:tcPr>
          <w:p w:rsidR="002F34AA" w:rsidRDefault="002F34AA">
            <w:pPr>
              <w:spacing w:line="240" w:lineRule="exact"/>
              <w:jc w:val="center"/>
              <w:rPr>
                <w:rFonts w:eastAsia="仿宋_GB2312"/>
                <w:b/>
                <w:szCs w:val="21"/>
              </w:rPr>
            </w:pPr>
            <w:r>
              <w:rPr>
                <w:rFonts w:eastAsia="仿宋_GB2312" w:hint="eastAsia"/>
                <w:b/>
                <w:szCs w:val="21"/>
              </w:rPr>
              <w:t>学分</w:t>
            </w:r>
          </w:p>
        </w:tc>
        <w:tc>
          <w:tcPr>
            <w:tcW w:w="376" w:type="pct"/>
            <w:vAlign w:val="center"/>
          </w:tcPr>
          <w:p w:rsidR="002F34AA" w:rsidRDefault="002F34AA">
            <w:pPr>
              <w:spacing w:line="240" w:lineRule="exact"/>
              <w:jc w:val="center"/>
              <w:rPr>
                <w:rFonts w:eastAsia="仿宋_GB2312"/>
                <w:b/>
                <w:szCs w:val="21"/>
              </w:rPr>
            </w:pPr>
            <w:r>
              <w:rPr>
                <w:rFonts w:eastAsia="仿宋_GB2312" w:hint="eastAsia"/>
                <w:b/>
                <w:szCs w:val="21"/>
              </w:rPr>
              <w:t>开课学期</w:t>
            </w:r>
          </w:p>
        </w:tc>
        <w:tc>
          <w:tcPr>
            <w:tcW w:w="376" w:type="pct"/>
            <w:vAlign w:val="center"/>
          </w:tcPr>
          <w:p w:rsidR="002F34AA" w:rsidRDefault="002F34AA">
            <w:pPr>
              <w:spacing w:line="240" w:lineRule="exact"/>
              <w:jc w:val="center"/>
              <w:rPr>
                <w:rFonts w:eastAsia="仿宋_GB2312"/>
                <w:b/>
                <w:szCs w:val="21"/>
              </w:rPr>
            </w:pPr>
            <w:r>
              <w:rPr>
                <w:rFonts w:eastAsia="仿宋_GB2312" w:hint="eastAsia"/>
                <w:b/>
                <w:szCs w:val="21"/>
              </w:rPr>
              <w:t>考核方式</w:t>
            </w:r>
          </w:p>
        </w:tc>
        <w:tc>
          <w:tcPr>
            <w:tcW w:w="772" w:type="pct"/>
            <w:gridSpan w:val="2"/>
            <w:vAlign w:val="center"/>
          </w:tcPr>
          <w:p w:rsidR="002F34AA" w:rsidRDefault="002F34AA">
            <w:pPr>
              <w:spacing w:line="240" w:lineRule="exact"/>
              <w:jc w:val="center"/>
              <w:rPr>
                <w:rFonts w:eastAsia="仿宋_GB2312"/>
                <w:b/>
                <w:szCs w:val="21"/>
              </w:rPr>
            </w:pPr>
            <w:r>
              <w:rPr>
                <w:rFonts w:eastAsia="仿宋_GB2312" w:hint="eastAsia"/>
                <w:b/>
                <w:szCs w:val="21"/>
              </w:rPr>
              <w:t>备注</w:t>
            </w:r>
          </w:p>
        </w:tc>
      </w:tr>
      <w:tr w:rsidR="002F34AA" w:rsidTr="008956E4">
        <w:trPr>
          <w:trHeight w:val="284"/>
          <w:jc w:val="center"/>
        </w:trPr>
        <w:tc>
          <w:tcPr>
            <w:tcW w:w="173" w:type="pct"/>
            <w:vMerge w:val="restart"/>
            <w:textDirection w:val="tbRlV"/>
            <w:vAlign w:val="center"/>
          </w:tcPr>
          <w:p w:rsidR="002F34AA" w:rsidRDefault="002F34AA">
            <w:pPr>
              <w:jc w:val="center"/>
              <w:rPr>
                <w:rFonts w:eastAsia="仿宋_GB2312"/>
                <w:szCs w:val="21"/>
              </w:rPr>
            </w:pPr>
            <w:r>
              <w:rPr>
                <w:rFonts w:eastAsia="仿宋_GB2312" w:hint="eastAsia"/>
                <w:szCs w:val="21"/>
              </w:rPr>
              <w:t>必修模块</w:t>
            </w:r>
          </w:p>
        </w:tc>
        <w:tc>
          <w:tcPr>
            <w:tcW w:w="451"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51" w:type="pct"/>
            <w:vAlign w:val="center"/>
          </w:tcPr>
          <w:p w:rsidR="002F34AA" w:rsidRDefault="002F34AA">
            <w:pPr>
              <w:jc w:val="center"/>
              <w:rPr>
                <w:rFonts w:eastAsia="仿宋_GB2312"/>
                <w:szCs w:val="21"/>
              </w:rPr>
            </w:pPr>
            <w:r>
              <w:rPr>
                <w:rFonts w:eastAsia="仿宋_GB2312"/>
                <w:szCs w:val="21"/>
              </w:rPr>
              <w:t>S123A003</w:t>
            </w:r>
          </w:p>
        </w:tc>
        <w:tc>
          <w:tcPr>
            <w:tcW w:w="1877"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25" w:type="pct"/>
            <w:vAlign w:val="center"/>
          </w:tcPr>
          <w:p w:rsidR="002F34AA" w:rsidRDefault="002F34AA">
            <w:pPr>
              <w:jc w:val="center"/>
              <w:rPr>
                <w:rFonts w:eastAsia="仿宋_GB2312"/>
                <w:szCs w:val="21"/>
              </w:rPr>
            </w:pPr>
            <w:r>
              <w:rPr>
                <w:rFonts w:eastAsia="仿宋_GB2312"/>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30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szCs w:val="21"/>
              </w:rPr>
            </w:pPr>
            <w:r>
              <w:rPr>
                <w:rFonts w:eastAsia="仿宋_GB2312"/>
                <w:szCs w:val="21"/>
              </w:rPr>
              <w:t>S123A004</w:t>
            </w:r>
          </w:p>
        </w:tc>
        <w:tc>
          <w:tcPr>
            <w:tcW w:w="1877" w:type="pct"/>
            <w:vAlign w:val="center"/>
          </w:tcPr>
          <w:p w:rsidR="002F34AA" w:rsidRDefault="002F34AA">
            <w:pPr>
              <w:rPr>
                <w:rFonts w:eastAsia="仿宋_GB2312"/>
                <w:szCs w:val="21"/>
              </w:rPr>
            </w:pPr>
            <w:r>
              <w:rPr>
                <w:rFonts w:eastAsia="仿宋_GB2312" w:hint="eastAsia"/>
                <w:szCs w:val="21"/>
              </w:rPr>
              <w:t>自然辩证法概论</w:t>
            </w:r>
          </w:p>
        </w:tc>
        <w:tc>
          <w:tcPr>
            <w:tcW w:w="225" w:type="pct"/>
            <w:vAlign w:val="center"/>
          </w:tcPr>
          <w:p w:rsidR="002F34AA" w:rsidRDefault="002F34AA">
            <w:pPr>
              <w:jc w:val="center"/>
              <w:rPr>
                <w:rFonts w:eastAsia="仿宋_GB2312"/>
                <w:szCs w:val="21"/>
              </w:rPr>
            </w:pPr>
            <w:r>
              <w:rPr>
                <w:rFonts w:eastAsia="仿宋_GB2312"/>
                <w:szCs w:val="21"/>
              </w:rPr>
              <w:t>1</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szCs w:val="21"/>
              </w:rPr>
            </w:pPr>
            <w:r>
              <w:rPr>
                <w:rFonts w:eastAsia="仿宋_GB2312"/>
                <w:szCs w:val="21"/>
              </w:rPr>
              <w:t>S114A018/19</w:t>
            </w:r>
          </w:p>
        </w:tc>
        <w:tc>
          <w:tcPr>
            <w:tcW w:w="1877" w:type="pct"/>
            <w:vAlign w:val="center"/>
          </w:tcPr>
          <w:p w:rsidR="002F34AA" w:rsidRDefault="002F34AA">
            <w:pPr>
              <w:rPr>
                <w:rFonts w:eastAsia="仿宋_GB2312"/>
                <w:szCs w:val="21"/>
              </w:rPr>
            </w:pPr>
            <w:r>
              <w:rPr>
                <w:rFonts w:eastAsia="仿宋_GB2312" w:hint="eastAsia"/>
                <w:szCs w:val="21"/>
              </w:rPr>
              <w:t>硕士外语（俄、日）</w:t>
            </w:r>
          </w:p>
        </w:tc>
        <w:tc>
          <w:tcPr>
            <w:tcW w:w="225" w:type="pct"/>
            <w:vAlign w:val="center"/>
          </w:tcPr>
          <w:p w:rsidR="002F34AA" w:rsidRDefault="002F34AA">
            <w:pPr>
              <w:jc w:val="center"/>
              <w:rPr>
                <w:rFonts w:eastAsia="仿宋_GB2312"/>
                <w:szCs w:val="21"/>
              </w:rPr>
            </w:pPr>
            <w:r>
              <w:rPr>
                <w:rFonts w:eastAsia="仿宋_GB2312"/>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pPr>
            <w:r>
              <w:rPr>
                <w:rFonts w:eastAsia="仿宋_GB2312" w:hint="eastAsia"/>
                <w:szCs w:val="21"/>
              </w:rPr>
              <w:t>考试</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szCs w:val="21"/>
              </w:rPr>
            </w:pPr>
            <w:r>
              <w:rPr>
                <w:rFonts w:eastAsia="仿宋_GB2312"/>
                <w:szCs w:val="21"/>
              </w:rPr>
              <w:t>S114A006/15</w:t>
            </w:r>
          </w:p>
        </w:tc>
        <w:tc>
          <w:tcPr>
            <w:tcW w:w="1877" w:type="pct"/>
            <w:vAlign w:val="center"/>
          </w:tcPr>
          <w:p w:rsidR="002F34AA" w:rsidRDefault="002F34AA">
            <w:pPr>
              <w:rPr>
                <w:rFonts w:eastAsia="仿宋_GB2312"/>
                <w:szCs w:val="21"/>
              </w:rPr>
            </w:pPr>
            <w:r>
              <w:rPr>
                <w:rFonts w:eastAsia="仿宋_GB2312" w:hint="eastAsia"/>
                <w:szCs w:val="21"/>
              </w:rPr>
              <w:t>硕士英语（必修）</w:t>
            </w:r>
          </w:p>
        </w:tc>
        <w:tc>
          <w:tcPr>
            <w:tcW w:w="225" w:type="pct"/>
            <w:vAlign w:val="center"/>
          </w:tcPr>
          <w:p w:rsidR="002F34AA" w:rsidRDefault="002F34AA">
            <w:pPr>
              <w:jc w:val="center"/>
              <w:rPr>
                <w:rFonts w:eastAsia="仿宋_GB2312"/>
                <w:szCs w:val="21"/>
              </w:rPr>
            </w:pPr>
            <w:r>
              <w:rPr>
                <w:rFonts w:eastAsia="仿宋_GB2312"/>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春秋</w:t>
            </w:r>
          </w:p>
        </w:tc>
        <w:tc>
          <w:tcPr>
            <w:tcW w:w="376" w:type="pct"/>
            <w:vAlign w:val="center"/>
          </w:tcPr>
          <w:p w:rsidR="002F34AA" w:rsidRDefault="002F34AA">
            <w:pPr>
              <w:jc w:val="cente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szCs w:val="21"/>
              </w:rPr>
            </w:pPr>
            <w:r>
              <w:rPr>
                <w:rFonts w:eastAsia="仿宋_GB2312"/>
                <w:szCs w:val="21"/>
              </w:rPr>
              <w:t>S123C026</w:t>
            </w:r>
          </w:p>
        </w:tc>
        <w:tc>
          <w:tcPr>
            <w:tcW w:w="1877" w:type="pct"/>
            <w:vAlign w:val="center"/>
          </w:tcPr>
          <w:p w:rsidR="002F34AA" w:rsidRDefault="002F34AA">
            <w:pPr>
              <w:rPr>
                <w:rFonts w:eastAsia="仿宋_GB2312"/>
                <w:szCs w:val="21"/>
              </w:rPr>
            </w:pPr>
            <w:r>
              <w:rPr>
                <w:rFonts w:eastAsia="仿宋_GB2312" w:hint="eastAsia"/>
                <w:szCs w:val="21"/>
              </w:rPr>
              <w:t>工程伦理</w:t>
            </w:r>
          </w:p>
        </w:tc>
        <w:tc>
          <w:tcPr>
            <w:tcW w:w="225" w:type="pct"/>
            <w:vAlign w:val="center"/>
          </w:tcPr>
          <w:p w:rsidR="002F34AA" w:rsidRDefault="002F34AA">
            <w:pPr>
              <w:jc w:val="center"/>
              <w:rPr>
                <w:rFonts w:eastAsia="仿宋_GB2312"/>
                <w:szCs w:val="21"/>
              </w:rPr>
            </w:pPr>
            <w:r>
              <w:rPr>
                <w:rFonts w:eastAsia="仿宋_GB2312"/>
                <w:szCs w:val="21"/>
              </w:rPr>
              <w:t>1</w:t>
            </w:r>
          </w:p>
        </w:tc>
        <w:tc>
          <w:tcPr>
            <w:tcW w:w="376" w:type="pct"/>
            <w:vAlign w:val="center"/>
          </w:tcPr>
          <w:p w:rsidR="002F34AA" w:rsidRDefault="002F34AA">
            <w:pPr>
              <w:jc w:val="center"/>
              <w:rPr>
                <w:rFonts w:eastAsia="仿宋_GB2312"/>
                <w:szCs w:val="21"/>
              </w:rPr>
            </w:pPr>
            <w:r>
              <w:rPr>
                <w:rFonts w:eastAsia="仿宋_GB2312" w:hint="eastAsia"/>
                <w:szCs w:val="21"/>
              </w:rPr>
              <w:t>春秋</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Align w:val="center"/>
          </w:tcPr>
          <w:p w:rsidR="002F34AA" w:rsidRDefault="002F34AA">
            <w:pPr>
              <w:jc w:val="center"/>
              <w:rPr>
                <w:rFonts w:eastAsia="仿宋_GB2312"/>
                <w:szCs w:val="21"/>
              </w:rPr>
            </w:pPr>
            <w:r>
              <w:rPr>
                <w:rFonts w:eastAsia="仿宋_GB2312" w:hint="eastAsia"/>
                <w:szCs w:val="21"/>
              </w:rPr>
              <w:t>必修</w:t>
            </w: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51"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7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25"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76"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76" w:type="pct"/>
            <w:vAlign w:val="center"/>
          </w:tcPr>
          <w:p w:rsidR="002F34AA" w:rsidRDefault="002F34AA">
            <w:pPr>
              <w:jc w:val="center"/>
              <w:rPr>
                <w:rFonts w:eastAsia="仿宋_GB2312"/>
                <w:kern w:val="0"/>
                <w:szCs w:val="21"/>
              </w:rPr>
            </w:pPr>
            <w:r>
              <w:rPr>
                <w:rFonts w:eastAsia="仿宋_GB2312" w:hint="eastAsia"/>
                <w:kern w:val="0"/>
                <w:szCs w:val="21"/>
              </w:rPr>
              <w:t>考试</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300" w:type="pct"/>
            <w:vMerge/>
            <w:textDirection w:val="tbRlV"/>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szCs w:val="21"/>
              </w:rPr>
            </w:pPr>
            <w:r>
              <w:rPr>
                <w:rFonts w:eastAsia="仿宋_GB2312"/>
                <w:szCs w:val="21"/>
              </w:rPr>
              <w:t>S113A010</w:t>
            </w:r>
          </w:p>
        </w:tc>
        <w:tc>
          <w:tcPr>
            <w:tcW w:w="1877" w:type="pct"/>
            <w:vAlign w:val="center"/>
          </w:tcPr>
          <w:p w:rsidR="002F34AA" w:rsidRDefault="002F34AA">
            <w:pPr>
              <w:rPr>
                <w:rFonts w:eastAsia="仿宋_GB2312"/>
                <w:szCs w:val="21"/>
              </w:rPr>
            </w:pPr>
            <w:r>
              <w:rPr>
                <w:rFonts w:eastAsia="仿宋_GB2312" w:hint="eastAsia"/>
                <w:kern w:val="0"/>
                <w:szCs w:val="21"/>
              </w:rPr>
              <w:t>数学建模与系统仿真</w:t>
            </w:r>
          </w:p>
        </w:tc>
        <w:tc>
          <w:tcPr>
            <w:tcW w:w="225" w:type="pct"/>
            <w:vAlign w:val="center"/>
          </w:tcPr>
          <w:p w:rsidR="002F34AA" w:rsidRDefault="002F34AA">
            <w:pPr>
              <w:jc w:val="center"/>
              <w:rPr>
                <w:rFonts w:eastAsia="仿宋_GB2312"/>
                <w:szCs w:val="21"/>
              </w:rPr>
            </w:pPr>
            <w:r>
              <w:rPr>
                <w:rFonts w:eastAsia="仿宋_GB2312"/>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textDirection w:val="tbRlV"/>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77" w:type="pct"/>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25" w:type="pct"/>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76"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76" w:type="pct"/>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S101B005</w:t>
            </w:r>
          </w:p>
        </w:tc>
        <w:tc>
          <w:tcPr>
            <w:tcW w:w="1877" w:type="pct"/>
            <w:vAlign w:val="center"/>
          </w:tcPr>
          <w:p w:rsidR="002F34AA" w:rsidRDefault="002F34AA">
            <w:pPr>
              <w:rPr>
                <w:rFonts w:eastAsia="仿宋_GB2312"/>
              </w:rPr>
            </w:pPr>
            <w:r>
              <w:rPr>
                <w:rFonts w:eastAsia="仿宋_GB2312"/>
              </w:rPr>
              <w:t>Viscous Fluid Dynamics</w:t>
            </w:r>
          </w:p>
        </w:tc>
        <w:tc>
          <w:tcPr>
            <w:tcW w:w="225" w:type="pct"/>
            <w:vAlign w:val="center"/>
          </w:tcPr>
          <w:p w:rsidR="002F34AA" w:rsidRDefault="002F34AA">
            <w:pPr>
              <w:jc w:val="center"/>
              <w:rPr>
                <w:rFonts w:eastAsia="仿宋"/>
                <w:kern w:val="0"/>
                <w:szCs w:val="21"/>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S113A004</w:t>
            </w:r>
          </w:p>
        </w:tc>
        <w:tc>
          <w:tcPr>
            <w:tcW w:w="1877" w:type="pct"/>
            <w:vAlign w:val="center"/>
          </w:tcPr>
          <w:p w:rsidR="002F34AA" w:rsidRDefault="002F34AA">
            <w:pPr>
              <w:rPr>
                <w:rFonts w:eastAsia="仿宋_GB2312"/>
              </w:rPr>
            </w:pPr>
            <w:r>
              <w:rPr>
                <w:rFonts w:eastAsia="仿宋_GB2312" w:hint="eastAsia"/>
              </w:rPr>
              <w:t>连续介质力学</w:t>
            </w:r>
          </w:p>
        </w:tc>
        <w:tc>
          <w:tcPr>
            <w:tcW w:w="225" w:type="pct"/>
            <w:vAlign w:val="center"/>
          </w:tcPr>
          <w:p w:rsidR="002F34AA" w:rsidRDefault="002F34AA">
            <w:pPr>
              <w:jc w:val="center"/>
              <w:rPr>
                <w:rFonts w:eastAsia="仿宋_GB2312"/>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rPr>
            </w:pPr>
            <w:r>
              <w:rPr>
                <w:rFonts w:eastAsia="仿宋_GB2312" w:hint="eastAsia"/>
                <w:szCs w:val="21"/>
              </w:rPr>
              <w:t>基础</w:t>
            </w:r>
          </w:p>
        </w:tc>
        <w:tc>
          <w:tcPr>
            <w:tcW w:w="751" w:type="pct"/>
            <w:vAlign w:val="center"/>
          </w:tcPr>
          <w:p w:rsidR="002F34AA" w:rsidRDefault="002F34AA">
            <w:pPr>
              <w:jc w:val="center"/>
              <w:rPr>
                <w:rFonts w:eastAsia="仿宋_GB2312"/>
              </w:rPr>
            </w:pPr>
            <w:r>
              <w:rPr>
                <w:rFonts w:eastAsia="仿宋_GB2312"/>
              </w:rPr>
              <w:t>S101B002</w:t>
            </w:r>
          </w:p>
        </w:tc>
        <w:tc>
          <w:tcPr>
            <w:tcW w:w="1877" w:type="pct"/>
            <w:vAlign w:val="center"/>
          </w:tcPr>
          <w:p w:rsidR="002F34AA" w:rsidRDefault="002F34AA">
            <w:pPr>
              <w:rPr>
                <w:rFonts w:eastAsia="仿宋_GB2312"/>
              </w:rPr>
            </w:pPr>
            <w:r>
              <w:rPr>
                <w:rFonts w:eastAsia="仿宋_GB2312" w:hint="eastAsia"/>
              </w:rPr>
              <w:t>高等气体动力学</w:t>
            </w:r>
          </w:p>
        </w:tc>
        <w:tc>
          <w:tcPr>
            <w:tcW w:w="225" w:type="pct"/>
            <w:vAlign w:val="center"/>
          </w:tcPr>
          <w:p w:rsidR="002F34AA" w:rsidRDefault="002F34AA">
            <w:pPr>
              <w:jc w:val="center"/>
              <w:rPr>
                <w:rFonts w:eastAsia="仿宋_GB2312"/>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S101B014</w:t>
            </w:r>
          </w:p>
        </w:tc>
        <w:tc>
          <w:tcPr>
            <w:tcW w:w="1877" w:type="pct"/>
            <w:vAlign w:val="center"/>
          </w:tcPr>
          <w:p w:rsidR="002F34AA" w:rsidRDefault="002F34AA">
            <w:pPr>
              <w:rPr>
                <w:rFonts w:eastAsia="仿宋_GB2312"/>
              </w:rPr>
            </w:pPr>
            <w:r>
              <w:rPr>
                <w:rFonts w:eastAsia="仿宋_GB2312" w:hint="eastAsia"/>
              </w:rPr>
              <w:t>固体推进剂粘弹性力学</w:t>
            </w:r>
            <w:r w:rsidRPr="005F39CB">
              <w:rPr>
                <w:rFonts w:eastAsia="仿宋_GB2312" w:hint="eastAsia"/>
              </w:rPr>
              <w:t>基础</w:t>
            </w:r>
          </w:p>
        </w:tc>
        <w:tc>
          <w:tcPr>
            <w:tcW w:w="225" w:type="pct"/>
            <w:vAlign w:val="center"/>
          </w:tcPr>
          <w:p w:rsidR="002F34AA" w:rsidRDefault="002F34AA">
            <w:pPr>
              <w:jc w:val="center"/>
              <w:rPr>
                <w:rFonts w:eastAsia="仿宋_GB2312"/>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S110C057</w:t>
            </w:r>
          </w:p>
        </w:tc>
        <w:tc>
          <w:tcPr>
            <w:tcW w:w="1877" w:type="pct"/>
            <w:vAlign w:val="center"/>
          </w:tcPr>
          <w:p w:rsidR="002F34AA" w:rsidRDefault="002F34AA">
            <w:pPr>
              <w:rPr>
                <w:rFonts w:eastAsia="仿宋_GB2312"/>
              </w:rPr>
            </w:pPr>
            <w:r>
              <w:rPr>
                <w:rFonts w:eastAsia="仿宋_GB2312" w:hint="eastAsia"/>
              </w:rPr>
              <w:t>现代控制理论</w:t>
            </w:r>
          </w:p>
        </w:tc>
        <w:tc>
          <w:tcPr>
            <w:tcW w:w="225" w:type="pct"/>
            <w:vAlign w:val="center"/>
          </w:tcPr>
          <w:p w:rsidR="002F34AA" w:rsidRDefault="002F34AA">
            <w:pPr>
              <w:jc w:val="center"/>
              <w:rPr>
                <w:rFonts w:eastAsia="仿宋"/>
                <w:kern w:val="0"/>
                <w:szCs w:val="21"/>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S101C028</w:t>
            </w:r>
          </w:p>
        </w:tc>
        <w:tc>
          <w:tcPr>
            <w:tcW w:w="1877" w:type="pct"/>
            <w:vAlign w:val="center"/>
          </w:tcPr>
          <w:p w:rsidR="002F34AA" w:rsidRDefault="002F34AA">
            <w:pPr>
              <w:rPr>
                <w:rFonts w:eastAsia="仿宋_GB2312"/>
              </w:rPr>
            </w:pPr>
            <w:r>
              <w:rPr>
                <w:rFonts w:eastAsia="仿宋_GB2312" w:hint="eastAsia"/>
              </w:rPr>
              <w:t>飞行器计算流体力学</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S101B010</w:t>
            </w:r>
          </w:p>
        </w:tc>
        <w:tc>
          <w:tcPr>
            <w:tcW w:w="1877" w:type="pct"/>
            <w:vAlign w:val="center"/>
          </w:tcPr>
          <w:p w:rsidR="002F34AA" w:rsidRDefault="002F34AA">
            <w:pPr>
              <w:rPr>
                <w:rFonts w:eastAsia="仿宋_GB2312"/>
              </w:rPr>
            </w:pPr>
            <w:r>
              <w:rPr>
                <w:rFonts w:eastAsia="仿宋_GB2312" w:hint="eastAsia"/>
              </w:rPr>
              <w:t>发动机燃烧学</w:t>
            </w:r>
          </w:p>
        </w:tc>
        <w:tc>
          <w:tcPr>
            <w:tcW w:w="225" w:type="pct"/>
            <w:vAlign w:val="center"/>
          </w:tcPr>
          <w:p w:rsidR="002F34AA" w:rsidRDefault="002F34AA">
            <w:pPr>
              <w:jc w:val="center"/>
              <w:rPr>
                <w:rFonts w:eastAsia="仿宋"/>
                <w:kern w:val="0"/>
                <w:szCs w:val="21"/>
              </w:rPr>
            </w:pPr>
            <w:r>
              <w:rPr>
                <w:rFonts w:eastAsia="仿宋_GB2312"/>
              </w:rPr>
              <w:t>3</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vAlign w:val="center"/>
          </w:tcPr>
          <w:p w:rsidR="002F34AA" w:rsidRDefault="002F34AA">
            <w:pPr>
              <w:jc w:val="center"/>
              <w:rPr>
                <w:rFonts w:eastAsia="仿宋_GB2312"/>
              </w:rPr>
            </w:pPr>
          </w:p>
        </w:tc>
        <w:tc>
          <w:tcPr>
            <w:tcW w:w="451" w:type="pct"/>
            <w:vMerge/>
            <w:vAlign w:val="center"/>
          </w:tcPr>
          <w:p w:rsidR="002F34AA" w:rsidRDefault="002F34AA">
            <w:pPr>
              <w:jc w:val="center"/>
              <w:rPr>
                <w:rFonts w:eastAsia="仿宋_GB2312"/>
              </w:rPr>
            </w:pPr>
          </w:p>
        </w:tc>
        <w:tc>
          <w:tcPr>
            <w:tcW w:w="751" w:type="pct"/>
            <w:vAlign w:val="center"/>
          </w:tcPr>
          <w:p w:rsidR="002F34AA" w:rsidRDefault="002F34AA">
            <w:pPr>
              <w:jc w:val="center"/>
              <w:rPr>
                <w:rFonts w:eastAsia="仿宋_GB2312"/>
              </w:rPr>
            </w:pPr>
            <w:r>
              <w:rPr>
                <w:rFonts w:eastAsia="仿宋_GB2312"/>
              </w:rPr>
              <w:t>S101C004</w:t>
            </w:r>
          </w:p>
        </w:tc>
        <w:tc>
          <w:tcPr>
            <w:tcW w:w="1877" w:type="pct"/>
            <w:vAlign w:val="center"/>
          </w:tcPr>
          <w:p w:rsidR="002F34AA" w:rsidRDefault="002F34AA">
            <w:pPr>
              <w:spacing w:line="240" w:lineRule="exact"/>
              <w:rPr>
                <w:rFonts w:eastAsia="仿宋_GB2312"/>
              </w:rPr>
            </w:pPr>
            <w:r>
              <w:rPr>
                <w:rFonts w:eastAsia="仿宋_GB2312"/>
              </w:rPr>
              <w:t>Theory of Thermal Protection for Solid Rocket Motor</w:t>
            </w:r>
          </w:p>
        </w:tc>
        <w:tc>
          <w:tcPr>
            <w:tcW w:w="225" w:type="pct"/>
            <w:vAlign w:val="center"/>
          </w:tcPr>
          <w:p w:rsidR="002F34AA" w:rsidRDefault="002F34AA">
            <w:pPr>
              <w:jc w:val="center"/>
              <w:rPr>
                <w:rFonts w:eastAsia="仿宋"/>
                <w:kern w:val="0"/>
                <w:szCs w:val="21"/>
              </w:rPr>
            </w:pPr>
            <w:r>
              <w:rPr>
                <w:rFonts w:eastAsia="仿宋"/>
                <w:kern w:val="0"/>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rPr>
            </w:pPr>
          </w:p>
        </w:tc>
        <w:tc>
          <w:tcPr>
            <w:tcW w:w="300" w:type="pct"/>
            <w:vMerge/>
            <w:vAlign w:val="center"/>
          </w:tcPr>
          <w:p w:rsidR="002F34AA" w:rsidRDefault="002F34AA">
            <w:pPr>
              <w:jc w:val="center"/>
              <w:rPr>
                <w:rFonts w:eastAsia="仿宋_GB2312"/>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工程技术实践</w:t>
            </w:r>
          </w:p>
        </w:tc>
        <w:tc>
          <w:tcPr>
            <w:tcW w:w="751" w:type="pct"/>
            <w:vAlign w:val="center"/>
          </w:tcPr>
          <w:p w:rsidR="002F34AA" w:rsidRDefault="002F34AA">
            <w:pPr>
              <w:jc w:val="center"/>
              <w:rPr>
                <w:rFonts w:ascii="Helvetica" w:hAnsi="Helvetica" w:cs="宋体"/>
                <w:sz w:val="18"/>
                <w:szCs w:val="18"/>
              </w:rPr>
            </w:pPr>
            <w:r>
              <w:rPr>
                <w:rFonts w:ascii="Helvetica" w:hAnsi="Helvetica"/>
                <w:sz w:val="18"/>
                <w:szCs w:val="18"/>
              </w:rPr>
              <w:t>S101S007</w:t>
            </w:r>
          </w:p>
        </w:tc>
        <w:tc>
          <w:tcPr>
            <w:tcW w:w="1877" w:type="pct"/>
            <w:vAlign w:val="center"/>
          </w:tcPr>
          <w:p w:rsidR="002F34AA" w:rsidRPr="00EA746E" w:rsidRDefault="002F34AA" w:rsidP="00EA746E">
            <w:pPr>
              <w:rPr>
                <w:rFonts w:eastAsia="仿宋_GB2312"/>
              </w:rPr>
            </w:pPr>
            <w:hyperlink r:id="rId30" w:tgtFrame="_blank" w:tooltip="课程信息" w:history="1">
              <w:r w:rsidRPr="00EA746E">
                <w:rPr>
                  <w:rFonts w:eastAsia="仿宋_GB2312" w:hint="eastAsia"/>
                </w:rPr>
                <w:t>流动燃烧测量与诊断技术</w:t>
              </w:r>
            </w:hyperlink>
            <w:r w:rsidRPr="00EA746E">
              <w:rPr>
                <w:rFonts w:eastAsia="仿宋_GB2312"/>
              </w:rPr>
              <w:t xml:space="preserve"> </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S101S003</w:t>
            </w:r>
          </w:p>
        </w:tc>
        <w:tc>
          <w:tcPr>
            <w:tcW w:w="1877" w:type="pct"/>
            <w:vAlign w:val="center"/>
          </w:tcPr>
          <w:p w:rsidR="002F34AA" w:rsidRDefault="002F34AA">
            <w:pPr>
              <w:rPr>
                <w:rFonts w:eastAsia="仿宋_GB2312"/>
              </w:rPr>
            </w:pPr>
            <w:r>
              <w:rPr>
                <w:rFonts w:eastAsia="仿宋_GB2312" w:hint="eastAsia"/>
              </w:rPr>
              <w:t>火箭发动机实验与测试技术</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val="restart"/>
            <w:textDirection w:val="tbRlV"/>
            <w:vAlign w:val="center"/>
          </w:tcPr>
          <w:p w:rsidR="002F34AA" w:rsidRDefault="002F34AA">
            <w:pPr>
              <w:jc w:val="center"/>
              <w:rPr>
                <w:rFonts w:eastAsia="仿宋_GB2312"/>
                <w:szCs w:val="21"/>
              </w:rPr>
            </w:pPr>
            <w:r>
              <w:rPr>
                <w:rFonts w:eastAsia="仿宋_GB2312" w:hint="eastAsia"/>
                <w:szCs w:val="21"/>
              </w:rPr>
              <w:t>选修模块</w:t>
            </w:r>
          </w:p>
        </w:tc>
        <w:tc>
          <w:tcPr>
            <w:tcW w:w="451" w:type="pct"/>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751" w:type="pct"/>
            <w:vAlign w:val="center"/>
          </w:tcPr>
          <w:p w:rsidR="002F34AA" w:rsidRDefault="002F34AA">
            <w:pPr>
              <w:spacing w:line="240" w:lineRule="exact"/>
              <w:jc w:val="center"/>
              <w:rPr>
                <w:rFonts w:eastAsia="仿宋_GB2312"/>
                <w:szCs w:val="21"/>
              </w:rPr>
            </w:pPr>
            <w:r>
              <w:rPr>
                <w:rFonts w:eastAsia="仿宋_GB2312"/>
                <w:szCs w:val="21"/>
              </w:rPr>
              <w:t>S114A016</w:t>
            </w:r>
          </w:p>
        </w:tc>
        <w:tc>
          <w:tcPr>
            <w:tcW w:w="1877" w:type="pct"/>
            <w:vAlign w:val="center"/>
          </w:tcPr>
          <w:p w:rsidR="002F34AA" w:rsidRDefault="002F34AA">
            <w:pPr>
              <w:spacing w:line="240" w:lineRule="exact"/>
              <w:rPr>
                <w:rFonts w:eastAsia="仿宋_GB2312"/>
                <w:szCs w:val="21"/>
              </w:rPr>
            </w:pPr>
            <w:r>
              <w:rPr>
                <w:rFonts w:eastAsia="仿宋_GB2312" w:hint="eastAsia"/>
                <w:szCs w:val="21"/>
              </w:rPr>
              <w:t>硕士英语（选修）</w:t>
            </w:r>
          </w:p>
        </w:tc>
        <w:tc>
          <w:tcPr>
            <w:tcW w:w="225" w:type="pct"/>
            <w:vAlign w:val="center"/>
          </w:tcPr>
          <w:p w:rsidR="002F34AA" w:rsidRDefault="002F34AA">
            <w:pPr>
              <w:spacing w:line="240" w:lineRule="exact"/>
              <w:jc w:val="center"/>
              <w:rPr>
                <w:rFonts w:eastAsia="仿宋_GB2312"/>
                <w:szCs w:val="21"/>
              </w:rPr>
            </w:pPr>
            <w:r>
              <w:rPr>
                <w:rFonts w:eastAsia="仿宋_GB2312"/>
                <w:szCs w:val="21"/>
              </w:rPr>
              <w:t>2</w:t>
            </w:r>
          </w:p>
        </w:tc>
        <w:tc>
          <w:tcPr>
            <w:tcW w:w="376" w:type="pct"/>
            <w:vAlign w:val="center"/>
          </w:tcPr>
          <w:p w:rsidR="002F34AA" w:rsidRDefault="002F34AA">
            <w:pPr>
              <w:spacing w:line="240" w:lineRule="exact"/>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772" w:type="pct"/>
            <w:gridSpan w:val="2"/>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51" w:type="pct"/>
            <w:vAlign w:val="center"/>
          </w:tcPr>
          <w:p w:rsidR="002F34AA" w:rsidRDefault="002F34AA">
            <w:pPr>
              <w:jc w:val="center"/>
              <w:rPr>
                <w:rFonts w:eastAsia="仿宋_GB2312"/>
              </w:rPr>
            </w:pPr>
            <w:r>
              <w:rPr>
                <w:rFonts w:eastAsia="仿宋_GB2312"/>
              </w:rPr>
              <w:t>S101C048</w:t>
            </w:r>
          </w:p>
        </w:tc>
        <w:tc>
          <w:tcPr>
            <w:tcW w:w="1877" w:type="pct"/>
            <w:vAlign w:val="center"/>
          </w:tcPr>
          <w:p w:rsidR="002F34AA" w:rsidRDefault="002F34AA">
            <w:pPr>
              <w:rPr>
                <w:rFonts w:eastAsia="仿宋_GB2312"/>
              </w:rPr>
            </w:pPr>
            <w:r>
              <w:rPr>
                <w:rFonts w:eastAsia="仿宋_GB2312" w:hint="eastAsia"/>
              </w:rPr>
              <w:t>推进系统两相流体动力学</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r>
              <w:rPr>
                <w:rFonts w:eastAsia="仿宋_GB2312"/>
                <w:szCs w:val="21"/>
              </w:rPr>
              <w:t>5</w:t>
            </w:r>
            <w:r>
              <w:rPr>
                <w:rFonts w:eastAsia="仿宋_GB2312" w:hint="eastAsia"/>
                <w:szCs w:val="21"/>
              </w:rPr>
              <w:t>门</w:t>
            </w:r>
          </w:p>
        </w:tc>
        <w:tc>
          <w:tcPr>
            <w:tcW w:w="30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10</w:t>
            </w:r>
            <w:r>
              <w:rPr>
                <w:rFonts w:eastAsia="仿宋_GB2312" w:hint="eastAsia"/>
                <w:szCs w:val="21"/>
              </w:rPr>
              <w:t>学分</w:t>
            </w: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S101C032</w:t>
            </w:r>
          </w:p>
        </w:tc>
        <w:tc>
          <w:tcPr>
            <w:tcW w:w="1877" w:type="pct"/>
            <w:vAlign w:val="center"/>
          </w:tcPr>
          <w:p w:rsidR="002F34AA" w:rsidRDefault="002F34AA">
            <w:pPr>
              <w:rPr>
                <w:rFonts w:eastAsia="仿宋_GB2312"/>
              </w:rPr>
            </w:pPr>
            <w:r>
              <w:rPr>
                <w:rFonts w:eastAsia="仿宋_GB2312" w:hint="eastAsia"/>
              </w:rPr>
              <w:t>飞行器设计理论与方法</w:t>
            </w:r>
          </w:p>
        </w:tc>
        <w:tc>
          <w:tcPr>
            <w:tcW w:w="225" w:type="pct"/>
            <w:vAlign w:val="center"/>
          </w:tcPr>
          <w:p w:rsidR="002F34AA" w:rsidRDefault="002F34AA">
            <w:pPr>
              <w:jc w:val="center"/>
              <w:rPr>
                <w:rFonts w:eastAsia="仿宋"/>
                <w:kern w:val="0"/>
                <w:szCs w:val="21"/>
              </w:rPr>
            </w:pPr>
            <w:r>
              <w:rPr>
                <w:rFonts w:eastAsia="仿宋"/>
                <w:kern w:val="0"/>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S101C024</w:t>
            </w:r>
          </w:p>
        </w:tc>
        <w:tc>
          <w:tcPr>
            <w:tcW w:w="1877" w:type="pct"/>
            <w:vAlign w:val="center"/>
          </w:tcPr>
          <w:p w:rsidR="002F34AA" w:rsidRDefault="002F34AA">
            <w:pPr>
              <w:rPr>
                <w:rFonts w:eastAsia="仿宋_GB2312"/>
              </w:rPr>
            </w:pPr>
            <w:r>
              <w:rPr>
                <w:rFonts w:eastAsia="仿宋_GB2312" w:hint="eastAsia"/>
              </w:rPr>
              <w:t>飞行器计算机辅助工程</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S101C044</w:t>
            </w:r>
          </w:p>
        </w:tc>
        <w:tc>
          <w:tcPr>
            <w:tcW w:w="1877" w:type="pct"/>
            <w:vAlign w:val="center"/>
          </w:tcPr>
          <w:p w:rsidR="002F34AA" w:rsidRDefault="002F34AA">
            <w:pPr>
              <w:rPr>
                <w:rFonts w:eastAsia="仿宋_GB2312"/>
              </w:rPr>
            </w:pPr>
            <w:r>
              <w:rPr>
                <w:rFonts w:eastAsia="仿宋_GB2312" w:hint="eastAsia"/>
              </w:rPr>
              <w:t>航天器结构与机构</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S108C037</w:t>
            </w:r>
          </w:p>
        </w:tc>
        <w:tc>
          <w:tcPr>
            <w:tcW w:w="1877" w:type="pct"/>
            <w:vAlign w:val="center"/>
          </w:tcPr>
          <w:p w:rsidR="002F34AA" w:rsidRDefault="002F34AA">
            <w:pPr>
              <w:rPr>
                <w:rFonts w:eastAsia="仿宋_GB2312"/>
              </w:rPr>
            </w:pPr>
            <w:r>
              <w:rPr>
                <w:rFonts w:eastAsia="仿宋_GB2312" w:hint="eastAsia"/>
              </w:rPr>
              <w:t>现代飞行控制理论</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S101C036</w:t>
            </w:r>
          </w:p>
        </w:tc>
        <w:tc>
          <w:tcPr>
            <w:tcW w:w="1877" w:type="pct"/>
            <w:vAlign w:val="center"/>
          </w:tcPr>
          <w:p w:rsidR="002F34AA" w:rsidRDefault="002F34AA">
            <w:pPr>
              <w:rPr>
                <w:rFonts w:eastAsia="仿宋_GB2312"/>
              </w:rPr>
            </w:pPr>
            <w:r>
              <w:rPr>
                <w:rFonts w:eastAsia="仿宋_GB2312" w:hint="eastAsia"/>
              </w:rPr>
              <w:t>固体火箭发动机工作过程数值仿真</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S101C052</w:t>
            </w:r>
          </w:p>
        </w:tc>
        <w:tc>
          <w:tcPr>
            <w:tcW w:w="1877" w:type="pct"/>
            <w:vAlign w:val="center"/>
          </w:tcPr>
          <w:p w:rsidR="002F34AA" w:rsidRDefault="002F34AA">
            <w:pPr>
              <w:rPr>
                <w:rFonts w:eastAsia="仿宋_GB2312"/>
              </w:rPr>
            </w:pPr>
            <w:r>
              <w:rPr>
                <w:rFonts w:eastAsia="仿宋_GB2312" w:hint="eastAsia"/>
              </w:rPr>
              <w:t>推力矢量控制原理</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rPr>
            </w:pPr>
            <w:r>
              <w:rPr>
                <w:rFonts w:eastAsia="仿宋_GB2312"/>
              </w:rPr>
              <w:t>S101C060</w:t>
            </w:r>
          </w:p>
        </w:tc>
        <w:tc>
          <w:tcPr>
            <w:tcW w:w="1877" w:type="pct"/>
            <w:vAlign w:val="center"/>
          </w:tcPr>
          <w:p w:rsidR="002F34AA" w:rsidRDefault="002F34AA">
            <w:pPr>
              <w:rPr>
                <w:rFonts w:eastAsia="仿宋_GB2312"/>
              </w:rPr>
            </w:pPr>
            <w:r>
              <w:rPr>
                <w:rFonts w:eastAsia="仿宋_GB2312" w:hint="eastAsia"/>
              </w:rPr>
              <w:t>现代推进原理与进展</w:t>
            </w:r>
            <w:r>
              <w:rPr>
                <w:rFonts w:ascii="宋体" w:hAnsi="宋体" w:cs="宋体" w:hint="eastAsia"/>
                <w:b/>
                <w:bCs/>
                <w:szCs w:val="21"/>
              </w:rPr>
              <w:t>※</w:t>
            </w:r>
          </w:p>
        </w:tc>
        <w:tc>
          <w:tcPr>
            <w:tcW w:w="225" w:type="pct"/>
            <w:vAlign w:val="center"/>
          </w:tcPr>
          <w:p w:rsidR="002F34AA" w:rsidRDefault="002F34AA">
            <w:pPr>
              <w:jc w:val="center"/>
              <w:rPr>
                <w:rFonts w:eastAsia="仿宋_GB2312"/>
              </w:rPr>
            </w:pPr>
            <w:r>
              <w:rPr>
                <w:rFonts w:eastAsia="仿宋_GB2312"/>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widowControl/>
              <w:jc w:val="center"/>
              <w:textAlignment w:val="center"/>
              <w:rPr>
                <w:kern w:val="0"/>
                <w:sz w:val="20"/>
                <w:szCs w:val="20"/>
              </w:rPr>
            </w:pPr>
            <w:r>
              <w:rPr>
                <w:rFonts w:eastAsia="等线"/>
                <w:color w:val="000000"/>
                <w:kern w:val="0"/>
                <w:szCs w:val="21"/>
              </w:rPr>
              <w:t>S101C100</w:t>
            </w:r>
          </w:p>
        </w:tc>
        <w:tc>
          <w:tcPr>
            <w:tcW w:w="1877" w:type="pct"/>
            <w:vAlign w:val="center"/>
          </w:tcPr>
          <w:p w:rsidR="002F34AA" w:rsidRDefault="002F34AA">
            <w:pPr>
              <w:rPr>
                <w:rFonts w:eastAsia="仿宋_GB2312"/>
              </w:rPr>
            </w:pPr>
            <w:r>
              <w:rPr>
                <w:rFonts w:eastAsia="仿宋_GB2312" w:hint="eastAsia"/>
              </w:rPr>
              <w:t>航天器姿态确定与控制</w:t>
            </w:r>
          </w:p>
        </w:tc>
        <w:tc>
          <w:tcPr>
            <w:tcW w:w="225" w:type="pct"/>
            <w:vAlign w:val="center"/>
          </w:tcPr>
          <w:p w:rsidR="002F34AA" w:rsidRDefault="002F34AA">
            <w:pPr>
              <w:jc w:val="center"/>
              <w:rPr>
                <w:kern w:val="0"/>
                <w:szCs w:val="21"/>
              </w:rPr>
            </w:pPr>
            <w:r>
              <w:rPr>
                <w:kern w:val="0"/>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widowControl/>
              <w:jc w:val="center"/>
              <w:textAlignment w:val="center"/>
              <w:rPr>
                <w:kern w:val="0"/>
                <w:sz w:val="20"/>
                <w:szCs w:val="20"/>
              </w:rPr>
            </w:pPr>
            <w:r>
              <w:rPr>
                <w:rFonts w:eastAsia="等线"/>
                <w:color w:val="000000"/>
                <w:kern w:val="0"/>
                <w:szCs w:val="21"/>
              </w:rPr>
              <w:t>S101C101</w:t>
            </w:r>
          </w:p>
        </w:tc>
        <w:tc>
          <w:tcPr>
            <w:tcW w:w="1877" w:type="pct"/>
            <w:vAlign w:val="center"/>
          </w:tcPr>
          <w:p w:rsidR="002F34AA" w:rsidRDefault="002F34AA">
            <w:pPr>
              <w:rPr>
                <w:rFonts w:eastAsia="仿宋_GB2312"/>
              </w:rPr>
            </w:pPr>
            <w:r>
              <w:rPr>
                <w:rFonts w:eastAsia="仿宋_GB2312" w:hint="eastAsia"/>
              </w:rPr>
              <w:t>航天器弹道与轨道动力学基础</w:t>
            </w:r>
          </w:p>
        </w:tc>
        <w:tc>
          <w:tcPr>
            <w:tcW w:w="225" w:type="pct"/>
            <w:vAlign w:val="center"/>
          </w:tcPr>
          <w:p w:rsidR="002F34AA" w:rsidRDefault="002F34AA">
            <w:pPr>
              <w:jc w:val="center"/>
              <w:rPr>
                <w:kern w:val="0"/>
                <w:szCs w:val="21"/>
              </w:rPr>
            </w:pPr>
            <w:r>
              <w:rPr>
                <w:kern w:val="0"/>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widowControl/>
              <w:jc w:val="center"/>
              <w:textAlignment w:val="center"/>
              <w:rPr>
                <w:kern w:val="0"/>
                <w:sz w:val="20"/>
                <w:szCs w:val="20"/>
              </w:rPr>
            </w:pPr>
            <w:r>
              <w:rPr>
                <w:rFonts w:eastAsia="等线"/>
                <w:color w:val="000000"/>
                <w:kern w:val="0"/>
                <w:szCs w:val="21"/>
              </w:rPr>
              <w:t>S101C102</w:t>
            </w:r>
          </w:p>
        </w:tc>
        <w:tc>
          <w:tcPr>
            <w:tcW w:w="1877" w:type="pct"/>
            <w:vAlign w:val="center"/>
          </w:tcPr>
          <w:p w:rsidR="002F34AA" w:rsidRDefault="002F34AA">
            <w:pPr>
              <w:rPr>
                <w:rFonts w:eastAsia="仿宋_GB2312"/>
              </w:rPr>
            </w:pPr>
            <w:r>
              <w:rPr>
                <w:rFonts w:eastAsia="仿宋_GB2312" w:hint="eastAsia"/>
              </w:rPr>
              <w:t>微纳卫星微电子技术与应用</w:t>
            </w:r>
          </w:p>
        </w:tc>
        <w:tc>
          <w:tcPr>
            <w:tcW w:w="225" w:type="pct"/>
            <w:vAlign w:val="center"/>
          </w:tcPr>
          <w:p w:rsidR="002F34AA" w:rsidRDefault="002F34AA">
            <w:pPr>
              <w:jc w:val="center"/>
              <w:rPr>
                <w:kern w:val="0"/>
                <w:szCs w:val="21"/>
              </w:rPr>
            </w:pPr>
            <w:r>
              <w:rPr>
                <w:kern w:val="0"/>
                <w:szCs w:val="21"/>
              </w:rPr>
              <w:t>2</w:t>
            </w:r>
          </w:p>
        </w:tc>
        <w:tc>
          <w:tcPr>
            <w:tcW w:w="376" w:type="pct"/>
            <w:vAlign w:val="center"/>
          </w:tcPr>
          <w:p w:rsidR="002F34AA" w:rsidRDefault="002F34AA">
            <w:pPr>
              <w:jc w:val="center"/>
              <w:rPr>
                <w:rFonts w:eastAsia="仿宋_GB2312"/>
                <w:szCs w:val="21"/>
              </w:rPr>
            </w:pPr>
            <w:r>
              <w:rPr>
                <w:rFonts w:eastAsia="仿宋_GB2312" w:hint="eastAsia"/>
                <w:szCs w:val="21"/>
              </w:rPr>
              <w:t>秋</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472" w:type="pct"/>
            <w:vMerge/>
            <w:vAlign w:val="center"/>
          </w:tcPr>
          <w:p w:rsidR="002F34AA" w:rsidRDefault="002F34AA">
            <w:pPr>
              <w:jc w:val="center"/>
              <w:rPr>
                <w:rFonts w:eastAsia="仿宋_GB2312"/>
                <w:szCs w:val="21"/>
              </w:rPr>
            </w:pPr>
          </w:p>
        </w:tc>
        <w:tc>
          <w:tcPr>
            <w:tcW w:w="300" w:type="pct"/>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vAlign w:val="center"/>
          </w:tcPr>
          <w:p w:rsidR="002F34AA" w:rsidRDefault="002F34AA">
            <w:pPr>
              <w:jc w:val="center"/>
              <w:rPr>
                <w:rFonts w:eastAsia="仿宋_GB2312"/>
                <w:szCs w:val="21"/>
              </w:rPr>
            </w:pPr>
          </w:p>
        </w:tc>
        <w:tc>
          <w:tcPr>
            <w:tcW w:w="451"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pPr>
            <w:r>
              <w:rPr>
                <w:rFonts w:eastAsia="仿宋_GB2312" w:hint="eastAsia"/>
                <w:szCs w:val="21"/>
              </w:rPr>
              <w:t>实验</w:t>
            </w:r>
          </w:p>
        </w:tc>
        <w:tc>
          <w:tcPr>
            <w:tcW w:w="751" w:type="pct"/>
            <w:vAlign w:val="center"/>
          </w:tcPr>
          <w:p w:rsidR="002F34AA" w:rsidRDefault="002F34AA">
            <w:pPr>
              <w:jc w:val="center"/>
            </w:pPr>
            <w:r>
              <w:t>S106C028</w:t>
            </w:r>
          </w:p>
        </w:tc>
        <w:tc>
          <w:tcPr>
            <w:tcW w:w="1877" w:type="pct"/>
            <w:vAlign w:val="center"/>
          </w:tcPr>
          <w:p w:rsidR="002F34AA" w:rsidRDefault="002F34AA">
            <w:pPr>
              <w:rPr>
                <w:rFonts w:eastAsia="仿宋_GB2312"/>
                <w:szCs w:val="21"/>
              </w:rPr>
            </w:pPr>
            <w:r>
              <w:rPr>
                <w:rFonts w:eastAsia="仿宋_GB2312" w:hint="eastAsia"/>
                <w:szCs w:val="21"/>
              </w:rPr>
              <w:t>网络工程</w:t>
            </w:r>
          </w:p>
        </w:tc>
        <w:tc>
          <w:tcPr>
            <w:tcW w:w="225" w:type="pct"/>
            <w:vAlign w:val="center"/>
          </w:tcPr>
          <w:p w:rsidR="002F34AA" w:rsidRDefault="002F34AA">
            <w:pPr>
              <w:jc w:val="center"/>
              <w:rPr>
                <w:sz w:val="20"/>
              </w:rPr>
            </w:pPr>
            <w:r>
              <w:rPr>
                <w:sz w:val="20"/>
              </w:rPr>
              <w:t>1</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772" w:type="pct"/>
            <w:gridSpan w:val="2"/>
            <w:vMerge w:val="restart"/>
            <w:vAlign w:val="center"/>
          </w:tcPr>
          <w:p w:rsidR="002F34AA" w:rsidRDefault="002F34AA">
            <w:pPr>
              <w:jc w:val="center"/>
              <w:rPr>
                <w:rFonts w:eastAsia="仿宋_GB2312"/>
                <w:szCs w:val="21"/>
              </w:rPr>
            </w:pPr>
            <w:r>
              <w:rPr>
                <w:rFonts w:eastAsia="仿宋_GB2312" w:hint="eastAsia"/>
              </w:rPr>
              <w:t>选</w:t>
            </w:r>
            <w:r>
              <w:rPr>
                <w:rFonts w:eastAsia="仿宋_GB2312"/>
              </w:rPr>
              <w:t>1</w:t>
            </w:r>
            <w:r>
              <w:rPr>
                <w:rFonts w:eastAsia="仿宋_GB2312" w:hint="eastAsia"/>
              </w:rPr>
              <w:t>门</w:t>
            </w: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Merge/>
            <w:vAlign w:val="center"/>
          </w:tcPr>
          <w:p w:rsidR="002F34AA" w:rsidRDefault="002F34AA">
            <w:pPr>
              <w:jc w:val="center"/>
              <w:rPr>
                <w:rFonts w:eastAsia="仿宋_GB2312"/>
                <w:szCs w:val="21"/>
              </w:rPr>
            </w:pPr>
          </w:p>
        </w:tc>
        <w:tc>
          <w:tcPr>
            <w:tcW w:w="751" w:type="pct"/>
            <w:vAlign w:val="center"/>
          </w:tcPr>
          <w:p w:rsidR="002F34AA" w:rsidRDefault="002F34AA">
            <w:pPr>
              <w:jc w:val="center"/>
              <w:rPr>
                <w:rFonts w:eastAsia="仿宋_GB2312"/>
                <w:szCs w:val="21"/>
              </w:rPr>
            </w:pPr>
            <w:r>
              <w:t>S104C057</w:t>
            </w:r>
          </w:p>
        </w:tc>
        <w:tc>
          <w:tcPr>
            <w:tcW w:w="1877" w:type="pct"/>
            <w:vAlign w:val="center"/>
          </w:tcPr>
          <w:p w:rsidR="002F34AA" w:rsidRDefault="002F34AA">
            <w:pPr>
              <w:rPr>
                <w:rFonts w:eastAsia="仿宋_GB2312"/>
                <w:kern w:val="0"/>
                <w:szCs w:val="21"/>
              </w:rPr>
            </w:pPr>
            <w:r>
              <w:rPr>
                <w:rFonts w:eastAsia="仿宋_GB2312" w:hint="eastAsia"/>
                <w:szCs w:val="21"/>
              </w:rPr>
              <w:t>电类综合实验</w:t>
            </w:r>
          </w:p>
        </w:tc>
        <w:tc>
          <w:tcPr>
            <w:tcW w:w="225" w:type="pct"/>
            <w:vAlign w:val="center"/>
          </w:tcPr>
          <w:p w:rsidR="002F34AA" w:rsidRDefault="002F34AA">
            <w:pPr>
              <w:jc w:val="center"/>
              <w:rPr>
                <w:rFonts w:eastAsia="仿宋_GB2312"/>
              </w:rPr>
            </w:pPr>
            <w:r>
              <w:rPr>
                <w:sz w:val="20"/>
              </w:rPr>
              <w:t>1</w:t>
            </w:r>
          </w:p>
        </w:tc>
        <w:tc>
          <w:tcPr>
            <w:tcW w:w="376" w:type="pct"/>
            <w:vAlign w:val="center"/>
          </w:tcPr>
          <w:p w:rsidR="002F34AA" w:rsidRDefault="002F34AA">
            <w:pPr>
              <w:jc w:val="center"/>
              <w:rPr>
                <w:rFonts w:eastAsia="仿宋_GB2312"/>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考查</w:t>
            </w:r>
          </w:p>
        </w:tc>
        <w:tc>
          <w:tcPr>
            <w:tcW w:w="772" w:type="pct"/>
            <w:gridSpan w:val="2"/>
            <w:vMerge/>
            <w:vAlign w:val="center"/>
          </w:tcPr>
          <w:p w:rsidR="002F34AA" w:rsidRDefault="002F34AA">
            <w:pPr>
              <w:jc w:val="center"/>
              <w:rPr>
                <w:rFonts w:eastAsia="仿宋_GB2312"/>
                <w:szCs w:val="21"/>
              </w:rPr>
            </w:pPr>
          </w:p>
        </w:tc>
      </w:tr>
      <w:tr w:rsidR="002F34AA" w:rsidTr="008956E4">
        <w:trPr>
          <w:trHeight w:val="284"/>
          <w:jc w:val="center"/>
        </w:trPr>
        <w:tc>
          <w:tcPr>
            <w:tcW w:w="173" w:type="pct"/>
            <w:vMerge/>
            <w:textDirection w:val="tbRlV"/>
            <w:vAlign w:val="center"/>
          </w:tcPr>
          <w:p w:rsidR="002F34AA" w:rsidRDefault="002F34AA">
            <w:pPr>
              <w:jc w:val="center"/>
              <w:rPr>
                <w:rFonts w:eastAsia="仿宋_GB2312"/>
                <w:szCs w:val="21"/>
              </w:rPr>
            </w:pPr>
          </w:p>
        </w:tc>
        <w:tc>
          <w:tcPr>
            <w:tcW w:w="451" w:type="pct"/>
            <w:vAlign w:val="center"/>
          </w:tcPr>
          <w:p w:rsidR="002F34AA" w:rsidRDefault="002F34AA" w:rsidP="002F34AA">
            <w:pPr>
              <w:spacing w:line="200" w:lineRule="exact"/>
              <w:ind w:leftChars="-50" w:left="31680" w:rightChars="-50" w:right="31680"/>
              <w:jc w:val="center"/>
              <w:rPr>
                <w:rFonts w:eastAsia="仿宋_GB2312"/>
                <w:szCs w:val="21"/>
              </w:rPr>
            </w:pPr>
            <w:r>
              <w:rPr>
                <w:rFonts w:eastAsia="仿宋_GB2312" w:hint="eastAsia"/>
                <w:szCs w:val="21"/>
              </w:rPr>
              <w:t>创新创业与公共素养</w:t>
            </w:r>
          </w:p>
        </w:tc>
        <w:tc>
          <w:tcPr>
            <w:tcW w:w="751" w:type="pct"/>
            <w:vAlign w:val="center"/>
          </w:tcPr>
          <w:p w:rsidR="002F34AA" w:rsidRDefault="002F34AA">
            <w:pPr>
              <w:jc w:val="center"/>
              <w:rPr>
                <w:rFonts w:eastAsia="仿宋_GB2312"/>
                <w:szCs w:val="21"/>
              </w:rPr>
            </w:pPr>
            <w:r>
              <w:rPr>
                <w:rFonts w:eastAsia="仿宋_GB2312"/>
                <w:szCs w:val="21"/>
              </w:rPr>
              <w:t>S2440005</w:t>
            </w:r>
          </w:p>
        </w:tc>
        <w:tc>
          <w:tcPr>
            <w:tcW w:w="1877" w:type="pct"/>
            <w:vAlign w:val="center"/>
          </w:tcPr>
          <w:p w:rsidR="002F34AA" w:rsidRDefault="002F34AA">
            <w:pPr>
              <w:rPr>
                <w:rFonts w:eastAsia="仿宋_GB2312"/>
                <w:szCs w:val="21"/>
              </w:rPr>
            </w:pPr>
            <w:r>
              <w:rPr>
                <w:rFonts w:eastAsia="仿宋_GB2312" w:hint="eastAsia"/>
                <w:szCs w:val="21"/>
              </w:rPr>
              <w:t>创新创业（选修）</w:t>
            </w:r>
          </w:p>
        </w:tc>
        <w:tc>
          <w:tcPr>
            <w:tcW w:w="225" w:type="pct"/>
            <w:vAlign w:val="center"/>
          </w:tcPr>
          <w:p w:rsidR="002F34AA" w:rsidRDefault="002F34AA">
            <w:pPr>
              <w:jc w:val="center"/>
              <w:rPr>
                <w:rFonts w:eastAsia="仿宋_GB2312"/>
                <w:szCs w:val="21"/>
              </w:rPr>
            </w:pPr>
            <w:r>
              <w:rPr>
                <w:rFonts w:eastAsia="仿宋_GB2312"/>
                <w:szCs w:val="21"/>
              </w:rPr>
              <w:t>1</w:t>
            </w:r>
          </w:p>
        </w:tc>
        <w:tc>
          <w:tcPr>
            <w:tcW w:w="376" w:type="pct"/>
            <w:vAlign w:val="center"/>
          </w:tcPr>
          <w:p w:rsidR="002F34AA" w:rsidRDefault="002F34AA">
            <w:pPr>
              <w:jc w:val="center"/>
              <w:rPr>
                <w:rFonts w:eastAsia="仿宋_GB2312"/>
                <w:szCs w:val="21"/>
              </w:rPr>
            </w:pPr>
            <w:r>
              <w:rPr>
                <w:rFonts w:eastAsia="仿宋_GB2312" w:hint="eastAsia"/>
                <w:szCs w:val="21"/>
              </w:rPr>
              <w:t>春</w:t>
            </w:r>
          </w:p>
        </w:tc>
        <w:tc>
          <w:tcPr>
            <w:tcW w:w="376" w:type="pct"/>
            <w:vAlign w:val="center"/>
          </w:tcPr>
          <w:p w:rsidR="002F34AA" w:rsidRDefault="002F34AA">
            <w:pPr>
              <w:jc w:val="center"/>
              <w:rPr>
                <w:rFonts w:eastAsia="仿宋_GB2312"/>
                <w:szCs w:val="21"/>
              </w:rPr>
            </w:pPr>
            <w:r>
              <w:rPr>
                <w:rFonts w:eastAsia="仿宋_GB2312" w:hint="eastAsia"/>
                <w:szCs w:val="21"/>
              </w:rPr>
              <w:t>考试</w:t>
            </w:r>
          </w:p>
        </w:tc>
        <w:tc>
          <w:tcPr>
            <w:tcW w:w="772" w:type="pct"/>
            <w:gridSpan w:val="2"/>
            <w:vAlign w:val="center"/>
          </w:tcPr>
          <w:p w:rsidR="002F34AA" w:rsidRDefault="002F34AA">
            <w:pPr>
              <w:jc w:val="center"/>
              <w:rPr>
                <w:rFonts w:eastAsia="仿宋_GB2312"/>
                <w:szCs w:val="21"/>
              </w:rPr>
            </w:pPr>
          </w:p>
        </w:tc>
      </w:tr>
    </w:tbl>
    <w:p w:rsidR="002F34AA" w:rsidRDefault="002F34AA" w:rsidP="00447A3B">
      <w:pPr>
        <w:spacing w:line="32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研究生外出实践时，须在导师指导下制定实践计划，计划经学院批准后遵照执行，实践结束须提交《南京理工大学研究生实践鉴定表》。</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专业实践内容应与指导教师的科研相关，采用集中实践与分段实践相结合的方式，结合指导教师的科研课题在校内或实践单位内完成。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研究生外出实践须遵照《南京理工大学研究生外出实践管理办法》。</w:t>
      </w:r>
    </w:p>
    <w:p w:rsidR="002F34AA" w:rsidRDefault="002F34AA" w:rsidP="00CD133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bCs/>
          <w:szCs w:val="21"/>
        </w:rPr>
      </w:pPr>
      <w:r>
        <w:rPr>
          <w:rFonts w:eastAsia="仿宋_GB2312"/>
          <w:bCs/>
          <w:szCs w:val="21"/>
        </w:rPr>
        <w:t xml:space="preserve">1. </w:t>
      </w:r>
      <w:r>
        <w:rPr>
          <w:rFonts w:eastAsia="仿宋_GB2312" w:hint="eastAsia"/>
          <w:bCs/>
          <w:szCs w:val="21"/>
        </w:rPr>
        <w:t>全日制工程硕士研究生论文开题必须在第三学期内完成，非全日制工程硕士研究生论文开题必须在第四学期结束前完成。</w:t>
      </w:r>
    </w:p>
    <w:p w:rsidR="002F34AA" w:rsidRDefault="002F34AA" w:rsidP="00F676A0">
      <w:pPr>
        <w:spacing w:line="400" w:lineRule="exact"/>
        <w:ind w:firstLineChars="200" w:firstLine="31680"/>
        <w:rPr>
          <w:rFonts w:eastAsia="仿宋_GB2312"/>
          <w:bCs/>
          <w:szCs w:val="21"/>
        </w:rPr>
      </w:pPr>
      <w:r>
        <w:rPr>
          <w:rFonts w:eastAsia="仿宋_GB2312"/>
          <w:bCs/>
          <w:szCs w:val="21"/>
        </w:rPr>
        <w:t xml:space="preserve">2. </w:t>
      </w:r>
      <w:r>
        <w:rPr>
          <w:rFonts w:eastAsia="仿宋_GB2312" w:hint="eastAsia"/>
          <w:bCs/>
          <w:szCs w:val="21"/>
        </w:rPr>
        <w:t>学位论文选题应来源于应用型课题，侧重于工程技术研究，必须有明确的工程背景和应用价值。可以是新技术、新工艺、新设备、新产品的研制与开发。</w:t>
      </w:r>
    </w:p>
    <w:p w:rsidR="002F34AA" w:rsidRDefault="002F34AA" w:rsidP="00F676A0">
      <w:pPr>
        <w:spacing w:line="400" w:lineRule="exact"/>
        <w:ind w:firstLineChars="200" w:firstLine="31680"/>
        <w:rPr>
          <w:rFonts w:eastAsia="仿宋_GB2312"/>
          <w:bCs/>
          <w:szCs w:val="21"/>
        </w:rPr>
      </w:pPr>
      <w:r>
        <w:rPr>
          <w:rFonts w:eastAsia="仿宋_GB2312"/>
          <w:szCs w:val="21"/>
        </w:rPr>
        <w:t xml:space="preserve">3. </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b/>
          <w:bCs/>
          <w:szCs w:val="21"/>
        </w:rPr>
      </w:pPr>
      <w:r>
        <w:rPr>
          <w:rFonts w:eastAsia="仿宋_GB2312"/>
          <w:bCs/>
          <w:szCs w:val="21"/>
        </w:rPr>
        <w:t xml:space="preserve">4. </w:t>
      </w:r>
      <w:r>
        <w:rPr>
          <w:rFonts w:eastAsia="仿宋_GB2312" w:hint="eastAsia"/>
          <w:bCs/>
          <w:szCs w:val="21"/>
        </w:rPr>
        <w:t>开题报告要求详见《南京理工大学全日制专业学位硕士研究生学位论文工作暂行规定》。</w:t>
      </w:r>
    </w:p>
    <w:p w:rsidR="002F34AA" w:rsidRDefault="002F34AA" w:rsidP="00CD133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rPr>
        <w:t>研究生在校学习期间必须以南京理工大学为第一署名单位，且研究生为第一作者发表或已录用</w:t>
      </w:r>
      <w:r>
        <w:rPr>
          <w:rFonts w:eastAsia="仿宋_GB2312"/>
        </w:rPr>
        <w:t>1</w:t>
      </w:r>
      <w:r>
        <w:rPr>
          <w:rFonts w:eastAsia="仿宋_GB2312" w:hint="eastAsia"/>
        </w:rPr>
        <w:t>篇与学位论文相关的学术论文，或作为主要成员取得</w:t>
      </w:r>
      <w:r>
        <w:rPr>
          <w:rFonts w:eastAsia="仿宋_GB2312"/>
        </w:rPr>
        <w:t>1</w:t>
      </w:r>
      <w:r>
        <w:rPr>
          <w:rFonts w:eastAsia="仿宋_GB2312" w:hint="eastAsia"/>
        </w:rPr>
        <w:t>项与学位论文相关的学术成果（如：申请发明专利、获得计算机软件著作权、获得科技奖励等），</w:t>
      </w:r>
      <w:r>
        <w:rPr>
          <w:rFonts w:eastAsia="仿宋_GB2312" w:hint="eastAsia"/>
          <w:szCs w:val="21"/>
        </w:rPr>
        <w:t>具体要求详见《南京理工大学关于研究生发表学术论文要求的规定》。</w:t>
      </w:r>
    </w:p>
    <w:p w:rsidR="002F34AA" w:rsidRDefault="002F34AA" w:rsidP="00CD133D">
      <w:pPr>
        <w:spacing w:line="400" w:lineRule="exact"/>
        <w:rPr>
          <w:rFonts w:eastAsia="仿宋_GB2312"/>
          <w:b/>
          <w:bCs/>
          <w:szCs w:val="21"/>
        </w:rPr>
      </w:pPr>
      <w:r>
        <w:rPr>
          <w:rFonts w:eastAsia="仿宋_GB2312" w:hint="eastAsia"/>
          <w:b/>
          <w:bCs/>
          <w:szCs w:val="21"/>
        </w:rPr>
        <w:t>九、学位论文</w:t>
      </w:r>
    </w:p>
    <w:p w:rsidR="002F34AA" w:rsidRPr="00AF4E81" w:rsidRDefault="002F34AA" w:rsidP="00F676A0">
      <w:pPr>
        <w:spacing w:line="400" w:lineRule="exact"/>
        <w:ind w:firstLineChars="200" w:firstLine="31680"/>
        <w:rPr>
          <w:rFonts w:eastAsia="仿宋_GB2312"/>
        </w:rPr>
      </w:pPr>
      <w:r w:rsidRPr="00AF4E81">
        <w:rPr>
          <w:rFonts w:eastAsia="仿宋_GB2312" w:hint="eastAsia"/>
        </w:rPr>
        <w:t>学位论文在导师或导师组指导下由研究生独立完成，选题应直接源于与航空工程相关的实际问题，或具有明确的航空工程技术背景和应用价值。学位论文应具备一定的技术难度、先进性、实用性及工作量，可体现作者综合运用所学科学理论、方法和技术手段解决工程技术问题的能力。内容可以是：航天工程设计与研究、技术研究或技术改造方案研究、工程软件或应用软件开发、工程管理等。</w:t>
      </w:r>
    </w:p>
    <w:p w:rsidR="002F34AA" w:rsidRDefault="002F34AA" w:rsidP="00F676A0">
      <w:pPr>
        <w:spacing w:line="400" w:lineRule="exact"/>
        <w:ind w:firstLineChars="200" w:firstLine="31680"/>
      </w:pPr>
      <w:r w:rsidRPr="00AF4E81">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pPr>
        <w:spacing w:line="400" w:lineRule="exact"/>
        <w:rPr>
          <w:rFonts w:eastAsia="仿宋_GB2312"/>
          <w:szCs w:val="21"/>
        </w:rPr>
      </w:pPr>
    </w:p>
    <w:p w:rsidR="002F34AA" w:rsidRDefault="002F34AA">
      <w:pPr>
        <w:pStyle w:val="Title"/>
      </w:pPr>
      <w:r>
        <w:rPr>
          <w:rFonts w:eastAsia="仿宋_GB2312"/>
          <w:b/>
          <w:szCs w:val="21"/>
        </w:rPr>
        <w:br w:type="page"/>
      </w:r>
      <w:bookmarkStart w:id="124" w:name="_Toc395150699"/>
      <w:bookmarkStart w:id="125" w:name="_Toc395156193"/>
      <w:bookmarkStart w:id="126" w:name="_Toc523047739"/>
      <w:r>
        <w:rPr>
          <w:rFonts w:hint="eastAsia"/>
        </w:rPr>
        <w:t>车辆工程</w:t>
      </w:r>
      <w:bookmarkEnd w:id="124"/>
      <w:bookmarkEnd w:id="125"/>
      <w:bookmarkEnd w:id="126"/>
    </w:p>
    <w:p w:rsidR="002F34AA" w:rsidRDefault="002F34AA">
      <w:pPr>
        <w:jc w:val="center"/>
        <w:rPr>
          <w:rFonts w:eastAsia="仿宋_GB2312"/>
          <w:sz w:val="32"/>
          <w:szCs w:val="32"/>
        </w:rPr>
      </w:pPr>
      <w:r>
        <w:rPr>
          <w:rFonts w:eastAsia="仿宋_GB2312"/>
          <w:sz w:val="32"/>
          <w:szCs w:val="32"/>
        </w:rPr>
        <w:t>Vehicle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085234</w:t>
      </w:r>
      <w:r>
        <w:rPr>
          <w:rFonts w:eastAsia="仿宋_GB2312" w:hint="eastAsia"/>
          <w:szCs w:val="21"/>
        </w:rPr>
        <w:t>）</w:t>
      </w:r>
    </w:p>
    <w:p w:rsidR="002F34AA" w:rsidRDefault="002F34AA">
      <w:pPr>
        <w:jc w:val="center"/>
        <w:rPr>
          <w:rFonts w:eastAsia="仿宋_GB2312"/>
          <w:szCs w:val="21"/>
        </w:rPr>
      </w:pPr>
    </w:p>
    <w:p w:rsidR="002F34AA" w:rsidRDefault="002F34AA" w:rsidP="00CD133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工程硕士专业学位是与工程领域任职资格相联系的专业性学位，培养应用型、复合型高层次工程技术和工程管理人才。具体要求为：</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．系统掌握车辆工程领域坚实的基础知识和宽广的专业知识，掌握本专业先进技术和手段，具有较强的分析问题和解决问题的能力，具有独立从事相关汽车的产品设计、制造和试验研究等能力。</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．较熟练地掌握一门外国语。</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．能够承担专业技术或管理工作，具有良好的职业素养，能适应我国社会主义经济建设的需要，适应科研和工程技术发展的需要，具有创新能力、实践能力和创业精神。</w:t>
      </w:r>
    </w:p>
    <w:p w:rsidR="002F34AA" w:rsidRDefault="002F34AA" w:rsidP="00CD133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szCs w:val="21"/>
        </w:rPr>
      </w:pPr>
      <w:r>
        <w:rPr>
          <w:rFonts w:eastAsia="仿宋_GB2312"/>
          <w:szCs w:val="21"/>
        </w:rPr>
        <w:t>1</w:t>
      </w:r>
      <w:r>
        <w:rPr>
          <w:rFonts w:eastAsia="仿宋_GB2312" w:hint="eastAsia"/>
          <w:szCs w:val="21"/>
        </w:rPr>
        <w:t>．车辆现代设计理论与方法</w:t>
      </w:r>
    </w:p>
    <w:p w:rsidR="002F34AA" w:rsidRDefault="002F34AA" w:rsidP="00F676A0">
      <w:pPr>
        <w:spacing w:line="400" w:lineRule="exact"/>
        <w:ind w:firstLineChars="200" w:firstLine="31680"/>
        <w:rPr>
          <w:rFonts w:eastAsia="仿宋_GB2312"/>
          <w:szCs w:val="21"/>
        </w:rPr>
      </w:pPr>
      <w:r>
        <w:rPr>
          <w:rFonts w:eastAsia="仿宋_GB2312"/>
          <w:szCs w:val="21"/>
        </w:rPr>
        <w:t>2</w:t>
      </w:r>
      <w:r>
        <w:rPr>
          <w:rFonts w:eastAsia="仿宋_GB2312" w:hint="eastAsia"/>
          <w:szCs w:val="21"/>
        </w:rPr>
        <w:t>．车辆电子控制与智能化</w:t>
      </w:r>
    </w:p>
    <w:p w:rsidR="002F34AA" w:rsidRDefault="002F34AA" w:rsidP="00F676A0">
      <w:pPr>
        <w:spacing w:line="400" w:lineRule="exact"/>
        <w:ind w:firstLineChars="200" w:firstLine="31680"/>
        <w:rPr>
          <w:rFonts w:eastAsia="仿宋_GB2312"/>
          <w:szCs w:val="21"/>
        </w:rPr>
      </w:pPr>
      <w:r>
        <w:rPr>
          <w:rFonts w:eastAsia="仿宋_GB2312"/>
          <w:szCs w:val="21"/>
        </w:rPr>
        <w:t>3</w:t>
      </w:r>
      <w:r>
        <w:rPr>
          <w:rFonts w:eastAsia="仿宋_GB2312" w:hint="eastAsia"/>
          <w:szCs w:val="21"/>
        </w:rPr>
        <w:t>．车辆系统动力学与控制</w:t>
      </w:r>
    </w:p>
    <w:p w:rsidR="002F34AA" w:rsidRDefault="002F34AA" w:rsidP="00F676A0">
      <w:pPr>
        <w:spacing w:line="400" w:lineRule="exact"/>
        <w:ind w:firstLineChars="200" w:firstLine="31680"/>
        <w:rPr>
          <w:rFonts w:eastAsia="仿宋_GB2312"/>
          <w:szCs w:val="21"/>
        </w:rPr>
      </w:pPr>
      <w:r>
        <w:rPr>
          <w:rFonts w:eastAsia="仿宋_GB2312"/>
          <w:szCs w:val="21"/>
        </w:rPr>
        <w:t>4</w:t>
      </w:r>
      <w:r>
        <w:rPr>
          <w:rFonts w:eastAsia="仿宋_GB2312" w:hint="eastAsia"/>
          <w:szCs w:val="21"/>
        </w:rPr>
        <w:t>．节能与新能源汽车</w:t>
      </w:r>
    </w:p>
    <w:p w:rsidR="002F34AA" w:rsidRDefault="002F34AA" w:rsidP="00F676A0">
      <w:pPr>
        <w:spacing w:line="400" w:lineRule="exact"/>
        <w:ind w:firstLineChars="200" w:firstLine="31680"/>
        <w:rPr>
          <w:rFonts w:eastAsia="仿宋_GB2312"/>
          <w:szCs w:val="21"/>
        </w:rPr>
      </w:pPr>
      <w:r>
        <w:rPr>
          <w:rFonts w:eastAsia="仿宋_GB2312"/>
          <w:szCs w:val="21"/>
        </w:rPr>
        <w:t>5</w:t>
      </w:r>
      <w:r>
        <w:rPr>
          <w:rFonts w:eastAsia="仿宋_GB2312" w:hint="eastAsia"/>
          <w:szCs w:val="21"/>
        </w:rPr>
        <w:t>．车辆动力装置模拟、设计与优化</w:t>
      </w:r>
    </w:p>
    <w:p w:rsidR="002F34AA" w:rsidRDefault="002F34AA" w:rsidP="00CD133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CD133D">
      <w:pPr>
        <w:spacing w:line="400" w:lineRule="exact"/>
        <w:rPr>
          <w:rFonts w:eastAsia="仿宋_GB2312"/>
          <w:b/>
          <w:bCs/>
          <w:szCs w:val="21"/>
        </w:rPr>
      </w:pPr>
      <w:r>
        <w:rPr>
          <w:rFonts w:eastAsia="仿宋_GB2312" w:hint="eastAsia"/>
          <w:b/>
          <w:bCs/>
          <w:szCs w:val="21"/>
        </w:rPr>
        <w:t>四、培养方式</w:t>
      </w:r>
    </w:p>
    <w:p w:rsidR="002F34AA" w:rsidRDefault="002F34AA" w:rsidP="00F676A0">
      <w:pPr>
        <w:spacing w:line="400" w:lineRule="exact"/>
        <w:ind w:firstLineChars="200" w:firstLine="31680"/>
        <w:rPr>
          <w:rFonts w:eastAsia="仿宋_GB2312"/>
          <w:szCs w:val="21"/>
        </w:rPr>
      </w:pPr>
      <w:r>
        <w:rPr>
          <w:rFonts w:eastAsia="仿宋_GB2312" w:hint="eastAsia"/>
          <w:szCs w:val="21"/>
        </w:rPr>
        <w:t>工程硕士研究生采用课程学习、专业实践、项目研究与学位论文相结合的培养方式。课程学习主要在校内完成。全日制工程硕士研究生专业实践应在实践单位（企事业）完成，项目研究与学位论文可以在学校或实践单位完成。非全日制工程硕士研究生专业实践应在学生所在工作单位或其它企事业单位完成，项目研究与学位论文原则上在所在工作单位或其它企事业单位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研究生的指导实行校内外双导师制，其中</w:t>
      </w:r>
      <w:r>
        <w:rPr>
          <w:rFonts w:eastAsia="仿宋_GB2312"/>
          <w:szCs w:val="21"/>
        </w:rPr>
        <w:t>1</w:t>
      </w:r>
      <w:r>
        <w:rPr>
          <w:rFonts w:eastAsia="仿宋_GB2312" w:hint="eastAsia"/>
          <w:szCs w:val="21"/>
        </w:rPr>
        <w:t>位导师来自学校，另</w:t>
      </w:r>
      <w:r>
        <w:rPr>
          <w:rFonts w:eastAsia="仿宋_GB2312"/>
          <w:szCs w:val="21"/>
        </w:rPr>
        <w:t>1</w:t>
      </w:r>
      <w:r>
        <w:rPr>
          <w:rFonts w:eastAsia="仿宋_GB2312" w:hint="eastAsia"/>
          <w:szCs w:val="21"/>
        </w:rPr>
        <w:t>位导师来自企事业单位的与本领域相关的专家（非全日制研究生的导师可来自所在工作单位的专家），以校内导师指导为主的方式，校外导师参与实践过程、项目研究、课程与论文等多个环节的指导工作。也可以根据学生的论文研究方向，吸收不同学科领域的专家、学者和实践领域有丰富经验的专业人员成立指导小组，共同承担工程硕士研究生的培养工作。</w:t>
      </w:r>
    </w:p>
    <w:p w:rsidR="002F34AA" w:rsidRDefault="002F34AA" w:rsidP="00CD133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szCs w:val="21"/>
        </w:rPr>
      </w:pPr>
      <w:r>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Default="002F34AA">
      <w:pPr>
        <w:jc w:val="center"/>
        <w:rPr>
          <w:rFonts w:eastAsia="仿宋_GB2312"/>
          <w:b/>
          <w:szCs w:val="21"/>
        </w:rPr>
      </w:pPr>
      <w:r>
        <w:rPr>
          <w:rFonts w:eastAsia="仿宋_GB2312"/>
          <w:b/>
          <w:bCs/>
          <w:szCs w:val="21"/>
        </w:rPr>
        <w:br w:type="page"/>
      </w:r>
      <w:r>
        <w:rPr>
          <w:rFonts w:eastAsia="仿宋_GB2312" w:hint="eastAsia"/>
          <w:b/>
          <w:bCs/>
          <w:szCs w:val="21"/>
        </w:rPr>
        <w:t>车辆工程领域课程设置表（表中标注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1"/>
        <w:gridCol w:w="1229"/>
        <w:gridCol w:w="3430"/>
        <w:gridCol w:w="479"/>
        <w:gridCol w:w="688"/>
        <w:gridCol w:w="693"/>
        <w:gridCol w:w="973"/>
        <w:gridCol w:w="537"/>
      </w:tblGrid>
      <w:tr w:rsidR="002F34AA" w:rsidTr="00227DC5">
        <w:trPr>
          <w:trHeight w:val="340"/>
          <w:jc w:val="center"/>
        </w:trPr>
        <w:tc>
          <w:tcPr>
            <w:tcW w:w="188" w:type="pct"/>
            <w:vAlign w:val="center"/>
          </w:tcPr>
          <w:p w:rsidR="002F34AA" w:rsidRDefault="002F34AA">
            <w:pPr>
              <w:jc w:val="center"/>
              <w:rPr>
                <w:rFonts w:eastAsia="仿宋_GB2312"/>
              </w:rPr>
            </w:pPr>
          </w:p>
        </w:tc>
        <w:tc>
          <w:tcPr>
            <w:tcW w:w="453"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667" w:type="pct"/>
            <w:vAlign w:val="center"/>
          </w:tcPr>
          <w:p w:rsidR="002F34AA" w:rsidRDefault="002F34AA">
            <w:pPr>
              <w:jc w:val="center"/>
              <w:rPr>
                <w:rFonts w:eastAsia="仿宋_GB2312"/>
                <w:b/>
                <w:szCs w:val="21"/>
              </w:rPr>
            </w:pPr>
            <w:r>
              <w:rPr>
                <w:rFonts w:eastAsia="仿宋_GB2312" w:hint="eastAsia"/>
                <w:b/>
                <w:szCs w:val="21"/>
              </w:rPr>
              <w:t>课程编号</w:t>
            </w:r>
          </w:p>
        </w:tc>
        <w:tc>
          <w:tcPr>
            <w:tcW w:w="1852" w:type="pct"/>
            <w:vAlign w:val="center"/>
          </w:tcPr>
          <w:p w:rsidR="002F34AA" w:rsidRDefault="002F34AA">
            <w:pPr>
              <w:jc w:val="center"/>
              <w:rPr>
                <w:rFonts w:eastAsia="仿宋_GB2312"/>
                <w:b/>
                <w:szCs w:val="21"/>
              </w:rPr>
            </w:pPr>
            <w:r>
              <w:rPr>
                <w:rFonts w:eastAsia="仿宋_GB2312" w:hint="eastAsia"/>
                <w:b/>
                <w:szCs w:val="21"/>
              </w:rPr>
              <w:t>课程名称</w:t>
            </w:r>
          </w:p>
        </w:tc>
        <w:tc>
          <w:tcPr>
            <w:tcW w:w="260" w:type="pct"/>
            <w:vAlign w:val="center"/>
          </w:tcPr>
          <w:p w:rsidR="002F34AA" w:rsidRDefault="002F34AA">
            <w:pPr>
              <w:jc w:val="center"/>
              <w:rPr>
                <w:rFonts w:eastAsia="仿宋_GB2312"/>
                <w:b/>
                <w:szCs w:val="21"/>
              </w:rPr>
            </w:pPr>
            <w:r>
              <w:rPr>
                <w:rFonts w:eastAsia="仿宋_GB2312" w:hint="eastAsia"/>
                <w:b/>
                <w:szCs w:val="21"/>
              </w:rPr>
              <w:t>学分</w:t>
            </w:r>
          </w:p>
        </w:tc>
        <w:tc>
          <w:tcPr>
            <w:tcW w:w="378" w:type="pct"/>
            <w:vAlign w:val="center"/>
          </w:tcPr>
          <w:p w:rsidR="002F34AA" w:rsidRDefault="002F34AA">
            <w:pPr>
              <w:jc w:val="center"/>
              <w:rPr>
                <w:rFonts w:eastAsia="仿宋_GB2312"/>
                <w:b/>
                <w:szCs w:val="21"/>
              </w:rPr>
            </w:pPr>
            <w:r>
              <w:rPr>
                <w:rFonts w:eastAsia="仿宋_GB2312" w:hint="eastAsia"/>
                <w:b/>
                <w:szCs w:val="21"/>
              </w:rPr>
              <w:t>开课学期</w:t>
            </w:r>
          </w:p>
        </w:tc>
        <w:tc>
          <w:tcPr>
            <w:tcW w:w="378" w:type="pct"/>
            <w:vAlign w:val="center"/>
          </w:tcPr>
          <w:p w:rsidR="002F34AA" w:rsidRDefault="002F34AA">
            <w:pPr>
              <w:jc w:val="center"/>
              <w:rPr>
                <w:rFonts w:eastAsia="仿宋_GB2312"/>
                <w:b/>
                <w:szCs w:val="21"/>
              </w:rPr>
            </w:pPr>
            <w:r>
              <w:rPr>
                <w:rFonts w:eastAsia="仿宋_GB2312" w:hint="eastAsia"/>
                <w:b/>
                <w:szCs w:val="21"/>
              </w:rPr>
              <w:t>考核方式</w:t>
            </w:r>
          </w:p>
        </w:tc>
        <w:tc>
          <w:tcPr>
            <w:tcW w:w="823" w:type="pct"/>
            <w:gridSpan w:val="2"/>
            <w:vAlign w:val="center"/>
          </w:tcPr>
          <w:p w:rsidR="002F34AA" w:rsidRDefault="002F34AA">
            <w:pPr>
              <w:jc w:val="center"/>
              <w:rPr>
                <w:rFonts w:eastAsia="仿宋_GB2312"/>
                <w:b/>
                <w:szCs w:val="21"/>
              </w:rPr>
            </w:pPr>
            <w:r>
              <w:rPr>
                <w:rFonts w:eastAsia="仿宋_GB2312" w:hint="eastAsia"/>
                <w:b/>
                <w:szCs w:val="21"/>
              </w:rPr>
              <w:t>备注</w:t>
            </w:r>
          </w:p>
        </w:tc>
      </w:tr>
      <w:tr w:rsidR="002F34AA" w:rsidTr="00227DC5">
        <w:trPr>
          <w:trHeight w:val="340"/>
          <w:jc w:val="center"/>
        </w:trPr>
        <w:tc>
          <w:tcPr>
            <w:tcW w:w="188"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453"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667" w:type="pct"/>
            <w:vAlign w:val="center"/>
          </w:tcPr>
          <w:p w:rsidR="002F34AA" w:rsidRDefault="002F34AA">
            <w:pPr>
              <w:jc w:val="center"/>
              <w:rPr>
                <w:rFonts w:eastAsia="仿宋_GB2312"/>
                <w:szCs w:val="21"/>
              </w:rPr>
            </w:pPr>
            <w:r>
              <w:rPr>
                <w:rFonts w:eastAsia="仿宋_GB2312"/>
                <w:szCs w:val="21"/>
              </w:rPr>
              <w:t>S123A003</w:t>
            </w:r>
          </w:p>
        </w:tc>
        <w:tc>
          <w:tcPr>
            <w:tcW w:w="1852"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60" w:type="pct"/>
            <w:vAlign w:val="center"/>
          </w:tcPr>
          <w:p w:rsidR="002F34AA" w:rsidRDefault="002F34AA">
            <w:pPr>
              <w:jc w:val="center"/>
              <w:rPr>
                <w:rFonts w:eastAsia="仿宋_GB2312"/>
                <w:szCs w:val="21"/>
              </w:rPr>
            </w:pPr>
            <w:r>
              <w:rPr>
                <w:rFonts w:eastAsia="仿宋_GB2312"/>
                <w:szCs w:val="21"/>
              </w:rPr>
              <w:t>2</w:t>
            </w:r>
          </w:p>
        </w:tc>
        <w:tc>
          <w:tcPr>
            <w:tcW w:w="378"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529"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9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szCs w:val="21"/>
              </w:rPr>
            </w:pPr>
            <w:r>
              <w:rPr>
                <w:rFonts w:eastAsia="仿宋_GB2312"/>
                <w:szCs w:val="21"/>
              </w:rPr>
              <w:t>S123A004</w:t>
            </w:r>
          </w:p>
        </w:tc>
        <w:tc>
          <w:tcPr>
            <w:tcW w:w="1852" w:type="pct"/>
            <w:vAlign w:val="center"/>
          </w:tcPr>
          <w:p w:rsidR="002F34AA" w:rsidRDefault="002F34AA">
            <w:pPr>
              <w:rPr>
                <w:rFonts w:eastAsia="仿宋_GB2312"/>
                <w:szCs w:val="21"/>
              </w:rPr>
            </w:pPr>
            <w:r>
              <w:rPr>
                <w:rFonts w:eastAsia="仿宋_GB2312" w:hint="eastAsia"/>
                <w:szCs w:val="21"/>
              </w:rPr>
              <w:t>自然辩证法概论</w:t>
            </w:r>
          </w:p>
        </w:tc>
        <w:tc>
          <w:tcPr>
            <w:tcW w:w="260" w:type="pct"/>
            <w:vAlign w:val="center"/>
          </w:tcPr>
          <w:p w:rsidR="002F34AA" w:rsidRDefault="002F34AA">
            <w:pPr>
              <w:jc w:val="center"/>
              <w:rPr>
                <w:rFonts w:eastAsia="仿宋_GB2312"/>
                <w:szCs w:val="21"/>
              </w:rPr>
            </w:pPr>
            <w:r>
              <w:rPr>
                <w:rFonts w:eastAsia="仿宋_GB2312"/>
                <w:szCs w:val="21"/>
              </w:rPr>
              <w:t>1</w:t>
            </w:r>
          </w:p>
        </w:tc>
        <w:tc>
          <w:tcPr>
            <w:tcW w:w="378"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pPr>
            <w:r>
              <w:rPr>
                <w:rFonts w:eastAsia="仿宋_GB2312" w:hint="eastAsia"/>
                <w:szCs w:val="21"/>
              </w:rPr>
              <w:t>考试</w:t>
            </w:r>
          </w:p>
        </w:tc>
        <w:tc>
          <w:tcPr>
            <w:tcW w:w="529" w:type="pct"/>
            <w:vMerge/>
            <w:vAlign w:val="center"/>
          </w:tcPr>
          <w:p w:rsidR="002F34AA" w:rsidRDefault="002F34AA">
            <w:pPr>
              <w:jc w:val="center"/>
              <w:rPr>
                <w:rFonts w:eastAsia="仿宋_GB2312"/>
                <w:szCs w:val="21"/>
              </w:rPr>
            </w:pPr>
          </w:p>
        </w:tc>
        <w:tc>
          <w:tcPr>
            <w:tcW w:w="290" w:type="pct"/>
            <w:vMerge/>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sz w:val="18"/>
                <w:szCs w:val="18"/>
              </w:rPr>
            </w:pPr>
            <w:r>
              <w:rPr>
                <w:rFonts w:eastAsia="仿宋_GB2312"/>
                <w:sz w:val="18"/>
                <w:szCs w:val="18"/>
              </w:rPr>
              <w:t>S114A018/19</w:t>
            </w:r>
          </w:p>
        </w:tc>
        <w:tc>
          <w:tcPr>
            <w:tcW w:w="1852" w:type="pct"/>
            <w:vAlign w:val="center"/>
          </w:tcPr>
          <w:p w:rsidR="002F34AA" w:rsidRDefault="002F34AA">
            <w:pPr>
              <w:rPr>
                <w:rFonts w:eastAsia="仿宋_GB2312"/>
                <w:szCs w:val="21"/>
              </w:rPr>
            </w:pPr>
            <w:r>
              <w:rPr>
                <w:rFonts w:eastAsia="仿宋_GB2312" w:hint="eastAsia"/>
                <w:szCs w:val="21"/>
              </w:rPr>
              <w:t>硕士外语（俄、日）</w:t>
            </w:r>
          </w:p>
        </w:tc>
        <w:tc>
          <w:tcPr>
            <w:tcW w:w="260" w:type="pct"/>
            <w:vAlign w:val="center"/>
          </w:tcPr>
          <w:p w:rsidR="002F34AA" w:rsidRDefault="002F34AA">
            <w:pPr>
              <w:jc w:val="center"/>
              <w:rPr>
                <w:rFonts w:eastAsia="仿宋_GB2312"/>
                <w:szCs w:val="21"/>
              </w:rPr>
            </w:pPr>
            <w:r>
              <w:rPr>
                <w:rFonts w:eastAsia="仿宋_GB2312"/>
                <w:szCs w:val="21"/>
              </w:rPr>
              <w:t>2</w:t>
            </w:r>
          </w:p>
        </w:tc>
        <w:tc>
          <w:tcPr>
            <w:tcW w:w="378" w:type="pct"/>
            <w:vAlign w:val="center"/>
          </w:tcPr>
          <w:p w:rsidR="002F34AA" w:rsidRDefault="002F34AA">
            <w:pPr>
              <w:jc w:val="center"/>
              <w:rPr>
                <w:rFonts w:eastAsia="仿宋_GB2312"/>
                <w:szCs w:val="21"/>
              </w:rPr>
            </w:pPr>
            <w:r>
              <w:rPr>
                <w:rFonts w:eastAsia="仿宋_GB2312" w:hint="eastAsia"/>
                <w:szCs w:val="21"/>
              </w:rPr>
              <w:t>秋</w:t>
            </w:r>
          </w:p>
        </w:tc>
        <w:tc>
          <w:tcPr>
            <w:tcW w:w="378" w:type="pct"/>
            <w:vAlign w:val="center"/>
          </w:tcPr>
          <w:p w:rsidR="002F34AA" w:rsidRDefault="002F34AA">
            <w:pPr>
              <w:jc w:val="center"/>
            </w:pPr>
            <w:r>
              <w:rPr>
                <w:rFonts w:eastAsia="仿宋_GB2312" w:hint="eastAsia"/>
                <w:szCs w:val="21"/>
              </w:rPr>
              <w:t>考试</w:t>
            </w:r>
          </w:p>
        </w:tc>
        <w:tc>
          <w:tcPr>
            <w:tcW w:w="529"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90" w:type="pct"/>
            <w:vMerge/>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sz w:val="18"/>
                <w:szCs w:val="18"/>
              </w:rPr>
            </w:pPr>
            <w:r>
              <w:rPr>
                <w:rFonts w:eastAsia="仿宋_GB2312"/>
                <w:sz w:val="18"/>
                <w:szCs w:val="18"/>
              </w:rPr>
              <w:t>S114A006/15</w:t>
            </w:r>
          </w:p>
        </w:tc>
        <w:tc>
          <w:tcPr>
            <w:tcW w:w="1852" w:type="pct"/>
            <w:vAlign w:val="center"/>
          </w:tcPr>
          <w:p w:rsidR="002F34AA" w:rsidRDefault="002F34AA">
            <w:pPr>
              <w:rPr>
                <w:rFonts w:eastAsia="仿宋_GB2312"/>
                <w:szCs w:val="21"/>
              </w:rPr>
            </w:pPr>
            <w:r>
              <w:rPr>
                <w:rFonts w:eastAsia="仿宋_GB2312" w:hint="eastAsia"/>
                <w:szCs w:val="21"/>
              </w:rPr>
              <w:t>硕士英语（必修）</w:t>
            </w:r>
          </w:p>
        </w:tc>
        <w:tc>
          <w:tcPr>
            <w:tcW w:w="260" w:type="pct"/>
            <w:vAlign w:val="center"/>
          </w:tcPr>
          <w:p w:rsidR="002F34AA" w:rsidRDefault="002F34AA">
            <w:pPr>
              <w:jc w:val="center"/>
              <w:rPr>
                <w:rFonts w:eastAsia="仿宋_GB2312"/>
                <w:szCs w:val="21"/>
              </w:rPr>
            </w:pPr>
            <w:r>
              <w:rPr>
                <w:rFonts w:eastAsia="仿宋_GB2312"/>
                <w:szCs w:val="21"/>
              </w:rPr>
              <w:t>2</w:t>
            </w:r>
          </w:p>
        </w:tc>
        <w:tc>
          <w:tcPr>
            <w:tcW w:w="378" w:type="pct"/>
            <w:vAlign w:val="center"/>
          </w:tcPr>
          <w:p w:rsidR="002F34AA" w:rsidRDefault="002F34AA">
            <w:pPr>
              <w:jc w:val="center"/>
              <w:rPr>
                <w:rFonts w:eastAsia="仿宋_GB2312"/>
                <w:szCs w:val="21"/>
              </w:rPr>
            </w:pPr>
            <w:r>
              <w:rPr>
                <w:rFonts w:eastAsia="仿宋_GB2312" w:hint="eastAsia"/>
                <w:szCs w:val="21"/>
              </w:rPr>
              <w:t>春秋</w:t>
            </w:r>
          </w:p>
        </w:tc>
        <w:tc>
          <w:tcPr>
            <w:tcW w:w="378" w:type="pct"/>
            <w:vAlign w:val="center"/>
          </w:tcPr>
          <w:p w:rsidR="002F34AA" w:rsidRDefault="002F34AA">
            <w:pPr>
              <w:jc w:val="center"/>
            </w:pPr>
            <w:r>
              <w:rPr>
                <w:rFonts w:eastAsia="仿宋_GB2312" w:hint="eastAsia"/>
                <w:szCs w:val="21"/>
              </w:rPr>
              <w:t>考试</w:t>
            </w:r>
          </w:p>
        </w:tc>
        <w:tc>
          <w:tcPr>
            <w:tcW w:w="529" w:type="pct"/>
            <w:vMerge/>
            <w:vAlign w:val="center"/>
          </w:tcPr>
          <w:p w:rsidR="002F34AA" w:rsidRDefault="002F34AA">
            <w:pPr>
              <w:jc w:val="center"/>
              <w:rPr>
                <w:rFonts w:eastAsia="仿宋_GB2312"/>
                <w:szCs w:val="21"/>
              </w:rPr>
            </w:pPr>
          </w:p>
        </w:tc>
        <w:tc>
          <w:tcPr>
            <w:tcW w:w="290" w:type="pct"/>
            <w:vMerge/>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szCs w:val="21"/>
              </w:rPr>
            </w:pPr>
            <w:r>
              <w:rPr>
                <w:rFonts w:eastAsia="仿宋_GB2312"/>
                <w:szCs w:val="21"/>
              </w:rPr>
              <w:t>S123C026</w:t>
            </w:r>
          </w:p>
        </w:tc>
        <w:tc>
          <w:tcPr>
            <w:tcW w:w="1852" w:type="pct"/>
            <w:vAlign w:val="center"/>
          </w:tcPr>
          <w:p w:rsidR="002F34AA" w:rsidRDefault="002F34AA">
            <w:pPr>
              <w:rPr>
                <w:rFonts w:eastAsia="仿宋_GB2312"/>
                <w:szCs w:val="21"/>
              </w:rPr>
            </w:pPr>
            <w:r>
              <w:rPr>
                <w:rFonts w:eastAsia="仿宋_GB2312" w:hint="eastAsia"/>
                <w:szCs w:val="21"/>
              </w:rPr>
              <w:t>工程伦理</w:t>
            </w:r>
          </w:p>
        </w:tc>
        <w:tc>
          <w:tcPr>
            <w:tcW w:w="260" w:type="pct"/>
            <w:vAlign w:val="center"/>
          </w:tcPr>
          <w:p w:rsidR="002F34AA" w:rsidRDefault="002F34AA">
            <w:pPr>
              <w:jc w:val="center"/>
              <w:rPr>
                <w:rFonts w:eastAsia="仿宋_GB2312"/>
                <w:szCs w:val="21"/>
              </w:rPr>
            </w:pPr>
            <w:r>
              <w:rPr>
                <w:rFonts w:eastAsia="仿宋_GB2312"/>
                <w:szCs w:val="21"/>
              </w:rPr>
              <w:t>1</w:t>
            </w:r>
          </w:p>
        </w:tc>
        <w:tc>
          <w:tcPr>
            <w:tcW w:w="378" w:type="pct"/>
            <w:vAlign w:val="center"/>
          </w:tcPr>
          <w:p w:rsidR="002F34AA" w:rsidRDefault="002F34AA">
            <w:pPr>
              <w:jc w:val="center"/>
              <w:rPr>
                <w:rFonts w:eastAsia="仿宋_GB2312"/>
                <w:szCs w:val="21"/>
              </w:rPr>
            </w:pPr>
            <w:r>
              <w:rPr>
                <w:rFonts w:eastAsia="仿宋_GB2312" w:hint="eastAsia"/>
                <w:szCs w:val="21"/>
              </w:rPr>
              <w:t>春秋</w:t>
            </w:r>
          </w:p>
        </w:tc>
        <w:tc>
          <w:tcPr>
            <w:tcW w:w="378" w:type="pct"/>
            <w:vAlign w:val="center"/>
          </w:tcPr>
          <w:p w:rsidR="002F34AA" w:rsidRDefault="002F34AA">
            <w:pPr>
              <w:jc w:val="center"/>
              <w:rPr>
                <w:rFonts w:eastAsia="仿宋_GB2312"/>
                <w:szCs w:val="21"/>
              </w:rPr>
            </w:pPr>
            <w:r>
              <w:rPr>
                <w:rFonts w:eastAsia="仿宋_GB2312" w:hint="eastAsia"/>
                <w:szCs w:val="21"/>
              </w:rPr>
              <w:t>考查</w:t>
            </w:r>
          </w:p>
        </w:tc>
        <w:tc>
          <w:tcPr>
            <w:tcW w:w="529" w:type="pct"/>
            <w:vAlign w:val="center"/>
          </w:tcPr>
          <w:p w:rsidR="002F34AA" w:rsidRDefault="002F34AA">
            <w:pPr>
              <w:jc w:val="center"/>
              <w:rPr>
                <w:rFonts w:eastAsia="仿宋_GB2312"/>
              </w:rPr>
            </w:pPr>
            <w:r>
              <w:rPr>
                <w:rFonts w:eastAsia="仿宋_GB2312" w:hint="eastAsia"/>
              </w:rPr>
              <w:t>必修</w:t>
            </w:r>
          </w:p>
        </w:tc>
        <w:tc>
          <w:tcPr>
            <w:tcW w:w="290" w:type="pct"/>
            <w:vMerge/>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66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S113A018</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widowControl/>
              <w:spacing w:line="280" w:lineRule="exact"/>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tcBorders>
              <w:left w:val="single" w:sz="6" w:space="0" w:color="auto"/>
            </w:tcBorders>
            <w:vAlign w:val="center"/>
          </w:tcPr>
          <w:p w:rsidR="002F34AA" w:rsidRDefault="002F34AA">
            <w:pPr>
              <w:jc w:val="center"/>
              <w:rPr>
                <w:rFonts w:eastAsia="仿宋_GB2312"/>
                <w:szCs w:val="21"/>
              </w:rPr>
            </w:pPr>
            <w:r>
              <w:rPr>
                <w:rFonts w:eastAsia="仿宋_GB2312" w:hint="eastAsia"/>
                <w:szCs w:val="21"/>
              </w:rPr>
              <w:t>必修</w:t>
            </w:r>
          </w:p>
        </w:tc>
        <w:tc>
          <w:tcPr>
            <w:tcW w:w="290" w:type="pct"/>
            <w:vMerge/>
            <w:tcBorders>
              <w:top w:val="single" w:sz="6" w:space="0" w:color="auto"/>
              <w:bottom w:val="single" w:sz="6" w:space="0" w:color="auto"/>
            </w:tcBorders>
            <w:textDirection w:val="tbRlV"/>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widowControl/>
              <w:spacing w:line="280" w:lineRule="exact"/>
              <w:jc w:val="center"/>
              <w:rPr>
                <w:rFonts w:eastAsia="仿宋_GB2312"/>
                <w:kern w:val="0"/>
                <w:szCs w:val="21"/>
              </w:rPr>
            </w:pPr>
            <w:r>
              <w:rPr>
                <w:rFonts w:eastAsia="仿宋_GB2312"/>
                <w:kern w:val="0"/>
                <w:szCs w:val="21"/>
              </w:rPr>
              <w:t>S113A020</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rsidP="002F34AA">
            <w:pPr>
              <w:widowControl/>
              <w:ind w:rightChars="50" w:right="31680"/>
              <w:rPr>
                <w:rFonts w:eastAsia="仿宋_GB2312"/>
                <w:kern w:val="0"/>
                <w:szCs w:val="21"/>
              </w:rPr>
            </w:pPr>
            <w:r>
              <w:rPr>
                <w:rFonts w:eastAsia="仿宋_GB2312" w:hint="eastAsia"/>
                <w:kern w:val="0"/>
                <w:szCs w:val="21"/>
              </w:rPr>
              <w:t>高等工程数学</w:t>
            </w:r>
            <w:r>
              <w:rPr>
                <w:rFonts w:eastAsia="仿宋_GB2312"/>
                <w:kern w:val="0"/>
                <w:szCs w:val="21"/>
              </w:rPr>
              <w:t>III</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widowControl/>
              <w:spacing w:line="240" w:lineRule="exact"/>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widowControl/>
              <w:spacing w:line="240" w:lineRule="exact"/>
              <w:jc w:val="center"/>
              <w:rPr>
                <w:rFonts w:eastAsia="仿宋_GB2312"/>
                <w:kern w:val="0"/>
                <w:szCs w:val="21"/>
              </w:rPr>
            </w:pPr>
            <w:r>
              <w:rPr>
                <w:rFonts w:eastAsia="仿宋_GB2312" w:hint="eastAsia"/>
                <w:kern w:val="0"/>
                <w:szCs w:val="21"/>
              </w:rPr>
              <w:t>考试</w:t>
            </w:r>
          </w:p>
        </w:tc>
        <w:tc>
          <w:tcPr>
            <w:tcW w:w="529" w:type="pct"/>
            <w:vMerge w:val="restart"/>
            <w:tcBorders>
              <w:left w:val="single" w:sz="6" w:space="0" w:color="auto"/>
            </w:tcBorders>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rPr>
            </w:pPr>
            <w:r>
              <w:rPr>
                <w:rFonts w:eastAsia="仿宋_GB2312" w:hint="eastAsia"/>
                <w:szCs w:val="21"/>
              </w:rPr>
              <w:t>选</w:t>
            </w:r>
            <w:r>
              <w:rPr>
                <w:rFonts w:eastAsia="仿宋_GB2312"/>
                <w:szCs w:val="21"/>
              </w:rPr>
              <w:t>1</w:t>
            </w:r>
            <w:r>
              <w:rPr>
                <w:rFonts w:eastAsia="仿宋_GB2312" w:hint="eastAsia"/>
                <w:szCs w:val="21"/>
              </w:rPr>
              <w:t>门</w:t>
            </w: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S113A005</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高等数值分析</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S113A002</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高等动力学</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S113B024</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弹塑性力学及应用</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bottom w:val="single" w:sz="6" w:space="0" w:color="auto"/>
            </w:tcBorders>
            <w:vAlign w:val="center"/>
          </w:tcPr>
          <w:p w:rsidR="002F34AA" w:rsidRDefault="002F34AA">
            <w:pPr>
              <w:jc w:val="center"/>
              <w:rPr>
                <w:rFonts w:eastAsia="仿宋_GB2312"/>
                <w:szCs w:val="21"/>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restart"/>
            <w:vAlign w:val="center"/>
          </w:tcPr>
          <w:p w:rsidR="002F34AA" w:rsidRDefault="002F34AA">
            <w:pPr>
              <w:jc w:val="center"/>
              <w:rPr>
                <w:rFonts w:eastAsia="仿宋_GB2312"/>
                <w:kern w:val="0"/>
                <w:szCs w:val="21"/>
              </w:rPr>
            </w:pPr>
            <w:r>
              <w:rPr>
                <w:rFonts w:eastAsia="仿宋_GB2312" w:hint="eastAsia"/>
                <w:kern w:val="0"/>
                <w:szCs w:val="21"/>
              </w:rPr>
              <w:t>工程</w:t>
            </w:r>
          </w:p>
          <w:p w:rsidR="002F34AA" w:rsidRDefault="002F34AA">
            <w:pPr>
              <w:jc w:val="center"/>
              <w:rPr>
                <w:rFonts w:eastAsia="仿宋_GB2312"/>
                <w:kern w:val="0"/>
                <w:szCs w:val="21"/>
              </w:rPr>
            </w:pPr>
            <w:r>
              <w:rPr>
                <w:rFonts w:eastAsia="仿宋_GB2312" w:hint="eastAsia"/>
                <w:kern w:val="0"/>
                <w:szCs w:val="21"/>
              </w:rPr>
              <w:t>技术</w:t>
            </w:r>
          </w:p>
          <w:p w:rsidR="002F34AA" w:rsidRDefault="002F34AA">
            <w:pPr>
              <w:jc w:val="center"/>
              <w:rPr>
                <w:rFonts w:eastAsia="仿宋_GB2312"/>
                <w:kern w:val="0"/>
                <w:szCs w:val="20"/>
              </w:rPr>
            </w:pPr>
            <w:r>
              <w:rPr>
                <w:rFonts w:eastAsia="仿宋_GB2312" w:hint="eastAsia"/>
                <w:kern w:val="0"/>
                <w:szCs w:val="21"/>
              </w:rPr>
              <w:t>基础</w:t>
            </w:r>
          </w:p>
        </w:tc>
        <w:tc>
          <w:tcPr>
            <w:tcW w:w="667" w:type="pct"/>
            <w:vAlign w:val="center"/>
          </w:tcPr>
          <w:p w:rsidR="002F34AA" w:rsidRDefault="002F34AA">
            <w:pPr>
              <w:jc w:val="center"/>
              <w:rPr>
                <w:rFonts w:eastAsia="仿宋_GB2312"/>
                <w:kern w:val="0"/>
                <w:szCs w:val="21"/>
              </w:rPr>
            </w:pPr>
            <w:r>
              <w:rPr>
                <w:rFonts w:eastAsia="仿宋_GB2312"/>
                <w:kern w:val="0"/>
                <w:szCs w:val="21"/>
              </w:rPr>
              <w:t>S101B001</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sidRPr="006F41E2">
              <w:rPr>
                <w:rFonts w:eastAsia="仿宋_GB2312" w:hint="eastAsia"/>
                <w:kern w:val="0"/>
                <w:szCs w:val="21"/>
              </w:rPr>
              <w:t>有限元方法理论及其应用</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val="restart"/>
            <w:tcBorders>
              <w:left w:val="single" w:sz="6" w:space="0" w:color="auto"/>
              <w:bottom w:val="single" w:sz="6" w:space="0" w:color="auto"/>
            </w:tcBorders>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kern w:val="0"/>
                <w:szCs w:val="20"/>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S101C034</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szCs w:val="21"/>
              </w:rPr>
            </w:pPr>
            <w:r>
              <w:rPr>
                <w:szCs w:val="21"/>
              </w:rPr>
              <w:t>System Analysis Elements of</w:t>
            </w:r>
          </w:p>
          <w:p w:rsidR="002F34AA" w:rsidRDefault="002F34AA">
            <w:pPr>
              <w:rPr>
                <w:rFonts w:eastAsia="仿宋_GB2312"/>
                <w:kern w:val="0"/>
                <w:szCs w:val="21"/>
              </w:rPr>
            </w:pPr>
            <w:r>
              <w:rPr>
                <w:szCs w:val="21"/>
              </w:rPr>
              <w:t>Mechatronics</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bottom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kern w:val="0"/>
                <w:szCs w:val="20"/>
              </w:rPr>
            </w:pPr>
          </w:p>
        </w:tc>
        <w:tc>
          <w:tcPr>
            <w:tcW w:w="667" w:type="pct"/>
            <w:vAlign w:val="center"/>
          </w:tcPr>
          <w:p w:rsidR="002F34AA" w:rsidRDefault="002F34AA">
            <w:pPr>
              <w:jc w:val="center"/>
              <w:rPr>
                <w:rFonts w:eastAsia="仿宋_GB2312"/>
                <w:kern w:val="0"/>
                <w:szCs w:val="21"/>
              </w:rPr>
            </w:pPr>
            <w:r>
              <w:rPr>
                <w:rFonts w:eastAsia="仿宋_GB2312"/>
                <w:kern w:val="0"/>
                <w:szCs w:val="21"/>
              </w:rPr>
              <w:t>S101B016</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color w:val="000000"/>
                <w:szCs w:val="21"/>
              </w:rPr>
              <w:t>现代机械设计理论和方法</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bottom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kern w:val="0"/>
                <w:szCs w:val="20"/>
              </w:rPr>
            </w:pPr>
          </w:p>
        </w:tc>
        <w:tc>
          <w:tcPr>
            <w:tcW w:w="667" w:type="pct"/>
            <w:vAlign w:val="center"/>
          </w:tcPr>
          <w:p w:rsidR="002F34AA" w:rsidRDefault="002F34AA">
            <w:pPr>
              <w:jc w:val="center"/>
              <w:rPr>
                <w:rFonts w:eastAsia="仿宋_GB2312"/>
                <w:kern w:val="0"/>
                <w:szCs w:val="21"/>
              </w:rPr>
            </w:pPr>
            <w:r>
              <w:rPr>
                <w:rFonts w:eastAsia="仿宋_GB2312"/>
                <w:kern w:val="0"/>
                <w:szCs w:val="21"/>
              </w:rPr>
              <w:t>S101B003</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机械振动</w:t>
            </w:r>
            <w:r>
              <w:rPr>
                <w:rFonts w:ascii="宋体" w:hAnsi="宋体" w:cs="宋体" w:hint="eastAsia"/>
                <w:b/>
                <w:bCs/>
                <w:szCs w:val="21"/>
              </w:rPr>
              <w:t>※</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考试</w:t>
            </w:r>
          </w:p>
        </w:tc>
        <w:tc>
          <w:tcPr>
            <w:tcW w:w="529" w:type="pct"/>
            <w:vMerge/>
            <w:tcBorders>
              <w:left w:val="single" w:sz="6" w:space="0" w:color="auto"/>
              <w:bottom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kern w:val="0"/>
                <w:szCs w:val="20"/>
              </w:rPr>
            </w:pPr>
          </w:p>
        </w:tc>
        <w:tc>
          <w:tcPr>
            <w:tcW w:w="667" w:type="pct"/>
            <w:vAlign w:val="center"/>
          </w:tcPr>
          <w:p w:rsidR="002F34AA" w:rsidRDefault="002F34AA">
            <w:pPr>
              <w:jc w:val="center"/>
              <w:rPr>
                <w:rFonts w:eastAsia="仿宋_GB2312"/>
                <w:kern w:val="0"/>
                <w:szCs w:val="21"/>
              </w:rPr>
            </w:pPr>
            <w:r>
              <w:rPr>
                <w:rFonts w:eastAsia="仿宋_GB2312"/>
                <w:kern w:val="0"/>
                <w:szCs w:val="21"/>
              </w:rPr>
              <w:t>S110C057</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现代控制理论</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bottom w:val="single" w:sz="6" w:space="0" w:color="auto"/>
            </w:tcBorders>
            <w:vAlign w:val="center"/>
          </w:tcPr>
          <w:p w:rsidR="002F34AA" w:rsidRDefault="002F34AA">
            <w:pPr>
              <w:jc w:val="center"/>
              <w:rPr>
                <w:rFonts w:eastAsia="仿宋_GB2312"/>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textDirection w:val="tbRlV"/>
            <w:vAlign w:val="center"/>
          </w:tcPr>
          <w:p w:rsidR="002F34AA" w:rsidRDefault="002F34AA">
            <w:pPr>
              <w:jc w:val="center"/>
              <w:rPr>
                <w:rFonts w:eastAsia="仿宋_GB2312"/>
                <w:szCs w:val="21"/>
              </w:rPr>
            </w:pPr>
          </w:p>
        </w:tc>
        <w:tc>
          <w:tcPr>
            <w:tcW w:w="453" w:type="pct"/>
            <w:vMerge w:val="restart"/>
            <w:vAlign w:val="center"/>
          </w:tcPr>
          <w:p w:rsidR="002F34AA" w:rsidRDefault="002F34AA" w:rsidP="000B7E1D">
            <w:pPr>
              <w:jc w:val="center"/>
              <w:rPr>
                <w:rFonts w:eastAsia="仿宋_GB2312"/>
                <w:szCs w:val="21"/>
              </w:rPr>
            </w:pPr>
            <w:r>
              <w:rPr>
                <w:rFonts w:eastAsia="仿宋_GB2312" w:hint="eastAsia"/>
                <w:szCs w:val="21"/>
              </w:rPr>
              <w:t>工程技术实践</w:t>
            </w:r>
          </w:p>
        </w:tc>
        <w:tc>
          <w:tcPr>
            <w:tcW w:w="667" w:type="pct"/>
            <w:vAlign w:val="center"/>
          </w:tcPr>
          <w:p w:rsidR="002F34AA" w:rsidRDefault="002F34AA">
            <w:pPr>
              <w:jc w:val="center"/>
              <w:rPr>
                <w:rFonts w:eastAsia="仿宋_GB2312"/>
                <w:kern w:val="0"/>
                <w:szCs w:val="21"/>
              </w:rPr>
            </w:pPr>
            <w:r>
              <w:rPr>
                <w:rFonts w:eastAsia="仿宋_GB2312"/>
                <w:kern w:val="0"/>
                <w:szCs w:val="21"/>
              </w:rPr>
              <w:t>S101S009</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车辆系统动力学</w:t>
            </w:r>
            <w:r>
              <w:rPr>
                <w:rFonts w:ascii="宋体" w:hAnsi="宋体" w:cs="宋体" w:hint="eastAsia"/>
                <w:b/>
                <w:bCs/>
                <w:szCs w:val="21"/>
              </w:rPr>
              <w:t>※</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val="restart"/>
            <w:tcBorders>
              <w:left w:val="single" w:sz="6" w:space="0" w:color="auto"/>
              <w:bottom w:val="single" w:sz="6" w:space="0" w:color="auto"/>
            </w:tcBorders>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90" w:type="pct"/>
            <w:vMerge/>
            <w:tcBorders>
              <w:top w:val="single" w:sz="6" w:space="0" w:color="auto"/>
              <w:bottom w:val="single" w:sz="6" w:space="0" w:color="auto"/>
            </w:tcBorders>
            <w:vAlign w:val="center"/>
          </w:tcPr>
          <w:p w:rsidR="002F34AA" w:rsidRDefault="002F34AA">
            <w:pPr>
              <w:jc w:val="center"/>
              <w:rPr>
                <w:rFonts w:eastAsia="仿宋_GB2312"/>
                <w:szCs w:val="21"/>
              </w:rPr>
            </w:pPr>
          </w:p>
        </w:tc>
      </w:tr>
      <w:tr w:rsidR="002F34AA" w:rsidTr="00227DC5">
        <w:trPr>
          <w:trHeight w:val="340"/>
          <w:jc w:val="center"/>
        </w:trPr>
        <w:tc>
          <w:tcPr>
            <w:tcW w:w="188" w:type="pct"/>
            <w:vMerge/>
            <w:textDirection w:val="tbRlV"/>
            <w:vAlign w:val="center"/>
          </w:tcPr>
          <w:p w:rsidR="002F34AA" w:rsidRDefault="002F34AA">
            <w:pPr>
              <w:jc w:val="center"/>
              <w:rPr>
                <w:rFonts w:eastAsia="仿宋_GB2312"/>
                <w:szCs w:val="21"/>
              </w:rPr>
            </w:pPr>
          </w:p>
        </w:tc>
        <w:tc>
          <w:tcPr>
            <w:tcW w:w="453" w:type="pct"/>
            <w:vMerge/>
            <w:vAlign w:val="center"/>
          </w:tcPr>
          <w:p w:rsidR="002F34AA" w:rsidRDefault="002F34AA">
            <w:pPr>
              <w:jc w:val="center"/>
              <w:rPr>
                <w:rFonts w:eastAsia="仿宋_GB2312"/>
                <w:szCs w:val="21"/>
              </w:rPr>
            </w:pPr>
          </w:p>
        </w:tc>
        <w:tc>
          <w:tcPr>
            <w:tcW w:w="667" w:type="pct"/>
            <w:vAlign w:val="center"/>
          </w:tcPr>
          <w:p w:rsidR="002F34AA" w:rsidRDefault="002F34AA">
            <w:pPr>
              <w:jc w:val="center"/>
              <w:rPr>
                <w:rFonts w:eastAsia="仿宋_GB2312"/>
                <w:kern w:val="0"/>
                <w:szCs w:val="21"/>
              </w:rPr>
            </w:pPr>
            <w:r>
              <w:rPr>
                <w:rFonts w:eastAsia="仿宋_GB2312"/>
                <w:kern w:val="0"/>
                <w:szCs w:val="21"/>
              </w:rPr>
              <w:t>S101S005</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车辆电控与机电液一体化技术</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2.5</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bottom w:val="single" w:sz="6" w:space="0" w:color="auto"/>
            </w:tcBorders>
            <w:vAlign w:val="center"/>
          </w:tcPr>
          <w:p w:rsidR="002F34AA" w:rsidRDefault="002F34AA">
            <w:pPr>
              <w:jc w:val="center"/>
              <w:rPr>
                <w:rFonts w:eastAsia="仿宋_GB2312"/>
                <w:szCs w:val="21"/>
              </w:rPr>
            </w:pPr>
          </w:p>
        </w:tc>
        <w:tc>
          <w:tcPr>
            <w:tcW w:w="290" w:type="pct"/>
            <w:vMerge/>
            <w:tcBorders>
              <w:top w:val="single" w:sz="6" w:space="0" w:color="auto"/>
              <w:bottom w:val="single" w:sz="6" w:space="0" w:color="auto"/>
            </w:tcBorders>
            <w:vAlign w:val="center"/>
          </w:tcPr>
          <w:p w:rsidR="002F34AA" w:rsidRDefault="002F34AA">
            <w:pPr>
              <w:jc w:val="center"/>
              <w:rPr>
                <w:rFonts w:eastAsia="仿宋_GB2312"/>
                <w:szCs w:val="21"/>
              </w:rPr>
            </w:pPr>
          </w:p>
        </w:tc>
      </w:tr>
      <w:tr w:rsidR="002F34AA" w:rsidTr="00227DC5">
        <w:trPr>
          <w:trHeight w:val="340"/>
          <w:jc w:val="center"/>
        </w:trPr>
        <w:tc>
          <w:tcPr>
            <w:tcW w:w="188" w:type="pct"/>
            <w:vMerge/>
            <w:textDirection w:val="tbRlV"/>
            <w:vAlign w:val="center"/>
          </w:tcPr>
          <w:p w:rsidR="002F34AA" w:rsidRDefault="002F34AA">
            <w:pPr>
              <w:jc w:val="center"/>
              <w:rPr>
                <w:rFonts w:eastAsia="仿宋_GB2312"/>
                <w:szCs w:val="21"/>
              </w:rPr>
            </w:pPr>
          </w:p>
        </w:tc>
        <w:tc>
          <w:tcPr>
            <w:tcW w:w="453" w:type="pct"/>
            <w:vMerge/>
            <w:vAlign w:val="center"/>
          </w:tcPr>
          <w:p w:rsidR="002F34AA" w:rsidRDefault="002F34AA">
            <w:pPr>
              <w:jc w:val="center"/>
              <w:rPr>
                <w:rFonts w:eastAsia="仿宋_GB2312"/>
                <w:szCs w:val="21"/>
              </w:rPr>
            </w:pPr>
          </w:p>
        </w:tc>
        <w:tc>
          <w:tcPr>
            <w:tcW w:w="667" w:type="pct"/>
            <w:vAlign w:val="center"/>
          </w:tcPr>
          <w:p w:rsidR="002F34AA" w:rsidRDefault="002F34AA">
            <w:pPr>
              <w:jc w:val="center"/>
              <w:rPr>
                <w:rFonts w:eastAsia="仿宋_GB2312"/>
                <w:kern w:val="0"/>
                <w:szCs w:val="21"/>
              </w:rPr>
            </w:pPr>
            <w:r>
              <w:rPr>
                <w:rFonts w:eastAsia="仿宋_GB2312"/>
                <w:kern w:val="0"/>
                <w:szCs w:val="21"/>
              </w:rPr>
              <w:t>S101S012</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机械创新设计实践</w:t>
            </w:r>
            <w:r>
              <w:rPr>
                <w:rFonts w:ascii="宋体" w:hAnsi="宋体" w:cs="宋体" w:hint="eastAsia"/>
                <w:b/>
                <w:bCs/>
                <w:szCs w:val="21"/>
              </w:rPr>
              <w:t>※</w:t>
            </w:r>
          </w:p>
        </w:tc>
        <w:tc>
          <w:tcPr>
            <w:tcW w:w="260" w:type="pct"/>
            <w:tcBorders>
              <w:left w:val="single" w:sz="6" w:space="0" w:color="auto"/>
              <w:bottom w:val="single" w:sz="6" w:space="0" w:color="auto"/>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bottom w:val="single" w:sz="6" w:space="0" w:color="auto"/>
            </w:tcBorders>
            <w:vAlign w:val="center"/>
          </w:tcPr>
          <w:p w:rsidR="002F34AA" w:rsidRDefault="002F34AA">
            <w:pPr>
              <w:jc w:val="center"/>
              <w:rPr>
                <w:rFonts w:eastAsia="仿宋_GB2312"/>
                <w:szCs w:val="21"/>
              </w:rPr>
            </w:pPr>
          </w:p>
        </w:tc>
        <w:tc>
          <w:tcPr>
            <w:tcW w:w="290" w:type="pct"/>
            <w:vMerge/>
            <w:tcBorders>
              <w:top w:val="single" w:sz="6" w:space="0" w:color="auto"/>
              <w:bottom w:val="single" w:sz="6" w:space="0" w:color="auto"/>
              <w:right w:val="single" w:sz="6" w:space="0" w:color="auto"/>
            </w:tcBorders>
            <w:vAlign w:val="center"/>
          </w:tcPr>
          <w:p w:rsidR="002F34AA" w:rsidRDefault="002F34AA">
            <w:pPr>
              <w:jc w:val="center"/>
              <w:rPr>
                <w:rFonts w:eastAsia="仿宋_GB2312"/>
                <w:szCs w:val="21"/>
              </w:rPr>
            </w:pPr>
          </w:p>
        </w:tc>
      </w:tr>
      <w:tr w:rsidR="002F34AA" w:rsidTr="00227DC5">
        <w:trPr>
          <w:trHeight w:val="340"/>
          <w:jc w:val="center"/>
        </w:trPr>
        <w:tc>
          <w:tcPr>
            <w:tcW w:w="188"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453"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pPr>
              <w:jc w:val="center"/>
              <w:rPr>
                <w:rFonts w:eastAsia="仿宋_GB2312"/>
                <w:szCs w:val="21"/>
              </w:rPr>
            </w:pPr>
            <w:r>
              <w:rPr>
                <w:rFonts w:eastAsia="仿宋_GB2312" w:hint="eastAsia"/>
                <w:szCs w:val="21"/>
              </w:rPr>
              <w:t>选修</w:t>
            </w:r>
          </w:p>
        </w:tc>
        <w:tc>
          <w:tcPr>
            <w:tcW w:w="667" w:type="pct"/>
            <w:vAlign w:val="center"/>
          </w:tcPr>
          <w:p w:rsidR="002F34AA" w:rsidRDefault="002F34AA">
            <w:pPr>
              <w:jc w:val="center"/>
              <w:rPr>
                <w:rFonts w:eastAsia="仿宋_GB2312"/>
                <w:szCs w:val="21"/>
              </w:rPr>
            </w:pPr>
            <w:r>
              <w:rPr>
                <w:rFonts w:eastAsia="仿宋_GB2312"/>
                <w:szCs w:val="21"/>
              </w:rPr>
              <w:t>S114A016</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szCs w:val="21"/>
              </w:rPr>
            </w:pPr>
            <w:r>
              <w:rPr>
                <w:rFonts w:eastAsia="仿宋_GB2312" w:hint="eastAsia"/>
                <w:szCs w:val="21"/>
              </w:rPr>
              <w:t>硕士英语（选修）</w:t>
            </w:r>
          </w:p>
        </w:tc>
        <w:tc>
          <w:tcPr>
            <w:tcW w:w="260" w:type="pct"/>
            <w:vAlign w:val="center"/>
          </w:tcPr>
          <w:p w:rsidR="002F34AA" w:rsidRDefault="002F34AA">
            <w:pPr>
              <w:jc w:val="center"/>
              <w:rPr>
                <w:rFonts w:eastAsia="仿宋_GB2312"/>
                <w:szCs w:val="21"/>
              </w:rPr>
            </w:pPr>
            <w:r>
              <w:rPr>
                <w:rFonts w:eastAsia="仿宋_GB2312"/>
                <w:szCs w:val="21"/>
              </w:rPr>
              <w:t>2</w:t>
            </w:r>
          </w:p>
        </w:tc>
        <w:tc>
          <w:tcPr>
            <w:tcW w:w="378" w:type="pct"/>
            <w:vAlign w:val="center"/>
          </w:tcPr>
          <w:p w:rsidR="002F34AA" w:rsidRDefault="002F34AA">
            <w:pPr>
              <w:jc w:val="center"/>
              <w:rPr>
                <w:rFonts w:eastAsia="仿宋_GB2312"/>
                <w:szCs w:val="21"/>
              </w:rPr>
            </w:pPr>
            <w:r>
              <w:rPr>
                <w:rFonts w:eastAsia="仿宋_GB2312" w:hint="eastAsia"/>
                <w:szCs w:val="21"/>
              </w:rPr>
              <w:t>春</w:t>
            </w:r>
          </w:p>
        </w:tc>
        <w:tc>
          <w:tcPr>
            <w:tcW w:w="378" w:type="pct"/>
            <w:vAlign w:val="center"/>
          </w:tcPr>
          <w:p w:rsidR="002F34AA" w:rsidRDefault="002F34AA">
            <w:pPr>
              <w:jc w:val="center"/>
              <w:rPr>
                <w:rFonts w:eastAsia="仿宋_GB2312"/>
                <w:szCs w:val="21"/>
              </w:rPr>
            </w:pPr>
            <w:r>
              <w:rPr>
                <w:rFonts w:eastAsia="仿宋_GB2312" w:hint="eastAsia"/>
                <w:szCs w:val="21"/>
              </w:rPr>
              <w:t>考试</w:t>
            </w:r>
          </w:p>
        </w:tc>
        <w:tc>
          <w:tcPr>
            <w:tcW w:w="823" w:type="pct"/>
            <w:gridSpan w:val="2"/>
            <w:tcBorders>
              <w:left w:val="single" w:sz="6" w:space="0" w:color="auto"/>
            </w:tcBorders>
            <w:vAlign w:val="center"/>
          </w:tcPr>
          <w:p w:rsidR="002F34AA" w:rsidRDefault="002F34AA">
            <w:pPr>
              <w:jc w:val="center"/>
              <w:rPr>
                <w:rFonts w:eastAsia="仿宋_GB2312"/>
                <w:szCs w:val="21"/>
              </w:rPr>
            </w:pPr>
          </w:p>
        </w:tc>
      </w:tr>
      <w:tr w:rsidR="002F34AA" w:rsidTr="00227DC5">
        <w:trPr>
          <w:trHeight w:val="340"/>
          <w:jc w:val="center"/>
        </w:trPr>
        <w:tc>
          <w:tcPr>
            <w:tcW w:w="188" w:type="pct"/>
            <w:vMerge/>
            <w:textDirection w:val="tbRlV"/>
            <w:vAlign w:val="center"/>
          </w:tcPr>
          <w:p w:rsidR="002F34AA" w:rsidRDefault="002F34AA">
            <w:pPr>
              <w:jc w:val="center"/>
              <w:rPr>
                <w:rFonts w:eastAsia="仿宋_GB2312"/>
                <w:szCs w:val="21"/>
              </w:rPr>
            </w:pPr>
          </w:p>
        </w:tc>
        <w:tc>
          <w:tcPr>
            <w:tcW w:w="453"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667" w:type="pct"/>
            <w:vAlign w:val="center"/>
          </w:tcPr>
          <w:p w:rsidR="002F34AA" w:rsidRDefault="002F34AA">
            <w:pPr>
              <w:jc w:val="center"/>
              <w:rPr>
                <w:rFonts w:eastAsia="仿宋_GB2312"/>
                <w:kern w:val="0"/>
                <w:szCs w:val="21"/>
              </w:rPr>
            </w:pPr>
            <w:r>
              <w:rPr>
                <w:rFonts w:eastAsia="仿宋_GB2312"/>
                <w:kern w:val="0"/>
                <w:szCs w:val="21"/>
              </w:rPr>
              <w:t>S101C056</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现代人机工程学</w:t>
            </w:r>
          </w:p>
        </w:tc>
        <w:tc>
          <w:tcPr>
            <w:tcW w:w="260" w:type="pct"/>
            <w:vAlign w:val="center"/>
          </w:tcPr>
          <w:p w:rsidR="002F34AA" w:rsidRDefault="002F34AA">
            <w:pPr>
              <w:jc w:val="center"/>
              <w:rPr>
                <w:rFonts w:eastAsia="仿宋_GB2312"/>
                <w:kern w:val="0"/>
                <w:szCs w:val="21"/>
              </w:rPr>
            </w:pPr>
            <w:r>
              <w:rPr>
                <w:rFonts w:eastAsia="仿宋_GB2312"/>
                <w:kern w:val="0"/>
                <w:szCs w:val="21"/>
              </w:rPr>
              <w:t>2</w:t>
            </w:r>
          </w:p>
        </w:tc>
        <w:tc>
          <w:tcPr>
            <w:tcW w:w="378"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val="restart"/>
            <w:tcBorders>
              <w:left w:val="single" w:sz="6" w:space="0" w:color="auto"/>
            </w:tcBorders>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94" w:type="pct"/>
            <w:vMerge w:val="restart"/>
            <w:tcBorders>
              <w:left w:val="single" w:sz="6" w:space="0" w:color="auto"/>
            </w:tcBorders>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S101C014</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车辆检测与故障诊断</w:t>
            </w:r>
          </w:p>
        </w:tc>
        <w:tc>
          <w:tcPr>
            <w:tcW w:w="260" w:type="pct"/>
            <w:vAlign w:val="center"/>
          </w:tcPr>
          <w:p w:rsidR="002F34AA" w:rsidRDefault="002F34AA">
            <w:pPr>
              <w:jc w:val="center"/>
              <w:rPr>
                <w:rFonts w:eastAsia="仿宋_GB2312"/>
                <w:kern w:val="0"/>
                <w:szCs w:val="21"/>
              </w:rPr>
            </w:pPr>
            <w:r>
              <w:rPr>
                <w:rFonts w:eastAsia="仿宋_GB2312"/>
                <w:kern w:val="0"/>
                <w:szCs w:val="21"/>
              </w:rPr>
              <w:t>3</w:t>
            </w:r>
          </w:p>
        </w:tc>
        <w:tc>
          <w:tcPr>
            <w:tcW w:w="378" w:type="pct"/>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S101C018</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车辆结构分析</w:t>
            </w:r>
          </w:p>
        </w:tc>
        <w:tc>
          <w:tcPr>
            <w:tcW w:w="260" w:type="pct"/>
            <w:tcBorders>
              <w:left w:val="single" w:sz="6" w:space="0" w:color="auto"/>
              <w:bottom w:val="single" w:sz="6" w:space="0" w:color="auto"/>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S101C010</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车辆动力与节能环保技术</w:t>
            </w:r>
          </w:p>
        </w:tc>
        <w:tc>
          <w:tcPr>
            <w:tcW w:w="260" w:type="pct"/>
            <w:tcBorders>
              <w:left w:val="single" w:sz="6" w:space="0" w:color="auto"/>
              <w:bottom w:val="single" w:sz="6" w:space="0" w:color="auto"/>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bottom w:val="single" w:sz="6" w:space="0" w:color="auto"/>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S101C002</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w:t>
            </w:r>
            <w:r>
              <w:rPr>
                <w:rFonts w:eastAsia="仿宋_GB2312"/>
                <w:kern w:val="0"/>
                <w:szCs w:val="21"/>
              </w:rPr>
              <w:t>CAE</w:t>
            </w:r>
            <w:r>
              <w:rPr>
                <w:rFonts w:eastAsia="仿宋_GB2312" w:hint="eastAsia"/>
                <w:kern w:val="0"/>
                <w:szCs w:val="21"/>
              </w:rPr>
              <w:t>技术</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rsidP="001B6E93">
            <w:pPr>
              <w:jc w:val="center"/>
              <w:rPr>
                <w:rFonts w:eastAsia="仿宋_GB2312"/>
                <w:kern w:val="0"/>
                <w:szCs w:val="21"/>
              </w:rPr>
            </w:pPr>
            <w:r>
              <w:rPr>
                <w:rFonts w:eastAsia="仿宋_GB2312"/>
                <w:kern w:val="0"/>
                <w:szCs w:val="21"/>
              </w:rPr>
              <w:t>S101C117</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车辆电子控制及智能化</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3</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S101C065</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嵌入式系统软件设计与开发</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S101C042</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机电系统信息交联技术</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S101S001</w:t>
            </w:r>
          </w:p>
        </w:tc>
        <w:tc>
          <w:tcPr>
            <w:tcW w:w="1852" w:type="pct"/>
            <w:tcBorders>
              <w:top w:val="outset" w:sz="6" w:space="0" w:color="000000"/>
              <w:left w:val="outset" w:sz="6" w:space="0" w:color="000000"/>
              <w:bottom w:val="outset" w:sz="6" w:space="0" w:color="000000"/>
              <w:right w:val="outset" w:sz="6" w:space="0" w:color="000000"/>
            </w:tcBorders>
            <w:vAlign w:val="center"/>
          </w:tcPr>
          <w:p w:rsidR="002F34AA" w:rsidRDefault="002F34AA">
            <w:pPr>
              <w:rPr>
                <w:rFonts w:eastAsia="仿宋_GB2312"/>
                <w:kern w:val="0"/>
                <w:szCs w:val="21"/>
              </w:rPr>
            </w:pPr>
            <w:r>
              <w:rPr>
                <w:rFonts w:eastAsia="仿宋_GB2312" w:hint="eastAsia"/>
                <w:kern w:val="0"/>
                <w:szCs w:val="21"/>
              </w:rPr>
              <w:t>测试技术综合实验</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秋</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kern w:val="0"/>
                <w:szCs w:val="21"/>
              </w:rPr>
            </w:pPr>
            <w:r>
              <w:rPr>
                <w:rFonts w:eastAsia="仿宋_GB2312"/>
                <w:kern w:val="0"/>
                <w:szCs w:val="21"/>
              </w:rPr>
              <w:t>S101S013</w:t>
            </w:r>
          </w:p>
        </w:tc>
        <w:tc>
          <w:tcPr>
            <w:tcW w:w="1852" w:type="pct"/>
            <w:vAlign w:val="center"/>
          </w:tcPr>
          <w:p w:rsidR="002F34AA" w:rsidRDefault="002F34AA">
            <w:pPr>
              <w:rPr>
                <w:rFonts w:eastAsia="仿宋_GB2312"/>
                <w:kern w:val="0"/>
                <w:szCs w:val="21"/>
              </w:rPr>
            </w:pPr>
            <w:r>
              <w:rPr>
                <w:rFonts w:eastAsia="仿宋_GB2312" w:hint="eastAsia"/>
                <w:kern w:val="0"/>
                <w:szCs w:val="21"/>
              </w:rPr>
              <w:t>数字化设计制造集成综合实践</w:t>
            </w:r>
            <w:r>
              <w:rPr>
                <w:rFonts w:ascii="宋体" w:hAnsi="宋体" w:cs="宋体" w:hint="eastAsia"/>
                <w:b/>
                <w:bCs/>
                <w:szCs w:val="21"/>
              </w:rPr>
              <w:t>※</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kern w:val="0"/>
                <w:szCs w:val="21"/>
              </w:rPr>
              <w:t>2</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529" w:type="pct"/>
            <w:vMerge/>
            <w:tcBorders>
              <w:left w:val="single" w:sz="6" w:space="0" w:color="auto"/>
            </w:tcBorders>
            <w:vAlign w:val="center"/>
          </w:tcPr>
          <w:p w:rsidR="002F34AA" w:rsidRDefault="002F34AA">
            <w:pPr>
              <w:jc w:val="center"/>
              <w:rPr>
                <w:rFonts w:eastAsia="仿宋_GB2312"/>
              </w:rPr>
            </w:pPr>
          </w:p>
        </w:tc>
        <w:tc>
          <w:tcPr>
            <w:tcW w:w="294" w:type="pct"/>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667" w:type="pct"/>
            <w:vAlign w:val="center"/>
          </w:tcPr>
          <w:p w:rsidR="002F34AA" w:rsidRDefault="002F34AA">
            <w:pPr>
              <w:jc w:val="center"/>
            </w:pPr>
            <w:r>
              <w:t>S106C028</w:t>
            </w:r>
          </w:p>
        </w:tc>
        <w:tc>
          <w:tcPr>
            <w:tcW w:w="1852" w:type="pct"/>
            <w:vAlign w:val="center"/>
          </w:tcPr>
          <w:p w:rsidR="002F34AA" w:rsidRDefault="002F34AA">
            <w:pPr>
              <w:rPr>
                <w:rFonts w:eastAsia="仿宋_GB2312"/>
                <w:szCs w:val="21"/>
              </w:rPr>
            </w:pPr>
            <w:r>
              <w:rPr>
                <w:rFonts w:eastAsia="仿宋_GB2312" w:hint="eastAsia"/>
                <w:szCs w:val="21"/>
              </w:rPr>
              <w:t>网络工程</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sz w:val="20"/>
              </w:rPr>
            </w:pPr>
            <w:r>
              <w:rPr>
                <w:sz w:val="20"/>
              </w:rPr>
              <w:t>1</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823" w:type="pct"/>
            <w:gridSpan w:val="2"/>
            <w:vMerge w:val="restart"/>
            <w:tcBorders>
              <w:left w:val="single" w:sz="6" w:space="0" w:color="auto"/>
            </w:tcBorders>
            <w:vAlign w:val="center"/>
          </w:tcPr>
          <w:p w:rsidR="002F34AA" w:rsidRDefault="002F34AA">
            <w:pPr>
              <w:jc w:val="center"/>
              <w:rPr>
                <w:rFonts w:eastAsia="仿宋_GB2312"/>
              </w:rPr>
            </w:pPr>
            <w:r>
              <w:rPr>
                <w:rFonts w:eastAsia="仿宋_GB2312" w:hint="eastAsia"/>
              </w:rPr>
              <w:t>选</w:t>
            </w:r>
            <w:r>
              <w:rPr>
                <w:rFonts w:eastAsia="仿宋_GB2312"/>
              </w:rPr>
              <w:t>1</w:t>
            </w:r>
            <w:r>
              <w:rPr>
                <w:rFonts w:eastAsia="仿宋_GB2312" w:hint="eastAsia"/>
              </w:rPr>
              <w:t>门</w:t>
            </w: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Merge/>
            <w:vAlign w:val="center"/>
          </w:tcPr>
          <w:p w:rsidR="002F34AA" w:rsidRDefault="002F34AA">
            <w:pPr>
              <w:jc w:val="center"/>
              <w:rPr>
                <w:rFonts w:eastAsia="仿宋_GB2312"/>
              </w:rPr>
            </w:pPr>
          </w:p>
        </w:tc>
        <w:tc>
          <w:tcPr>
            <w:tcW w:w="667" w:type="pct"/>
            <w:vAlign w:val="center"/>
          </w:tcPr>
          <w:p w:rsidR="002F34AA" w:rsidRDefault="002F34AA">
            <w:pPr>
              <w:jc w:val="center"/>
              <w:rPr>
                <w:rFonts w:eastAsia="仿宋_GB2312"/>
                <w:szCs w:val="21"/>
              </w:rPr>
            </w:pPr>
            <w:r>
              <w:t>S104C057</w:t>
            </w:r>
          </w:p>
        </w:tc>
        <w:tc>
          <w:tcPr>
            <w:tcW w:w="1852" w:type="pct"/>
            <w:vAlign w:val="center"/>
          </w:tcPr>
          <w:p w:rsidR="002F34AA" w:rsidRDefault="002F34AA">
            <w:pPr>
              <w:rPr>
                <w:rFonts w:eastAsia="仿宋_GB2312"/>
                <w:szCs w:val="21"/>
              </w:rPr>
            </w:pPr>
            <w:r>
              <w:rPr>
                <w:rFonts w:eastAsia="仿宋_GB2312" w:hint="eastAsia"/>
                <w:szCs w:val="21"/>
              </w:rPr>
              <w:t>电类综合实验</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szCs w:val="21"/>
              </w:rPr>
            </w:pPr>
            <w:r>
              <w:rPr>
                <w:sz w:val="20"/>
              </w:rPr>
              <w:t>1</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kern w:val="0"/>
                <w:szCs w:val="21"/>
              </w:rPr>
            </w:pPr>
            <w:r>
              <w:rPr>
                <w:rFonts w:eastAsia="仿宋_GB2312" w:hint="eastAsia"/>
                <w:kern w:val="0"/>
                <w:szCs w:val="21"/>
              </w:rPr>
              <w:t>考查</w:t>
            </w:r>
          </w:p>
        </w:tc>
        <w:tc>
          <w:tcPr>
            <w:tcW w:w="823" w:type="pct"/>
            <w:gridSpan w:val="2"/>
            <w:vMerge/>
            <w:tcBorders>
              <w:left w:val="single" w:sz="6" w:space="0" w:color="auto"/>
            </w:tcBorders>
            <w:vAlign w:val="center"/>
          </w:tcPr>
          <w:p w:rsidR="002F34AA" w:rsidRDefault="002F34AA">
            <w:pPr>
              <w:jc w:val="center"/>
              <w:rPr>
                <w:rFonts w:eastAsia="仿宋_GB2312"/>
              </w:rPr>
            </w:pPr>
          </w:p>
        </w:tc>
      </w:tr>
      <w:tr w:rsidR="002F34AA" w:rsidTr="00227DC5">
        <w:trPr>
          <w:trHeight w:val="340"/>
          <w:jc w:val="center"/>
        </w:trPr>
        <w:tc>
          <w:tcPr>
            <w:tcW w:w="188" w:type="pct"/>
            <w:vMerge/>
            <w:vAlign w:val="center"/>
          </w:tcPr>
          <w:p w:rsidR="002F34AA" w:rsidRDefault="002F34AA">
            <w:pPr>
              <w:jc w:val="center"/>
              <w:rPr>
                <w:rFonts w:eastAsia="仿宋_GB2312"/>
              </w:rPr>
            </w:pPr>
          </w:p>
        </w:tc>
        <w:tc>
          <w:tcPr>
            <w:tcW w:w="453" w:type="pct"/>
            <w:vAlign w:val="center"/>
          </w:tcPr>
          <w:p w:rsidR="002F34AA" w:rsidRDefault="002F34AA" w:rsidP="002F34AA">
            <w:pPr>
              <w:spacing w:line="240" w:lineRule="exact"/>
              <w:ind w:leftChars="-50" w:left="31680" w:rightChars="-50" w:right="31680"/>
              <w:jc w:val="center"/>
              <w:rPr>
                <w:rFonts w:eastAsia="仿宋_GB2312"/>
                <w:szCs w:val="21"/>
              </w:rPr>
            </w:pPr>
            <w:r>
              <w:rPr>
                <w:rFonts w:eastAsia="仿宋_GB2312" w:hint="eastAsia"/>
                <w:szCs w:val="21"/>
              </w:rPr>
              <w:t>创新创业与公共素养</w:t>
            </w:r>
          </w:p>
        </w:tc>
        <w:tc>
          <w:tcPr>
            <w:tcW w:w="667" w:type="pct"/>
            <w:vAlign w:val="center"/>
          </w:tcPr>
          <w:p w:rsidR="002F34AA" w:rsidRDefault="002F34AA">
            <w:pPr>
              <w:jc w:val="center"/>
              <w:rPr>
                <w:rFonts w:eastAsia="仿宋_GB2312"/>
                <w:szCs w:val="21"/>
              </w:rPr>
            </w:pPr>
            <w:r>
              <w:rPr>
                <w:rFonts w:eastAsia="仿宋_GB2312"/>
                <w:szCs w:val="21"/>
              </w:rPr>
              <w:t>S2440005</w:t>
            </w:r>
          </w:p>
        </w:tc>
        <w:tc>
          <w:tcPr>
            <w:tcW w:w="1852" w:type="pct"/>
            <w:vAlign w:val="center"/>
          </w:tcPr>
          <w:p w:rsidR="002F34AA" w:rsidRDefault="002F34AA">
            <w:pPr>
              <w:rPr>
                <w:rFonts w:eastAsia="仿宋_GB2312"/>
                <w:szCs w:val="21"/>
              </w:rPr>
            </w:pPr>
            <w:r>
              <w:rPr>
                <w:rFonts w:eastAsia="仿宋_GB2312" w:hint="eastAsia"/>
                <w:szCs w:val="21"/>
              </w:rPr>
              <w:t>创新创业（选修）</w:t>
            </w:r>
          </w:p>
        </w:tc>
        <w:tc>
          <w:tcPr>
            <w:tcW w:w="260"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szCs w:val="21"/>
              </w:rPr>
            </w:pPr>
            <w:r>
              <w:rPr>
                <w:rFonts w:eastAsia="仿宋_GB2312"/>
                <w:szCs w:val="21"/>
              </w:rPr>
              <w:t>1</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szCs w:val="21"/>
              </w:rPr>
            </w:pPr>
            <w:r>
              <w:rPr>
                <w:rFonts w:eastAsia="仿宋_GB2312" w:hint="eastAsia"/>
                <w:szCs w:val="21"/>
              </w:rPr>
              <w:t>春</w:t>
            </w:r>
          </w:p>
        </w:tc>
        <w:tc>
          <w:tcPr>
            <w:tcW w:w="378" w:type="pct"/>
            <w:tcBorders>
              <w:top w:val="outset" w:sz="6" w:space="0" w:color="000000"/>
              <w:left w:val="outset" w:sz="6" w:space="0" w:color="000000"/>
              <w:bottom w:val="outset" w:sz="6" w:space="0" w:color="000000"/>
              <w:right w:val="outset" w:sz="6" w:space="0" w:color="000000"/>
            </w:tcBorders>
            <w:vAlign w:val="center"/>
          </w:tcPr>
          <w:p w:rsidR="002F34AA" w:rsidRDefault="002F34AA">
            <w:pPr>
              <w:jc w:val="center"/>
              <w:rPr>
                <w:rFonts w:eastAsia="仿宋_GB2312"/>
                <w:szCs w:val="21"/>
              </w:rPr>
            </w:pPr>
            <w:r>
              <w:rPr>
                <w:rFonts w:eastAsia="仿宋_GB2312" w:hint="eastAsia"/>
                <w:szCs w:val="21"/>
              </w:rPr>
              <w:t>考试</w:t>
            </w:r>
          </w:p>
        </w:tc>
        <w:tc>
          <w:tcPr>
            <w:tcW w:w="823" w:type="pct"/>
            <w:gridSpan w:val="2"/>
            <w:tcBorders>
              <w:left w:val="single" w:sz="6" w:space="0" w:color="auto"/>
              <w:bottom w:val="single" w:sz="6" w:space="0" w:color="auto"/>
            </w:tcBorders>
            <w:vAlign w:val="center"/>
          </w:tcPr>
          <w:p w:rsidR="002F34AA" w:rsidRDefault="002F34AA">
            <w:pPr>
              <w:jc w:val="center"/>
              <w:rPr>
                <w:rFonts w:eastAsia="仿宋_GB2312"/>
              </w:rPr>
            </w:pPr>
          </w:p>
        </w:tc>
      </w:tr>
    </w:tbl>
    <w:p w:rsidR="002F34AA" w:rsidRDefault="002F34AA" w:rsidP="00447A3B">
      <w:pPr>
        <w:rPr>
          <w:rFonts w:eastAsia="仿宋_GB2312"/>
          <w:b/>
          <w:szCs w:val="21"/>
        </w:rPr>
      </w:pPr>
      <w:r>
        <w:rPr>
          <w:rFonts w:eastAsia="仿宋_GB2312" w:hint="eastAsia"/>
          <w:b/>
          <w:szCs w:val="21"/>
        </w:rPr>
        <w:t>跨学科或以同等学力身份入学的硕士研究生应加修由导师指定的本科层次主干课程（至少</w:t>
      </w:r>
      <w:r>
        <w:rPr>
          <w:rFonts w:eastAsia="仿宋_GB2312"/>
          <w:b/>
          <w:szCs w:val="21"/>
        </w:rPr>
        <w:t>2</w:t>
      </w:r>
      <w:r>
        <w:rPr>
          <w:rFonts w:eastAsia="仿宋_GB2312" w:hint="eastAsia"/>
          <w:b/>
          <w:szCs w:val="21"/>
        </w:rPr>
        <w:t>门），不计学分。</w:t>
      </w:r>
    </w:p>
    <w:p w:rsidR="002F34AA" w:rsidRDefault="002F34AA" w:rsidP="00CD133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szCs w:val="21"/>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研究生外出实践须在导师指导下，作出实践计划安排，经学院批准后成行，实践结束须提交《南京理工大学研究生实践鉴定表》。研究生外出实践相关程序详见《南京理工大学研究生外出实践管理办法》。</w:t>
      </w:r>
    </w:p>
    <w:p w:rsidR="002F34AA" w:rsidRDefault="002F34AA" w:rsidP="003A349D">
      <w:pPr>
        <w:spacing w:line="400" w:lineRule="exact"/>
        <w:rPr>
          <w:rFonts w:eastAsia="仿宋_GB2312"/>
          <w:b/>
          <w:bCs/>
          <w:szCs w:val="21"/>
        </w:rPr>
      </w:pPr>
      <w:r>
        <w:rPr>
          <w:rFonts w:eastAsia="仿宋_GB2312" w:hint="eastAsia"/>
          <w:b/>
          <w:bCs/>
          <w:szCs w:val="21"/>
        </w:rPr>
        <w:t>七、论文选题与开题</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与开题是研究生培养过程中的重要环节。学位论文选题应来源于应用课题或现实问题，必须有明确的工程背景和应用价值。研究生能应在校内外导师的指导下确定研究方向，在课程学习的同时，通过查阅文献、收集资料和调查研究后确定研究课题，撰写开题报告。</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全日制工程硕士研究生论文开题必须在第三学期内完成，非全日制工程硕士研究生论文开题必须在第四学期结束前完成。</w:t>
      </w:r>
      <w:r>
        <w:rPr>
          <w:rFonts w:eastAsia="仿宋_GB2312" w:hint="eastAsia"/>
          <w:szCs w:val="21"/>
        </w:rPr>
        <w:t>开题报告字数应不少于</w:t>
      </w:r>
      <w:r>
        <w:rPr>
          <w:rFonts w:eastAsia="仿宋_GB2312"/>
          <w:szCs w:val="21"/>
        </w:rPr>
        <w:t>8000</w:t>
      </w:r>
      <w:r>
        <w:rPr>
          <w:rFonts w:eastAsia="仿宋_GB2312" w:hint="eastAsia"/>
          <w:szCs w:val="21"/>
        </w:rPr>
        <w:t>字，其中文献综述</w:t>
      </w:r>
      <w:r>
        <w:rPr>
          <w:rFonts w:eastAsia="仿宋_GB2312"/>
          <w:szCs w:val="21"/>
        </w:rPr>
        <w:t>5000</w:t>
      </w:r>
      <w:r>
        <w:rPr>
          <w:rFonts w:eastAsia="仿宋_GB2312" w:hint="eastAsia"/>
          <w:szCs w:val="21"/>
        </w:rPr>
        <w:t>字左右；</w:t>
      </w:r>
      <w:r>
        <w:rPr>
          <w:rFonts w:eastAsia="仿宋_GB2312" w:hint="eastAsia"/>
          <w:bCs/>
          <w:szCs w:val="21"/>
        </w:rPr>
        <w:t>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w:t>
      </w:r>
    </w:p>
    <w:p w:rsidR="002F34AA" w:rsidRDefault="002F34AA" w:rsidP="00F676A0">
      <w:pPr>
        <w:spacing w:line="400" w:lineRule="exact"/>
        <w:ind w:firstLineChars="200" w:firstLine="31680"/>
        <w:rPr>
          <w:rFonts w:eastAsia="仿宋_GB2312"/>
          <w:bCs/>
          <w:szCs w:val="21"/>
        </w:rPr>
      </w:pPr>
      <w:r>
        <w:rPr>
          <w:rFonts w:eastAsia="仿宋_GB2312" w:hint="eastAsia"/>
          <w:bCs/>
          <w:szCs w:val="21"/>
        </w:rPr>
        <w:t>开题报告要求详见《南京理工大学全日制专业学位硕士研究生学位论文工作暂行规定》。</w:t>
      </w:r>
    </w:p>
    <w:p w:rsidR="002F34AA" w:rsidRDefault="002F34AA" w:rsidP="003A349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szCs w:val="21"/>
        </w:rPr>
      </w:pPr>
      <w:r>
        <w:rPr>
          <w:rFonts w:eastAsia="仿宋_GB2312" w:hint="eastAsia"/>
          <w:szCs w:val="21"/>
        </w:rPr>
        <w:t>研究生在校学习期间发表一定数量与学位论文相关的学术成果，具体要求详见《南京理工大学关于研究生发表学术论文要求的规定》。</w:t>
      </w:r>
    </w:p>
    <w:p w:rsidR="002F34AA" w:rsidRDefault="002F34AA" w:rsidP="003A349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学位论文工作是研究生培养工作的重要组成部分，是对研究生进行科学研究或承担专门技术工作的全面训练，是培养研究生创新能力、综合运用所学知识发现问题、分析和解决问题能力的重要环节。</w:t>
      </w:r>
    </w:p>
    <w:p w:rsidR="002F34AA" w:rsidRDefault="002F34AA" w:rsidP="00F676A0">
      <w:pPr>
        <w:spacing w:line="400" w:lineRule="exact"/>
        <w:ind w:firstLineChars="200" w:firstLine="31680"/>
        <w:rPr>
          <w:rFonts w:eastAsia="仿宋_GB2312"/>
          <w:szCs w:val="21"/>
        </w:rPr>
      </w:pPr>
      <w:r>
        <w:rPr>
          <w:rFonts w:eastAsia="仿宋_GB2312" w:hint="eastAsia"/>
          <w:szCs w:val="21"/>
        </w:rPr>
        <w:t>学位论文选题应来源于工程实际或具有明确的工程技术背景，可以是车辆新技术、新工艺、新设备、新材料、新产品的研制与开发。论文的内容可以是：工程设计与研究、技术研究或技术改造方案研究、工程软件或应用软件开发、工程管理等。论文应具备一定的技术要求和工作量，体现作者综合运用科学理论、方法和技术手段解决车辆工程技术问题的能力，并有一定的理论基础，具有先进性、实用性。</w:t>
      </w:r>
    </w:p>
    <w:p w:rsidR="002F34AA" w:rsidRDefault="002F34AA" w:rsidP="00F676A0">
      <w:pPr>
        <w:spacing w:line="400" w:lineRule="exact"/>
        <w:ind w:firstLineChars="200" w:firstLine="31680"/>
        <w:rPr>
          <w:rFonts w:eastAsia="仿宋_GB2312"/>
          <w:kern w:val="0"/>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rPr>
          <w:rFonts w:eastAsia="仿宋_GB2312"/>
          <w:szCs w:val="21"/>
        </w:rPr>
      </w:pPr>
    </w:p>
    <w:p w:rsidR="002F34AA" w:rsidRDefault="002F34AA">
      <w:pPr>
        <w:pStyle w:val="Title"/>
      </w:pPr>
      <w:bookmarkStart w:id="127" w:name="_Toc395150700"/>
      <w:bookmarkStart w:id="128" w:name="_Toc397711871"/>
      <w:bookmarkStart w:id="129" w:name="_Toc395156194"/>
      <w:r>
        <w:br w:type="page"/>
      </w:r>
      <w:bookmarkStart w:id="130" w:name="_Toc523047740"/>
      <w:r>
        <w:rPr>
          <w:rFonts w:hint="eastAsia"/>
        </w:rPr>
        <w:t>制药工程</w:t>
      </w:r>
      <w:bookmarkEnd w:id="127"/>
      <w:bookmarkEnd w:id="128"/>
      <w:bookmarkEnd w:id="129"/>
      <w:bookmarkEnd w:id="130"/>
    </w:p>
    <w:p w:rsidR="002F34AA" w:rsidRDefault="002F34AA">
      <w:pPr>
        <w:spacing w:line="440" w:lineRule="exact"/>
        <w:jc w:val="center"/>
        <w:rPr>
          <w:rFonts w:eastAsia="仿宋_GB2312"/>
          <w:sz w:val="32"/>
          <w:szCs w:val="32"/>
        </w:rPr>
      </w:pPr>
      <w:r>
        <w:rPr>
          <w:rFonts w:eastAsia="仿宋_GB2312"/>
          <w:sz w:val="32"/>
        </w:rPr>
        <w:t>Pharmaceutical Engineering</w:t>
      </w:r>
    </w:p>
    <w:p w:rsidR="002F34AA" w:rsidRDefault="002F34AA">
      <w:pPr>
        <w:spacing w:line="440" w:lineRule="exact"/>
        <w:jc w:val="center"/>
        <w:rPr>
          <w:rFonts w:eastAsia="仿宋_GB2312"/>
          <w:szCs w:val="21"/>
        </w:rPr>
      </w:pPr>
      <w:r>
        <w:rPr>
          <w:rFonts w:eastAsia="仿宋_GB2312" w:hint="eastAsia"/>
          <w:szCs w:val="21"/>
        </w:rPr>
        <w:t>（代码：</w:t>
      </w:r>
      <w:r>
        <w:rPr>
          <w:rFonts w:eastAsia="仿宋_GB2312"/>
          <w:szCs w:val="21"/>
        </w:rPr>
        <w:t>085235</w:t>
      </w:r>
      <w:r>
        <w:rPr>
          <w:rFonts w:eastAsia="仿宋_GB2312" w:hint="eastAsia"/>
          <w:szCs w:val="21"/>
        </w:rPr>
        <w:t>）</w:t>
      </w:r>
    </w:p>
    <w:p w:rsidR="002F34AA" w:rsidRDefault="002F34AA">
      <w:pPr>
        <w:spacing w:line="440" w:lineRule="exact"/>
        <w:jc w:val="center"/>
        <w:rPr>
          <w:rFonts w:eastAsia="仿宋_GB2312"/>
          <w:szCs w:val="21"/>
        </w:rPr>
      </w:pPr>
    </w:p>
    <w:p w:rsidR="002F34AA" w:rsidRDefault="002F34AA" w:rsidP="003A349D">
      <w:pPr>
        <w:spacing w:line="400" w:lineRule="exact"/>
        <w:rPr>
          <w:rFonts w:eastAsia="仿宋_GB2312"/>
          <w:b/>
          <w:bCs/>
          <w:szCs w:val="21"/>
        </w:rPr>
      </w:pPr>
      <w:r>
        <w:rPr>
          <w:rFonts w:eastAsia="仿宋_GB2312" w:hint="eastAsia"/>
          <w:b/>
          <w:bCs/>
          <w:szCs w:val="21"/>
        </w:rPr>
        <w:t>一、培养目标</w:t>
      </w:r>
    </w:p>
    <w:p w:rsidR="002F34AA" w:rsidRDefault="002F34AA" w:rsidP="00F676A0">
      <w:pPr>
        <w:pStyle w:val="a"/>
        <w:adjustRightInd w:val="0"/>
        <w:snapToGrid w:val="0"/>
        <w:spacing w:line="390" w:lineRule="exact"/>
        <w:ind w:firstLine="31680"/>
        <w:rPr>
          <w:sz w:val="21"/>
          <w:szCs w:val="21"/>
        </w:rPr>
      </w:pPr>
      <w:r>
        <w:rPr>
          <w:rFonts w:hint="eastAsia"/>
          <w:sz w:val="21"/>
          <w:szCs w:val="21"/>
        </w:rPr>
        <w:t>本领域工程硕士专业学位侧重于工程研究、工程开发、工程应用，旨在培养基础扎实、素质全面、工程实践能力强并具有一定创新能力的应用型、复合型高层次工程技术和工程管理人才。</w:t>
      </w:r>
    </w:p>
    <w:p w:rsidR="002F34AA" w:rsidRDefault="002F34AA">
      <w:pPr>
        <w:spacing w:line="390" w:lineRule="exact"/>
        <w:ind w:firstLine="420"/>
        <w:rPr>
          <w:rFonts w:eastAsia="仿宋_GB2312"/>
          <w:szCs w:val="21"/>
        </w:rPr>
      </w:pPr>
      <w:r>
        <w:rPr>
          <w:rFonts w:eastAsia="仿宋_GB2312" w:hint="eastAsia"/>
          <w:szCs w:val="21"/>
        </w:rPr>
        <w:t>所培养的工程硕士研究生应拥护党的基本路线和方针政策，热爱祖国，遵纪守法，具有良好的职业道德和敬业精神，具有科学严谨和求真务实的学习态度和工作作风；应掌握制药工程领域的基础知识、先进技术方法和现代技术手段。在本领域的某一方向具有独立从事科学研究、项目开发、工程设计和工程管理的能力，能够胜任制药工程领域高层次工程技术和工程管理工作。应掌握一门外语技能，能够熟练查阅本领域的国内外科技资料和文献，掌握和了解本领域的技术现状和发展趋势。</w:t>
      </w:r>
    </w:p>
    <w:p w:rsidR="002F34AA" w:rsidRDefault="002F34AA" w:rsidP="003A349D">
      <w:pPr>
        <w:spacing w:line="400" w:lineRule="exact"/>
        <w:rPr>
          <w:rFonts w:eastAsia="仿宋_GB2312"/>
          <w:b/>
          <w:bCs/>
          <w:szCs w:val="21"/>
        </w:rPr>
      </w:pPr>
      <w:r>
        <w:rPr>
          <w:rFonts w:eastAsia="仿宋_GB2312" w:hint="eastAsia"/>
          <w:b/>
          <w:bCs/>
          <w:szCs w:val="21"/>
        </w:rPr>
        <w:t>二、研究方向</w:t>
      </w:r>
    </w:p>
    <w:p w:rsidR="002F34AA" w:rsidRDefault="002F34AA">
      <w:pPr>
        <w:pStyle w:val="a"/>
        <w:adjustRightInd w:val="0"/>
        <w:snapToGrid w:val="0"/>
        <w:spacing w:line="390" w:lineRule="exact"/>
        <w:ind w:firstLineChars="0" w:firstLine="420"/>
        <w:rPr>
          <w:sz w:val="21"/>
          <w:szCs w:val="21"/>
        </w:rPr>
      </w:pPr>
      <w:r>
        <w:rPr>
          <w:sz w:val="21"/>
          <w:szCs w:val="21"/>
        </w:rPr>
        <w:t>1</w:t>
      </w:r>
      <w:r>
        <w:rPr>
          <w:rFonts w:hint="eastAsia"/>
          <w:sz w:val="21"/>
          <w:szCs w:val="21"/>
        </w:rPr>
        <w:t>．化学制药工艺</w:t>
      </w:r>
      <w:r>
        <w:rPr>
          <w:sz w:val="21"/>
          <w:szCs w:val="21"/>
        </w:rPr>
        <w:t xml:space="preserve"> </w:t>
      </w:r>
    </w:p>
    <w:p w:rsidR="002F34AA" w:rsidRDefault="002F34AA" w:rsidP="00F676A0">
      <w:pPr>
        <w:pStyle w:val="a"/>
        <w:adjustRightInd w:val="0"/>
        <w:snapToGrid w:val="0"/>
        <w:spacing w:line="390" w:lineRule="exact"/>
        <w:ind w:firstLine="31680"/>
        <w:rPr>
          <w:sz w:val="21"/>
          <w:szCs w:val="21"/>
        </w:rPr>
      </w:pPr>
      <w:r>
        <w:rPr>
          <w:sz w:val="21"/>
          <w:szCs w:val="21"/>
        </w:rPr>
        <w:t>2</w:t>
      </w:r>
      <w:r>
        <w:rPr>
          <w:rFonts w:hint="eastAsia"/>
          <w:sz w:val="21"/>
          <w:szCs w:val="21"/>
        </w:rPr>
        <w:t>．中药制药工程</w:t>
      </w:r>
    </w:p>
    <w:p w:rsidR="002F34AA" w:rsidRDefault="002F34AA" w:rsidP="00F676A0">
      <w:pPr>
        <w:pStyle w:val="a"/>
        <w:adjustRightInd w:val="0"/>
        <w:snapToGrid w:val="0"/>
        <w:spacing w:line="390" w:lineRule="exact"/>
        <w:ind w:firstLine="31680"/>
        <w:rPr>
          <w:sz w:val="21"/>
          <w:szCs w:val="21"/>
        </w:rPr>
      </w:pPr>
      <w:r>
        <w:rPr>
          <w:sz w:val="21"/>
          <w:szCs w:val="21"/>
        </w:rPr>
        <w:t>3</w:t>
      </w:r>
      <w:r>
        <w:rPr>
          <w:rFonts w:hint="eastAsia"/>
          <w:sz w:val="21"/>
          <w:szCs w:val="21"/>
        </w:rPr>
        <w:t>．制剂工程</w:t>
      </w:r>
    </w:p>
    <w:p w:rsidR="002F34AA" w:rsidRDefault="002F34AA" w:rsidP="00F676A0">
      <w:pPr>
        <w:pStyle w:val="a"/>
        <w:adjustRightInd w:val="0"/>
        <w:snapToGrid w:val="0"/>
        <w:spacing w:line="390" w:lineRule="exact"/>
        <w:ind w:firstLine="31680"/>
        <w:rPr>
          <w:szCs w:val="21"/>
        </w:rPr>
      </w:pPr>
      <w:r>
        <w:rPr>
          <w:sz w:val="21"/>
          <w:szCs w:val="21"/>
        </w:rPr>
        <w:t>4</w:t>
      </w:r>
      <w:r>
        <w:rPr>
          <w:rFonts w:hint="eastAsia"/>
          <w:sz w:val="21"/>
          <w:szCs w:val="21"/>
        </w:rPr>
        <w:t>．生物制药</w:t>
      </w:r>
    </w:p>
    <w:p w:rsidR="002F34AA" w:rsidRDefault="002F34AA" w:rsidP="003A349D">
      <w:pPr>
        <w:spacing w:line="400" w:lineRule="exact"/>
        <w:rPr>
          <w:rFonts w:eastAsia="仿宋_GB2312"/>
          <w:b/>
          <w:szCs w:val="21"/>
        </w:rPr>
      </w:pPr>
      <w:r>
        <w:rPr>
          <w:rFonts w:eastAsia="仿宋_GB2312" w:hint="eastAsia"/>
          <w:b/>
          <w:bCs/>
          <w:szCs w:val="21"/>
        </w:rPr>
        <w:t>三、学制和学分</w:t>
      </w:r>
    </w:p>
    <w:p w:rsidR="002F34AA" w:rsidRDefault="002F34AA">
      <w:pPr>
        <w:spacing w:line="390" w:lineRule="exact"/>
        <w:ind w:firstLine="42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2F34AA" w:rsidRDefault="002F34AA">
      <w:pPr>
        <w:spacing w:line="390" w:lineRule="exact"/>
        <w:ind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年为主的弹性学制，最长学习年限原则上不超过</w:t>
      </w:r>
      <w:r>
        <w:rPr>
          <w:rFonts w:eastAsia="仿宋_GB2312"/>
          <w:szCs w:val="21"/>
        </w:rPr>
        <w:t>5</w:t>
      </w:r>
      <w:r>
        <w:rPr>
          <w:rFonts w:eastAsia="仿宋_GB2312" w:hint="eastAsia"/>
          <w:szCs w:val="21"/>
        </w:rPr>
        <w:t>年。</w:t>
      </w:r>
    </w:p>
    <w:p w:rsidR="002F34AA" w:rsidRDefault="002F34AA" w:rsidP="00F676A0">
      <w:pPr>
        <w:pStyle w:val="a"/>
        <w:adjustRightInd w:val="0"/>
        <w:snapToGrid w:val="0"/>
        <w:spacing w:line="390" w:lineRule="exact"/>
        <w:ind w:firstLine="31680"/>
        <w:rPr>
          <w:sz w:val="21"/>
          <w:szCs w:val="21"/>
        </w:rPr>
      </w:pPr>
      <w:r>
        <w:rPr>
          <w:rFonts w:hint="eastAsia"/>
          <w:sz w:val="21"/>
          <w:szCs w:val="21"/>
        </w:rPr>
        <w:t>学习计划总学分不得少于</w:t>
      </w:r>
      <w:r>
        <w:rPr>
          <w:sz w:val="21"/>
          <w:szCs w:val="21"/>
        </w:rPr>
        <w:t>74</w:t>
      </w:r>
      <w:r>
        <w:rPr>
          <w:rFonts w:hint="eastAsia"/>
          <w:sz w:val="21"/>
          <w:szCs w:val="21"/>
        </w:rPr>
        <w:t>学分，其中课程学习不少于</w:t>
      </w:r>
      <w:r>
        <w:rPr>
          <w:sz w:val="21"/>
          <w:szCs w:val="21"/>
        </w:rPr>
        <w:t>28</w:t>
      </w:r>
      <w:r>
        <w:rPr>
          <w:rFonts w:hint="eastAsia"/>
          <w:sz w:val="21"/>
          <w:szCs w:val="21"/>
        </w:rPr>
        <w:t>学分，专业实践</w:t>
      </w:r>
      <w:r>
        <w:rPr>
          <w:sz w:val="21"/>
          <w:szCs w:val="21"/>
        </w:rPr>
        <w:t>15</w:t>
      </w:r>
      <w:r>
        <w:rPr>
          <w:rFonts w:hint="eastAsia"/>
          <w:sz w:val="21"/>
          <w:szCs w:val="21"/>
        </w:rPr>
        <w:t>学分，论文选题开题</w:t>
      </w:r>
      <w:r>
        <w:rPr>
          <w:sz w:val="21"/>
          <w:szCs w:val="21"/>
        </w:rPr>
        <w:t>1</w:t>
      </w:r>
      <w:r>
        <w:rPr>
          <w:rFonts w:hint="eastAsia"/>
          <w:sz w:val="21"/>
          <w:szCs w:val="21"/>
        </w:rPr>
        <w:t>学分，学位论文</w:t>
      </w:r>
      <w:r>
        <w:rPr>
          <w:sz w:val="21"/>
          <w:szCs w:val="21"/>
        </w:rPr>
        <w:t>30</w:t>
      </w:r>
      <w:r>
        <w:rPr>
          <w:rFonts w:hint="eastAsia"/>
          <w:sz w:val="21"/>
          <w:szCs w:val="21"/>
        </w:rPr>
        <w:t>学分，且必修不少于</w:t>
      </w:r>
      <w:r>
        <w:rPr>
          <w:sz w:val="21"/>
          <w:szCs w:val="21"/>
        </w:rPr>
        <w:t>2</w:t>
      </w:r>
      <w:r>
        <w:rPr>
          <w:rFonts w:hint="eastAsia"/>
          <w:sz w:val="21"/>
          <w:szCs w:val="21"/>
        </w:rPr>
        <w:t>学分全英语专业课。</w:t>
      </w:r>
    </w:p>
    <w:p w:rsidR="002F34AA" w:rsidRDefault="002F34AA" w:rsidP="003A349D">
      <w:pPr>
        <w:spacing w:line="400" w:lineRule="exact"/>
        <w:rPr>
          <w:rFonts w:eastAsia="仿宋_GB2312"/>
          <w:b/>
          <w:bCs/>
          <w:szCs w:val="21"/>
        </w:rPr>
      </w:pPr>
      <w:r>
        <w:rPr>
          <w:rFonts w:eastAsia="仿宋_GB2312" w:hint="eastAsia"/>
          <w:b/>
          <w:bCs/>
          <w:szCs w:val="21"/>
        </w:rPr>
        <w:t>四、培养方式</w:t>
      </w:r>
    </w:p>
    <w:p w:rsidR="002F34AA" w:rsidRDefault="002F34AA" w:rsidP="00F676A0">
      <w:pPr>
        <w:pStyle w:val="a"/>
        <w:adjustRightInd w:val="0"/>
        <w:snapToGrid w:val="0"/>
        <w:spacing w:line="390" w:lineRule="exact"/>
        <w:ind w:firstLine="31680"/>
        <w:rPr>
          <w:sz w:val="21"/>
          <w:szCs w:val="21"/>
        </w:rPr>
      </w:pPr>
      <w:r>
        <w:rPr>
          <w:rFonts w:hint="eastAsia"/>
          <w:sz w:val="21"/>
          <w:szCs w:val="21"/>
        </w:rPr>
        <w:t>工程硕士研究生培养分课程学习、专业实践与学位论文三大部分：课程学习主要在校内完成，专业实践应在实践单位（企事业）完成，学位论文可以在学校或实践单位完成。</w:t>
      </w:r>
    </w:p>
    <w:p w:rsidR="002F34AA" w:rsidRDefault="002F34AA" w:rsidP="00F676A0">
      <w:pPr>
        <w:pStyle w:val="a"/>
        <w:adjustRightInd w:val="0"/>
        <w:snapToGrid w:val="0"/>
        <w:spacing w:line="390" w:lineRule="exact"/>
        <w:ind w:firstLine="31680"/>
        <w:rPr>
          <w:sz w:val="21"/>
          <w:szCs w:val="21"/>
        </w:rPr>
      </w:pPr>
      <w:r>
        <w:rPr>
          <w:rFonts w:hint="eastAsia"/>
          <w:sz w:val="21"/>
          <w:szCs w:val="21"/>
        </w:rPr>
        <w:t>工程硕士研究生的指导应实行校内外双导师制，以校内导师指导为主，校外导师参与实践过程、项目研究、课程与论文等多个环节的指导工作。</w:t>
      </w:r>
    </w:p>
    <w:p w:rsidR="002F34AA" w:rsidRDefault="002F34AA" w:rsidP="003A349D">
      <w:pPr>
        <w:spacing w:line="400" w:lineRule="exact"/>
        <w:rPr>
          <w:rFonts w:eastAsia="仿宋_GB2312"/>
          <w:b/>
          <w:bCs/>
          <w:szCs w:val="21"/>
        </w:rPr>
      </w:pPr>
      <w:r>
        <w:rPr>
          <w:rFonts w:eastAsia="仿宋_GB2312"/>
          <w:b/>
          <w:bCs/>
          <w:szCs w:val="21"/>
        </w:rPr>
        <w:br w:type="page"/>
      </w:r>
      <w:r>
        <w:rPr>
          <w:rFonts w:eastAsia="仿宋_GB2312" w:hint="eastAsia"/>
          <w:b/>
          <w:bCs/>
          <w:szCs w:val="21"/>
        </w:rPr>
        <w:t>五、课程设置</w:t>
      </w:r>
    </w:p>
    <w:p w:rsidR="002F34AA" w:rsidRDefault="002F34AA" w:rsidP="00F676A0">
      <w:pPr>
        <w:pStyle w:val="a"/>
        <w:adjustRightInd w:val="0"/>
        <w:snapToGrid w:val="0"/>
        <w:spacing w:line="360" w:lineRule="exact"/>
        <w:ind w:firstLine="31680"/>
        <w:rPr>
          <w:sz w:val="21"/>
          <w:szCs w:val="21"/>
        </w:rPr>
      </w:pPr>
      <w:r>
        <w:rPr>
          <w:rFonts w:hint="eastAsia"/>
          <w:sz w:val="21"/>
          <w:szCs w:val="21"/>
        </w:rPr>
        <w:t>课程设置及选课要求参见设置表。全日制工程硕士研究生课程学习原则上在第一学年内完成。非全日制工程硕士研究生课程学习原则上在两学年内完成。</w:t>
      </w:r>
    </w:p>
    <w:p w:rsidR="002F34AA" w:rsidRDefault="002F34AA" w:rsidP="00F676A0">
      <w:pPr>
        <w:pStyle w:val="a"/>
        <w:adjustRightInd w:val="0"/>
        <w:snapToGrid w:val="0"/>
        <w:spacing w:line="360" w:lineRule="exact"/>
        <w:ind w:firstLine="31680"/>
        <w:rPr>
          <w:sz w:val="21"/>
          <w:szCs w:val="21"/>
        </w:rPr>
      </w:pPr>
      <w:r>
        <w:rPr>
          <w:rFonts w:hint="eastAsia"/>
          <w:sz w:val="21"/>
          <w:szCs w:val="21"/>
        </w:rPr>
        <w:t>注：每位研究生必修不少于</w:t>
      </w:r>
      <w:r>
        <w:rPr>
          <w:sz w:val="21"/>
          <w:szCs w:val="21"/>
        </w:rPr>
        <w:t>2</w:t>
      </w:r>
      <w:r>
        <w:rPr>
          <w:rFonts w:hint="eastAsia"/>
          <w:sz w:val="21"/>
          <w:szCs w:val="21"/>
        </w:rPr>
        <w:t>学分全英语专业课（学科加修课除外）；学科加修课不多于</w:t>
      </w:r>
      <w:r>
        <w:rPr>
          <w:sz w:val="21"/>
          <w:szCs w:val="21"/>
        </w:rPr>
        <w:t>8</w:t>
      </w:r>
      <w:r>
        <w:rPr>
          <w:rFonts w:hint="eastAsia"/>
          <w:sz w:val="21"/>
          <w:szCs w:val="21"/>
        </w:rPr>
        <w:t>学分（由导师根据学生的教育背景、知识结构及所选科研方向，指导研究生进行选择，加修课的听课及考核要求与本科要求一致）。</w:t>
      </w:r>
    </w:p>
    <w:p w:rsidR="002F34AA" w:rsidRDefault="002F34AA">
      <w:pPr>
        <w:pStyle w:val="a"/>
        <w:adjustRightInd w:val="0"/>
        <w:snapToGrid w:val="0"/>
        <w:spacing w:line="360" w:lineRule="exact"/>
        <w:ind w:firstLineChars="0" w:firstLine="0"/>
        <w:jc w:val="center"/>
        <w:rPr>
          <w:b/>
          <w:bCs/>
          <w:sz w:val="21"/>
          <w:szCs w:val="21"/>
        </w:rPr>
      </w:pPr>
      <w:r>
        <w:rPr>
          <w:rFonts w:hint="eastAsia"/>
          <w:b/>
          <w:bCs/>
          <w:sz w:val="21"/>
          <w:szCs w:val="21"/>
        </w:rPr>
        <w:t>制药工程领域课程设置表（表中标注</w:t>
      </w:r>
      <w:r>
        <w:rPr>
          <w:b/>
          <w:bCs/>
          <w:sz w:val="21"/>
          <w:szCs w:val="21"/>
        </w:rPr>
        <w:t>“</w:t>
      </w:r>
      <w:r>
        <w:rPr>
          <w:rFonts w:ascii="宋体" w:eastAsia="宋体" w:hAnsi="宋体" w:cs="宋体" w:hint="eastAsia"/>
          <w:b/>
          <w:bCs/>
          <w:sz w:val="21"/>
          <w:szCs w:val="21"/>
        </w:rPr>
        <w:t>※</w:t>
      </w:r>
      <w:r>
        <w:rPr>
          <w:b/>
          <w:bCs/>
          <w:sz w:val="21"/>
          <w:szCs w:val="21"/>
        </w:rPr>
        <w:t>”</w:t>
      </w:r>
      <w:r>
        <w:rPr>
          <w:rFonts w:hint="eastAsia"/>
          <w:b/>
          <w:bCs/>
          <w:sz w:val="21"/>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812"/>
        <w:gridCol w:w="1228"/>
        <w:gridCol w:w="3553"/>
        <w:gridCol w:w="427"/>
        <w:gridCol w:w="672"/>
        <w:gridCol w:w="672"/>
        <w:gridCol w:w="1016"/>
        <w:gridCol w:w="479"/>
      </w:tblGrid>
      <w:tr w:rsidR="002F34AA" w:rsidTr="00627C74">
        <w:trPr>
          <w:cantSplit/>
          <w:trHeight w:val="519"/>
          <w:jc w:val="center"/>
        </w:trPr>
        <w:tc>
          <w:tcPr>
            <w:tcW w:w="230" w:type="pct"/>
            <w:vAlign w:val="center"/>
          </w:tcPr>
          <w:p w:rsidR="002F34AA" w:rsidRDefault="002F34AA">
            <w:pPr>
              <w:jc w:val="center"/>
              <w:rPr>
                <w:rFonts w:eastAsia="仿宋_GB2312"/>
                <w:szCs w:val="21"/>
              </w:rPr>
            </w:pPr>
          </w:p>
        </w:tc>
        <w:tc>
          <w:tcPr>
            <w:tcW w:w="437" w:type="pct"/>
            <w:vAlign w:val="center"/>
          </w:tcPr>
          <w:p w:rsidR="002F34AA" w:rsidRDefault="002F34AA">
            <w:pPr>
              <w:spacing w:line="240" w:lineRule="exact"/>
              <w:jc w:val="center"/>
              <w:rPr>
                <w:rFonts w:eastAsia="仿宋_GB2312"/>
                <w:b/>
                <w:szCs w:val="21"/>
              </w:rPr>
            </w:pPr>
            <w:r>
              <w:rPr>
                <w:rFonts w:eastAsia="仿宋_GB2312" w:hint="eastAsia"/>
                <w:b/>
                <w:szCs w:val="21"/>
              </w:rPr>
              <w:t>课程</w:t>
            </w:r>
          </w:p>
          <w:p w:rsidR="002F34AA" w:rsidRDefault="002F34AA">
            <w:pPr>
              <w:spacing w:line="240" w:lineRule="exact"/>
              <w:jc w:val="center"/>
              <w:rPr>
                <w:rFonts w:eastAsia="仿宋_GB2312"/>
                <w:szCs w:val="21"/>
              </w:rPr>
            </w:pPr>
            <w:r>
              <w:rPr>
                <w:rFonts w:eastAsia="仿宋_GB2312" w:hint="eastAsia"/>
                <w:b/>
                <w:szCs w:val="21"/>
              </w:rPr>
              <w:t>类型</w:t>
            </w:r>
          </w:p>
        </w:tc>
        <w:tc>
          <w:tcPr>
            <w:tcW w:w="661" w:type="pct"/>
            <w:vAlign w:val="center"/>
          </w:tcPr>
          <w:p w:rsidR="002F34AA" w:rsidRDefault="002F34AA">
            <w:pPr>
              <w:spacing w:line="240" w:lineRule="exact"/>
              <w:jc w:val="center"/>
              <w:rPr>
                <w:rFonts w:eastAsia="仿宋_GB2312"/>
                <w:b/>
                <w:szCs w:val="21"/>
              </w:rPr>
            </w:pPr>
            <w:r>
              <w:rPr>
                <w:rFonts w:eastAsia="仿宋_GB2312" w:hint="eastAsia"/>
                <w:b/>
                <w:szCs w:val="21"/>
              </w:rPr>
              <w:t>课程编号</w:t>
            </w:r>
          </w:p>
        </w:tc>
        <w:tc>
          <w:tcPr>
            <w:tcW w:w="1913" w:type="pct"/>
            <w:vAlign w:val="center"/>
          </w:tcPr>
          <w:p w:rsidR="002F34AA" w:rsidRDefault="002F34AA">
            <w:pPr>
              <w:spacing w:line="240" w:lineRule="exact"/>
              <w:jc w:val="center"/>
              <w:rPr>
                <w:rFonts w:eastAsia="仿宋_GB2312"/>
                <w:b/>
                <w:szCs w:val="21"/>
              </w:rPr>
            </w:pPr>
            <w:r>
              <w:rPr>
                <w:rFonts w:eastAsia="仿宋_GB2312" w:hint="eastAsia"/>
                <w:b/>
                <w:szCs w:val="21"/>
              </w:rPr>
              <w:t>课程名称</w:t>
            </w:r>
          </w:p>
        </w:tc>
        <w:tc>
          <w:tcPr>
            <w:tcW w:w="230" w:type="pct"/>
            <w:vAlign w:val="center"/>
          </w:tcPr>
          <w:p w:rsidR="002F34AA" w:rsidRDefault="002F34AA">
            <w:pPr>
              <w:spacing w:line="240" w:lineRule="exact"/>
              <w:jc w:val="center"/>
              <w:rPr>
                <w:rFonts w:eastAsia="仿宋_GB2312"/>
                <w:b/>
                <w:szCs w:val="21"/>
              </w:rPr>
            </w:pPr>
            <w:r>
              <w:rPr>
                <w:rFonts w:eastAsia="仿宋_GB2312" w:hint="eastAsia"/>
                <w:b/>
                <w:szCs w:val="21"/>
              </w:rPr>
              <w:t>学分</w:t>
            </w:r>
          </w:p>
        </w:tc>
        <w:tc>
          <w:tcPr>
            <w:tcW w:w="362" w:type="pct"/>
            <w:vAlign w:val="center"/>
          </w:tcPr>
          <w:p w:rsidR="002F34AA" w:rsidRDefault="002F34AA">
            <w:pPr>
              <w:spacing w:line="240" w:lineRule="exact"/>
              <w:jc w:val="center"/>
              <w:rPr>
                <w:rFonts w:eastAsia="仿宋_GB2312"/>
                <w:b/>
                <w:szCs w:val="21"/>
              </w:rPr>
            </w:pPr>
            <w:r>
              <w:rPr>
                <w:rFonts w:eastAsia="仿宋_GB2312" w:hint="eastAsia"/>
                <w:b/>
                <w:szCs w:val="21"/>
              </w:rPr>
              <w:t>开课学期</w:t>
            </w:r>
          </w:p>
        </w:tc>
        <w:tc>
          <w:tcPr>
            <w:tcW w:w="362" w:type="pct"/>
            <w:vAlign w:val="center"/>
          </w:tcPr>
          <w:p w:rsidR="002F34AA" w:rsidRDefault="002F34AA">
            <w:pPr>
              <w:spacing w:line="240" w:lineRule="exact"/>
              <w:jc w:val="center"/>
              <w:rPr>
                <w:rFonts w:eastAsia="仿宋_GB2312"/>
                <w:b/>
                <w:szCs w:val="21"/>
              </w:rPr>
            </w:pPr>
            <w:r>
              <w:rPr>
                <w:rFonts w:eastAsia="仿宋_GB2312" w:hint="eastAsia"/>
                <w:b/>
                <w:szCs w:val="21"/>
              </w:rPr>
              <w:t>考核方式</w:t>
            </w:r>
          </w:p>
        </w:tc>
        <w:tc>
          <w:tcPr>
            <w:tcW w:w="805" w:type="pct"/>
            <w:gridSpan w:val="2"/>
            <w:vAlign w:val="center"/>
          </w:tcPr>
          <w:p w:rsidR="002F34AA" w:rsidRDefault="002F34AA">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2F34AA" w:rsidTr="00627C74">
        <w:trPr>
          <w:trHeight w:val="340"/>
          <w:jc w:val="center"/>
        </w:trPr>
        <w:tc>
          <w:tcPr>
            <w:tcW w:w="230" w:type="pct"/>
            <w:vMerge w:val="restart"/>
            <w:vAlign w:val="center"/>
          </w:tcPr>
          <w:p w:rsidR="002F34AA" w:rsidRDefault="002F34AA">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3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基础</w:t>
            </w:r>
          </w:p>
        </w:tc>
        <w:tc>
          <w:tcPr>
            <w:tcW w:w="661" w:type="pct"/>
            <w:vAlign w:val="center"/>
          </w:tcPr>
          <w:p w:rsidR="002F34AA" w:rsidRDefault="002F34AA">
            <w:pPr>
              <w:jc w:val="center"/>
              <w:rPr>
                <w:rFonts w:eastAsia="仿宋_GB2312"/>
                <w:szCs w:val="21"/>
              </w:rPr>
            </w:pPr>
            <w:r>
              <w:rPr>
                <w:rFonts w:eastAsia="仿宋_GB2312"/>
                <w:szCs w:val="21"/>
              </w:rPr>
              <w:t>S123A003</w:t>
            </w:r>
          </w:p>
        </w:tc>
        <w:tc>
          <w:tcPr>
            <w:tcW w:w="1913"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0"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5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szCs w:val="21"/>
              </w:rPr>
            </w:pPr>
            <w:r>
              <w:rPr>
                <w:rFonts w:eastAsia="仿宋_GB2312"/>
                <w:szCs w:val="21"/>
              </w:rPr>
              <w:t>S123A004</w:t>
            </w:r>
          </w:p>
        </w:tc>
        <w:tc>
          <w:tcPr>
            <w:tcW w:w="1913" w:type="pct"/>
            <w:vAlign w:val="center"/>
          </w:tcPr>
          <w:p w:rsidR="002F34AA" w:rsidRDefault="002F34AA">
            <w:pPr>
              <w:rPr>
                <w:rFonts w:eastAsia="仿宋_GB2312"/>
                <w:szCs w:val="21"/>
              </w:rPr>
            </w:pPr>
            <w:r>
              <w:rPr>
                <w:rFonts w:eastAsia="仿宋_GB2312" w:hint="eastAsia"/>
                <w:szCs w:val="21"/>
              </w:rPr>
              <w:t>自然辩证法概论</w:t>
            </w:r>
          </w:p>
        </w:tc>
        <w:tc>
          <w:tcPr>
            <w:tcW w:w="230"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sz w:val="18"/>
                <w:szCs w:val="18"/>
              </w:rPr>
            </w:pPr>
            <w:r>
              <w:rPr>
                <w:rFonts w:eastAsia="仿宋_GB2312"/>
                <w:sz w:val="18"/>
                <w:szCs w:val="18"/>
              </w:rPr>
              <w:t>S114A018/19</w:t>
            </w:r>
          </w:p>
        </w:tc>
        <w:tc>
          <w:tcPr>
            <w:tcW w:w="1913" w:type="pct"/>
            <w:vAlign w:val="center"/>
          </w:tcPr>
          <w:p w:rsidR="002F34AA" w:rsidRDefault="002F34AA">
            <w:pPr>
              <w:rPr>
                <w:rFonts w:eastAsia="仿宋_GB2312"/>
                <w:szCs w:val="21"/>
              </w:rPr>
            </w:pPr>
            <w:r>
              <w:rPr>
                <w:rFonts w:eastAsia="仿宋_GB2312" w:hint="eastAsia"/>
                <w:szCs w:val="21"/>
              </w:rPr>
              <w:t>硕士外语（俄、日）</w:t>
            </w:r>
          </w:p>
        </w:tc>
        <w:tc>
          <w:tcPr>
            <w:tcW w:w="230"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rPr>
            </w:pPr>
            <w:r>
              <w:rPr>
                <w:rFonts w:eastAsia="仿宋_GB2312" w:hint="eastAsia"/>
                <w:szCs w:val="21"/>
              </w:rPr>
              <w:t>考试</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sz w:val="18"/>
                <w:szCs w:val="18"/>
              </w:rPr>
            </w:pPr>
            <w:r>
              <w:rPr>
                <w:rFonts w:eastAsia="仿宋_GB2312"/>
                <w:sz w:val="18"/>
                <w:szCs w:val="18"/>
              </w:rPr>
              <w:t>S114A006/15</w:t>
            </w:r>
          </w:p>
        </w:tc>
        <w:tc>
          <w:tcPr>
            <w:tcW w:w="1913" w:type="pct"/>
            <w:vAlign w:val="center"/>
          </w:tcPr>
          <w:p w:rsidR="002F34AA" w:rsidRDefault="002F34AA">
            <w:pPr>
              <w:rPr>
                <w:rFonts w:eastAsia="仿宋_GB2312"/>
                <w:szCs w:val="21"/>
              </w:rPr>
            </w:pPr>
            <w:r>
              <w:rPr>
                <w:rFonts w:eastAsia="仿宋_GB2312" w:hint="eastAsia"/>
                <w:szCs w:val="21"/>
              </w:rPr>
              <w:t>硕士英语（必修）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春秋</w:t>
            </w:r>
          </w:p>
        </w:tc>
        <w:tc>
          <w:tcPr>
            <w:tcW w:w="362" w:type="pct"/>
            <w:vAlign w:val="center"/>
          </w:tcPr>
          <w:p w:rsidR="002F34AA" w:rsidRDefault="002F34AA">
            <w:pPr>
              <w:jc w:val="center"/>
              <w:rPr>
                <w:rFonts w:eastAsia="仿宋_GB2312"/>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szCs w:val="21"/>
              </w:rPr>
            </w:pPr>
            <w:r>
              <w:rPr>
                <w:rFonts w:eastAsia="仿宋_GB2312"/>
                <w:szCs w:val="21"/>
              </w:rPr>
              <w:t>S123C026</w:t>
            </w:r>
          </w:p>
        </w:tc>
        <w:tc>
          <w:tcPr>
            <w:tcW w:w="1913" w:type="pct"/>
            <w:vAlign w:val="center"/>
          </w:tcPr>
          <w:p w:rsidR="002F34AA" w:rsidRDefault="002F34AA">
            <w:pPr>
              <w:rPr>
                <w:rFonts w:eastAsia="仿宋_GB2312"/>
                <w:szCs w:val="21"/>
              </w:rPr>
            </w:pPr>
            <w:r>
              <w:rPr>
                <w:rFonts w:eastAsia="仿宋_GB2312" w:hint="eastAsia"/>
                <w:szCs w:val="21"/>
              </w:rPr>
              <w:t>工程伦理</w:t>
            </w:r>
          </w:p>
        </w:tc>
        <w:tc>
          <w:tcPr>
            <w:tcW w:w="230"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春秋</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547" w:type="pct"/>
            <w:vAlign w:val="center"/>
          </w:tcPr>
          <w:p w:rsidR="002F34AA" w:rsidRDefault="002F34AA">
            <w:pPr>
              <w:jc w:val="center"/>
              <w:rPr>
                <w:rFonts w:eastAsia="仿宋_GB2312"/>
                <w:szCs w:val="21"/>
              </w:rPr>
            </w:pPr>
            <w:r>
              <w:rPr>
                <w:rFonts w:eastAsia="仿宋_GB2312" w:hint="eastAsia"/>
                <w:szCs w:val="21"/>
              </w:rPr>
              <w:t>必修</w:t>
            </w: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661" w:type="pct"/>
            <w:vAlign w:val="center"/>
          </w:tcPr>
          <w:p w:rsidR="002F34AA" w:rsidRDefault="002F34AA">
            <w:pPr>
              <w:jc w:val="center"/>
              <w:rPr>
                <w:rFonts w:eastAsia="仿宋_GB2312"/>
                <w:szCs w:val="21"/>
              </w:rPr>
            </w:pPr>
            <w:r>
              <w:rPr>
                <w:rFonts w:eastAsia="仿宋_GB2312"/>
                <w:szCs w:val="21"/>
              </w:rPr>
              <w:t>S113A019</w:t>
            </w:r>
          </w:p>
        </w:tc>
        <w:tc>
          <w:tcPr>
            <w:tcW w:w="1913" w:type="pct"/>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II</w:t>
            </w:r>
          </w:p>
        </w:tc>
        <w:tc>
          <w:tcPr>
            <w:tcW w:w="230" w:type="pct"/>
            <w:vAlign w:val="center"/>
          </w:tcPr>
          <w:p w:rsidR="002F34AA" w:rsidRDefault="002F34AA">
            <w:pPr>
              <w:jc w:val="center"/>
              <w:rPr>
                <w:rFonts w:eastAsia="仿宋_GB2312"/>
                <w:szCs w:val="21"/>
              </w:rPr>
            </w:pPr>
            <w:r>
              <w:rPr>
                <w:rFonts w:eastAsia="仿宋_GB2312"/>
                <w:kern w:val="0"/>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pPr>
            <w:r>
              <w:rPr>
                <w:rFonts w:eastAsia="仿宋_GB2312" w:hint="eastAsia"/>
                <w:szCs w:val="21"/>
              </w:rPr>
              <w:t>考试</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2</w:t>
            </w:r>
            <w:r>
              <w:rPr>
                <w:rFonts w:eastAsia="仿宋_GB2312" w:hint="eastAsia"/>
                <w:szCs w:val="21"/>
              </w:rPr>
              <w:t>门</w:t>
            </w: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rPr>
            </w:pPr>
            <w:r>
              <w:rPr>
                <w:rFonts w:eastAsia="仿宋_GB2312"/>
              </w:rPr>
              <w:t>S103B024</w:t>
            </w:r>
          </w:p>
        </w:tc>
        <w:tc>
          <w:tcPr>
            <w:tcW w:w="1913" w:type="pct"/>
            <w:vAlign w:val="center"/>
          </w:tcPr>
          <w:p w:rsidR="002F34AA" w:rsidRDefault="002F34AA">
            <w:pPr>
              <w:rPr>
                <w:rFonts w:eastAsia="仿宋_GB2312"/>
                <w:szCs w:val="21"/>
              </w:rPr>
            </w:pPr>
            <w:r>
              <w:rPr>
                <w:rFonts w:eastAsia="仿宋_GB2312" w:hint="eastAsia"/>
                <w:szCs w:val="21"/>
              </w:rPr>
              <w:t>有机反应机理</w:t>
            </w:r>
          </w:p>
        </w:tc>
        <w:tc>
          <w:tcPr>
            <w:tcW w:w="230" w:type="pct"/>
            <w:vAlign w:val="center"/>
          </w:tcPr>
          <w:p w:rsidR="002F34AA" w:rsidRDefault="002F34AA">
            <w:pPr>
              <w:jc w:val="center"/>
              <w:rPr>
                <w:rFonts w:eastAsia="仿宋_GB2312"/>
              </w:rPr>
            </w:pPr>
            <w:r>
              <w:rPr>
                <w:rFonts w:eastAsia="仿宋_GB2312"/>
              </w:rPr>
              <w:t>3</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rPr>
            </w:pPr>
            <w:r>
              <w:rPr>
                <w:rFonts w:eastAsia="仿宋_GB2312"/>
              </w:rPr>
              <w:t>S103B008</w:t>
            </w:r>
          </w:p>
        </w:tc>
        <w:tc>
          <w:tcPr>
            <w:tcW w:w="1913" w:type="pct"/>
            <w:vAlign w:val="center"/>
          </w:tcPr>
          <w:p w:rsidR="002F34AA" w:rsidRDefault="002F34AA">
            <w:pPr>
              <w:rPr>
                <w:rFonts w:eastAsia="仿宋_GB2312"/>
                <w:szCs w:val="21"/>
              </w:rPr>
            </w:pPr>
            <w:r>
              <w:rPr>
                <w:rFonts w:eastAsia="仿宋_GB2312" w:hint="eastAsia"/>
                <w:szCs w:val="21"/>
              </w:rPr>
              <w:t>高等有机化学</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rPr>
            </w:pPr>
            <w:r>
              <w:rPr>
                <w:rFonts w:eastAsia="仿宋_GB2312"/>
              </w:rPr>
              <w:t>S103B002</w:t>
            </w:r>
          </w:p>
        </w:tc>
        <w:tc>
          <w:tcPr>
            <w:tcW w:w="1913" w:type="pct"/>
            <w:vAlign w:val="center"/>
          </w:tcPr>
          <w:p w:rsidR="002F34AA" w:rsidRDefault="002F34AA">
            <w:pPr>
              <w:rPr>
                <w:rFonts w:eastAsia="仿宋_GB2312"/>
                <w:szCs w:val="21"/>
              </w:rPr>
            </w:pPr>
            <w:r>
              <w:rPr>
                <w:rFonts w:eastAsia="仿宋_GB2312" w:hint="eastAsia"/>
                <w:szCs w:val="21"/>
              </w:rPr>
              <w:t>化学与材料学中的物理方法</w:t>
            </w:r>
          </w:p>
        </w:tc>
        <w:tc>
          <w:tcPr>
            <w:tcW w:w="230" w:type="pct"/>
            <w:vAlign w:val="center"/>
          </w:tcPr>
          <w:p w:rsidR="002F34AA" w:rsidRDefault="002F34AA">
            <w:pPr>
              <w:jc w:val="center"/>
              <w:rPr>
                <w:rFonts w:eastAsia="仿宋_GB2312"/>
              </w:rPr>
            </w:pPr>
            <w:r>
              <w:rPr>
                <w:rFonts w:eastAsia="仿宋_GB2312"/>
              </w:rPr>
              <w:t>3</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restart"/>
            <w:vAlign w:val="center"/>
          </w:tcPr>
          <w:p w:rsidR="002F34AA" w:rsidRPr="00FB511F" w:rsidRDefault="002F34AA">
            <w:pPr>
              <w:pStyle w:val="Date"/>
              <w:jc w:val="center"/>
              <w:rPr>
                <w:rFonts w:eastAsia="仿宋_GB2312"/>
                <w:sz w:val="21"/>
                <w:szCs w:val="21"/>
              </w:rPr>
            </w:pPr>
            <w:r w:rsidRPr="00FB511F">
              <w:rPr>
                <w:rFonts w:eastAsia="仿宋_GB2312" w:hint="eastAsia"/>
                <w:sz w:val="21"/>
                <w:szCs w:val="21"/>
              </w:rPr>
              <w:t>工程</w:t>
            </w:r>
          </w:p>
          <w:p w:rsidR="002F34AA" w:rsidRPr="00FB511F" w:rsidRDefault="002F34AA">
            <w:pPr>
              <w:pStyle w:val="Date"/>
              <w:jc w:val="center"/>
              <w:rPr>
                <w:rFonts w:eastAsia="仿宋_GB2312"/>
                <w:sz w:val="21"/>
                <w:szCs w:val="21"/>
              </w:rPr>
            </w:pPr>
            <w:r w:rsidRPr="00FB511F">
              <w:rPr>
                <w:rFonts w:eastAsia="仿宋_GB2312" w:hint="eastAsia"/>
                <w:sz w:val="21"/>
                <w:szCs w:val="21"/>
              </w:rPr>
              <w:t>技术</w:t>
            </w:r>
          </w:p>
          <w:p w:rsidR="002F34AA" w:rsidRPr="00FB511F" w:rsidRDefault="002F34AA">
            <w:pPr>
              <w:pStyle w:val="Date"/>
              <w:jc w:val="center"/>
              <w:rPr>
                <w:rFonts w:eastAsia="仿宋_GB2312"/>
                <w:sz w:val="21"/>
                <w:szCs w:val="21"/>
              </w:rPr>
            </w:pPr>
            <w:r w:rsidRPr="00FB511F">
              <w:rPr>
                <w:rFonts w:eastAsia="仿宋_GB2312" w:hint="eastAsia"/>
                <w:sz w:val="21"/>
                <w:szCs w:val="21"/>
              </w:rPr>
              <w:t>基础</w:t>
            </w:r>
          </w:p>
        </w:tc>
        <w:tc>
          <w:tcPr>
            <w:tcW w:w="661" w:type="pct"/>
            <w:vAlign w:val="center"/>
          </w:tcPr>
          <w:p w:rsidR="002F34AA" w:rsidRDefault="002F34AA">
            <w:pPr>
              <w:jc w:val="center"/>
              <w:rPr>
                <w:rFonts w:eastAsia="仿宋_GB2312"/>
              </w:rPr>
            </w:pPr>
            <w:r>
              <w:rPr>
                <w:rFonts w:eastAsia="仿宋_GB2312"/>
              </w:rPr>
              <w:t>S103C043</w:t>
            </w:r>
          </w:p>
        </w:tc>
        <w:tc>
          <w:tcPr>
            <w:tcW w:w="1913" w:type="pct"/>
            <w:vAlign w:val="center"/>
          </w:tcPr>
          <w:p w:rsidR="002F34AA" w:rsidRDefault="002F34AA">
            <w:pPr>
              <w:rPr>
                <w:rFonts w:eastAsia="仿宋_GB2312"/>
                <w:szCs w:val="21"/>
              </w:rPr>
            </w:pPr>
            <w:r>
              <w:rPr>
                <w:rFonts w:eastAsia="仿宋_GB2312" w:hint="eastAsia"/>
                <w:szCs w:val="21"/>
              </w:rPr>
              <w:t>有机合成方法</w:t>
            </w:r>
          </w:p>
        </w:tc>
        <w:tc>
          <w:tcPr>
            <w:tcW w:w="230" w:type="pct"/>
            <w:vAlign w:val="center"/>
          </w:tcPr>
          <w:p w:rsidR="002F34AA" w:rsidRDefault="002F34AA">
            <w:pPr>
              <w:jc w:val="center"/>
              <w:rPr>
                <w:rFonts w:eastAsia="仿宋_GB2312"/>
              </w:rPr>
            </w:pPr>
            <w:r>
              <w:rPr>
                <w:rFonts w:eastAsia="仿宋_GB2312"/>
              </w:rPr>
              <w:t>3</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3</w:t>
            </w:r>
            <w:r>
              <w:rPr>
                <w:rFonts w:eastAsia="仿宋_GB2312" w:hint="eastAsia"/>
                <w:szCs w:val="21"/>
              </w:rPr>
              <w:t>门</w:t>
            </w: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Pr="00FB511F" w:rsidRDefault="002F34AA">
            <w:pPr>
              <w:pStyle w:val="Date"/>
              <w:jc w:val="center"/>
              <w:rPr>
                <w:rFonts w:eastAsia="仿宋_GB2312"/>
                <w:sz w:val="21"/>
                <w:szCs w:val="21"/>
              </w:rPr>
            </w:pPr>
          </w:p>
        </w:tc>
        <w:tc>
          <w:tcPr>
            <w:tcW w:w="661" w:type="pct"/>
            <w:vAlign w:val="center"/>
          </w:tcPr>
          <w:p w:rsidR="002F34AA" w:rsidRDefault="002F34AA">
            <w:pPr>
              <w:jc w:val="center"/>
              <w:rPr>
                <w:rFonts w:eastAsia="仿宋_GB2312"/>
              </w:rPr>
            </w:pPr>
            <w:r>
              <w:rPr>
                <w:rFonts w:eastAsia="仿宋_GB2312"/>
              </w:rPr>
              <w:t>S103B025</w:t>
            </w:r>
          </w:p>
        </w:tc>
        <w:tc>
          <w:tcPr>
            <w:tcW w:w="1913" w:type="pct"/>
            <w:vAlign w:val="center"/>
          </w:tcPr>
          <w:p w:rsidR="002F34AA" w:rsidRDefault="002F34AA">
            <w:pPr>
              <w:rPr>
                <w:rFonts w:eastAsia="仿宋_GB2312"/>
                <w:szCs w:val="21"/>
              </w:rPr>
            </w:pPr>
            <w:r>
              <w:rPr>
                <w:rFonts w:eastAsia="仿宋_GB2312" w:hint="eastAsia"/>
                <w:szCs w:val="21"/>
              </w:rPr>
              <w:t>制药工艺与工程</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Pr="00FB511F" w:rsidRDefault="002F34AA">
            <w:pPr>
              <w:pStyle w:val="Date"/>
              <w:jc w:val="center"/>
              <w:rPr>
                <w:rFonts w:eastAsia="仿宋_GB2312"/>
                <w:sz w:val="21"/>
                <w:szCs w:val="21"/>
              </w:rPr>
            </w:pPr>
          </w:p>
        </w:tc>
        <w:tc>
          <w:tcPr>
            <w:tcW w:w="661" w:type="pct"/>
            <w:vAlign w:val="center"/>
          </w:tcPr>
          <w:p w:rsidR="002F34AA" w:rsidRDefault="002F34AA">
            <w:pPr>
              <w:jc w:val="center"/>
              <w:rPr>
                <w:rFonts w:eastAsia="仿宋_GB2312"/>
              </w:rPr>
            </w:pPr>
            <w:r>
              <w:rPr>
                <w:rFonts w:eastAsia="仿宋_GB2312"/>
              </w:rPr>
              <w:t>S103C040</w:t>
            </w:r>
          </w:p>
        </w:tc>
        <w:tc>
          <w:tcPr>
            <w:tcW w:w="1913" w:type="pct"/>
            <w:vAlign w:val="center"/>
          </w:tcPr>
          <w:p w:rsidR="002F34AA" w:rsidRDefault="002F34AA">
            <w:pPr>
              <w:rPr>
                <w:rFonts w:eastAsia="仿宋_GB2312"/>
                <w:szCs w:val="21"/>
              </w:rPr>
            </w:pPr>
            <w:r>
              <w:rPr>
                <w:rFonts w:eastAsia="仿宋_GB2312" w:hint="eastAsia"/>
                <w:szCs w:val="21"/>
              </w:rPr>
              <w:t>新药研究与开发</w:t>
            </w:r>
            <w:r>
              <w:rPr>
                <w:rFonts w:ascii="宋体" w:hAnsi="宋体" w:cs="宋体" w:hint="eastAsia"/>
                <w:b/>
                <w:bCs/>
                <w:szCs w:val="21"/>
              </w:rPr>
              <w:t>※</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Pr="00FB511F" w:rsidRDefault="002F34AA">
            <w:pPr>
              <w:pStyle w:val="Date"/>
              <w:jc w:val="center"/>
              <w:rPr>
                <w:rFonts w:eastAsia="仿宋_GB2312"/>
                <w:sz w:val="21"/>
                <w:szCs w:val="21"/>
              </w:rPr>
            </w:pPr>
          </w:p>
        </w:tc>
        <w:tc>
          <w:tcPr>
            <w:tcW w:w="661" w:type="pct"/>
            <w:vAlign w:val="center"/>
          </w:tcPr>
          <w:p w:rsidR="002F34AA" w:rsidRDefault="002F34AA" w:rsidP="00282FFF">
            <w:pPr>
              <w:jc w:val="center"/>
              <w:rPr>
                <w:rFonts w:eastAsia="仿宋_GB2312"/>
              </w:rPr>
            </w:pPr>
            <w:r>
              <w:rPr>
                <w:rFonts w:eastAsia="仿宋_GB2312"/>
              </w:rPr>
              <w:t>S103B052</w:t>
            </w:r>
          </w:p>
        </w:tc>
        <w:tc>
          <w:tcPr>
            <w:tcW w:w="1913" w:type="pct"/>
            <w:vAlign w:val="center"/>
          </w:tcPr>
          <w:p w:rsidR="002F34AA" w:rsidRDefault="002F34AA">
            <w:pPr>
              <w:rPr>
                <w:rFonts w:eastAsia="仿宋_GB2312"/>
              </w:rPr>
            </w:pPr>
            <w:r>
              <w:rPr>
                <w:rFonts w:eastAsia="仿宋_GB2312" w:hint="eastAsia"/>
              </w:rPr>
              <w:t>高等药物化学</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rPr>
            </w:pPr>
            <w:r>
              <w:rPr>
                <w:rFonts w:eastAsia="仿宋_GB2312" w:hint="eastAsia"/>
              </w:rPr>
              <w:t>春</w:t>
            </w:r>
          </w:p>
        </w:tc>
        <w:tc>
          <w:tcPr>
            <w:tcW w:w="362" w:type="pct"/>
            <w:vAlign w:val="center"/>
          </w:tcPr>
          <w:p w:rsidR="002F34AA" w:rsidRDefault="002F34AA">
            <w:pPr>
              <w:jc w:val="center"/>
              <w:rPr>
                <w:rFonts w:eastAsia="仿宋_GB2312"/>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restart"/>
            <w:vAlign w:val="center"/>
          </w:tcPr>
          <w:p w:rsidR="002F34AA" w:rsidRDefault="002F34AA" w:rsidP="002F34AA">
            <w:pPr>
              <w:ind w:leftChars="-50" w:left="31680" w:rightChars="-50" w:right="31680"/>
              <w:jc w:val="center"/>
              <w:rPr>
                <w:rFonts w:eastAsia="仿宋_GB2312"/>
                <w:szCs w:val="21"/>
              </w:rPr>
            </w:pPr>
            <w:r>
              <w:rPr>
                <w:rFonts w:eastAsia="仿宋_GB2312" w:hint="eastAsia"/>
                <w:szCs w:val="21"/>
              </w:rPr>
              <w:t>工程技术实践</w:t>
            </w:r>
          </w:p>
        </w:tc>
        <w:tc>
          <w:tcPr>
            <w:tcW w:w="661" w:type="pct"/>
            <w:vAlign w:val="center"/>
          </w:tcPr>
          <w:p w:rsidR="002F34AA" w:rsidRDefault="002F34AA">
            <w:pPr>
              <w:jc w:val="center"/>
              <w:rPr>
                <w:rFonts w:eastAsia="仿宋_GB2312"/>
              </w:rPr>
            </w:pPr>
            <w:r>
              <w:rPr>
                <w:rFonts w:eastAsia="仿宋_GB2312"/>
              </w:rPr>
              <w:t>S103S005</w:t>
            </w:r>
          </w:p>
        </w:tc>
        <w:tc>
          <w:tcPr>
            <w:tcW w:w="1913" w:type="pct"/>
            <w:vAlign w:val="center"/>
          </w:tcPr>
          <w:p w:rsidR="002F34AA" w:rsidRDefault="002F34AA">
            <w:pPr>
              <w:rPr>
                <w:rFonts w:eastAsia="仿宋_GB2312"/>
                <w:szCs w:val="21"/>
              </w:rPr>
            </w:pPr>
            <w:r>
              <w:rPr>
                <w:rFonts w:eastAsia="仿宋_GB2312" w:hint="eastAsia"/>
                <w:szCs w:val="21"/>
              </w:rPr>
              <w:t>现代仪器分析实验</w:t>
            </w:r>
          </w:p>
        </w:tc>
        <w:tc>
          <w:tcPr>
            <w:tcW w:w="230" w:type="pct"/>
            <w:vAlign w:val="center"/>
          </w:tcPr>
          <w:p w:rsidR="002F34AA" w:rsidRDefault="002F34AA">
            <w:pPr>
              <w:jc w:val="center"/>
              <w:rPr>
                <w:rFonts w:eastAsia="仿宋_GB2312"/>
              </w:rPr>
            </w:pPr>
            <w:r>
              <w:rPr>
                <w:rFonts w:eastAsia="仿宋_GB2312"/>
              </w:rPr>
              <w:t>3</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至少选</w:t>
            </w:r>
          </w:p>
          <w:p w:rsidR="002F34AA" w:rsidRDefault="002F34AA">
            <w:pPr>
              <w:jc w:val="center"/>
              <w:rPr>
                <w:rFonts w:eastAsia="仿宋_GB2312"/>
                <w:szCs w:val="21"/>
              </w:rPr>
            </w:pPr>
            <w:r>
              <w:rPr>
                <w:rFonts w:eastAsia="仿宋_GB2312"/>
                <w:szCs w:val="21"/>
              </w:rPr>
              <w:t>1</w:t>
            </w:r>
            <w:r>
              <w:rPr>
                <w:rFonts w:eastAsia="仿宋_GB2312" w:hint="eastAsia"/>
                <w:szCs w:val="21"/>
              </w:rPr>
              <w:t>门</w:t>
            </w: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rPr>
            </w:pPr>
            <w:r>
              <w:rPr>
                <w:rFonts w:eastAsia="仿宋_GB2312"/>
              </w:rPr>
              <w:t>S103S004</w:t>
            </w:r>
          </w:p>
        </w:tc>
        <w:tc>
          <w:tcPr>
            <w:tcW w:w="1913" w:type="pct"/>
            <w:vAlign w:val="center"/>
          </w:tcPr>
          <w:p w:rsidR="002F34AA" w:rsidRDefault="002F34AA">
            <w:pPr>
              <w:rPr>
                <w:rFonts w:eastAsia="仿宋_GB2312"/>
                <w:szCs w:val="21"/>
              </w:rPr>
            </w:pPr>
            <w:r>
              <w:rPr>
                <w:rFonts w:eastAsia="仿宋_GB2312" w:hint="eastAsia"/>
                <w:szCs w:val="21"/>
              </w:rPr>
              <w:t>化工过程设计</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restart"/>
            <w:vAlign w:val="center"/>
          </w:tcPr>
          <w:p w:rsidR="002F34AA" w:rsidRDefault="002F34AA">
            <w:pPr>
              <w:jc w:val="center"/>
              <w:rPr>
                <w:rFonts w:eastAsia="仿宋_GB2312"/>
                <w:szCs w:val="21"/>
              </w:rPr>
            </w:pPr>
            <w:r>
              <w:rPr>
                <w:rFonts w:eastAsia="仿宋_GB2312" w:hint="eastAsia"/>
                <w:szCs w:val="21"/>
              </w:rPr>
              <w:t>选</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437" w:type="pct"/>
            <w:vAlign w:val="center"/>
          </w:tcPr>
          <w:p w:rsidR="002F34AA" w:rsidRDefault="002F34AA">
            <w:pPr>
              <w:spacing w:line="240" w:lineRule="exact"/>
              <w:jc w:val="center"/>
              <w:rPr>
                <w:rFonts w:eastAsia="仿宋_GB2312"/>
                <w:szCs w:val="21"/>
              </w:rPr>
            </w:pPr>
            <w:r>
              <w:rPr>
                <w:rFonts w:eastAsia="仿宋_GB2312" w:hint="eastAsia"/>
                <w:szCs w:val="21"/>
              </w:rPr>
              <w:t>英语</w:t>
            </w:r>
          </w:p>
          <w:p w:rsidR="002F34AA" w:rsidRDefault="002F34AA">
            <w:pPr>
              <w:spacing w:line="240" w:lineRule="exact"/>
              <w:jc w:val="center"/>
              <w:rPr>
                <w:rFonts w:eastAsia="仿宋_GB2312"/>
                <w:szCs w:val="21"/>
              </w:rPr>
            </w:pPr>
            <w:r>
              <w:rPr>
                <w:rFonts w:eastAsia="仿宋_GB2312" w:hint="eastAsia"/>
                <w:szCs w:val="21"/>
              </w:rPr>
              <w:t>选修</w:t>
            </w:r>
          </w:p>
        </w:tc>
        <w:tc>
          <w:tcPr>
            <w:tcW w:w="661" w:type="pct"/>
            <w:vAlign w:val="center"/>
          </w:tcPr>
          <w:p w:rsidR="002F34AA" w:rsidRDefault="002F34AA">
            <w:pPr>
              <w:jc w:val="center"/>
              <w:rPr>
                <w:rFonts w:eastAsia="仿宋_GB2312"/>
                <w:szCs w:val="21"/>
              </w:rPr>
            </w:pPr>
            <w:r>
              <w:rPr>
                <w:rFonts w:eastAsia="仿宋_GB2312"/>
                <w:szCs w:val="21"/>
              </w:rPr>
              <w:t>S114A016</w:t>
            </w:r>
          </w:p>
        </w:tc>
        <w:tc>
          <w:tcPr>
            <w:tcW w:w="1913" w:type="pct"/>
            <w:vAlign w:val="center"/>
          </w:tcPr>
          <w:p w:rsidR="002F34AA" w:rsidRDefault="002F34AA">
            <w:pPr>
              <w:rPr>
                <w:rFonts w:eastAsia="仿宋_GB2312"/>
                <w:szCs w:val="21"/>
              </w:rPr>
            </w:pPr>
            <w:r>
              <w:rPr>
                <w:rFonts w:eastAsia="仿宋_GB2312" w:hint="eastAsia"/>
                <w:szCs w:val="21"/>
              </w:rPr>
              <w:t>硕士英语（选修）</w:t>
            </w:r>
          </w:p>
        </w:tc>
        <w:tc>
          <w:tcPr>
            <w:tcW w:w="230" w:type="pct"/>
            <w:vAlign w:val="center"/>
          </w:tcPr>
          <w:p w:rsidR="002F34AA" w:rsidRDefault="002F34AA">
            <w:pPr>
              <w:jc w:val="center"/>
              <w:rPr>
                <w:rFonts w:eastAsia="仿宋_GB2312"/>
                <w:szCs w:val="21"/>
              </w:rPr>
            </w:pPr>
            <w:r>
              <w:rPr>
                <w:rFonts w:eastAsia="仿宋_GB2312"/>
                <w:szCs w:val="21"/>
              </w:rPr>
              <w:t>2</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805" w:type="pct"/>
            <w:gridSpan w:val="2"/>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661" w:type="pct"/>
            <w:vAlign w:val="center"/>
          </w:tcPr>
          <w:p w:rsidR="002F34AA" w:rsidRDefault="002F34AA">
            <w:pPr>
              <w:jc w:val="center"/>
              <w:rPr>
                <w:rFonts w:eastAsia="仿宋_GB2312"/>
              </w:rPr>
            </w:pPr>
            <w:r>
              <w:rPr>
                <w:rFonts w:eastAsia="仿宋_GB2312"/>
              </w:rPr>
              <w:t>S103C035</w:t>
            </w:r>
          </w:p>
        </w:tc>
        <w:tc>
          <w:tcPr>
            <w:tcW w:w="1913" w:type="pct"/>
            <w:vAlign w:val="center"/>
          </w:tcPr>
          <w:p w:rsidR="002F34AA" w:rsidRDefault="002F34AA">
            <w:pPr>
              <w:rPr>
                <w:rFonts w:eastAsia="仿宋_GB2312"/>
                <w:szCs w:val="21"/>
              </w:rPr>
            </w:pPr>
            <w:r>
              <w:rPr>
                <w:rFonts w:eastAsia="仿宋_GB2312" w:hint="eastAsia"/>
                <w:szCs w:val="21"/>
              </w:rPr>
              <w:t>精细化学品化学结构与性能</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547"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5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rPr>
            </w:pPr>
            <w:r>
              <w:rPr>
                <w:rFonts w:eastAsia="仿宋_GB2312"/>
              </w:rPr>
              <w:t>S103C016</w:t>
            </w:r>
          </w:p>
        </w:tc>
        <w:tc>
          <w:tcPr>
            <w:tcW w:w="1913" w:type="pct"/>
            <w:vAlign w:val="center"/>
          </w:tcPr>
          <w:p w:rsidR="002F34AA" w:rsidRDefault="002F34AA">
            <w:pPr>
              <w:rPr>
                <w:rFonts w:eastAsia="仿宋_GB2312"/>
                <w:szCs w:val="21"/>
              </w:rPr>
            </w:pPr>
            <w:r>
              <w:rPr>
                <w:rFonts w:eastAsia="仿宋_GB2312" w:hint="eastAsia"/>
                <w:szCs w:val="21"/>
              </w:rPr>
              <w:t>金属有机化学</w:t>
            </w:r>
          </w:p>
        </w:tc>
        <w:tc>
          <w:tcPr>
            <w:tcW w:w="230" w:type="pct"/>
            <w:vAlign w:val="center"/>
          </w:tcPr>
          <w:p w:rsidR="002F34AA" w:rsidRDefault="002F34AA">
            <w:pPr>
              <w:jc w:val="center"/>
              <w:rPr>
                <w:rFonts w:eastAsia="仿宋_GB2312"/>
              </w:rPr>
            </w:pPr>
            <w:r>
              <w:rPr>
                <w:rFonts w:eastAsia="仿宋_GB2312"/>
              </w:rPr>
              <w:t>2</w:t>
            </w:r>
          </w:p>
        </w:tc>
        <w:tc>
          <w:tcPr>
            <w:tcW w:w="362" w:type="pct"/>
            <w:vAlign w:val="center"/>
          </w:tcPr>
          <w:p w:rsidR="002F34AA" w:rsidRDefault="002F34AA">
            <w:pPr>
              <w:jc w:val="center"/>
              <w:rPr>
                <w:rFonts w:eastAsia="仿宋_GB2312"/>
                <w:szCs w:val="21"/>
              </w:rPr>
            </w:pPr>
            <w:r>
              <w:rPr>
                <w:rFonts w:eastAsia="仿宋_GB2312" w:hint="eastAsia"/>
                <w:szCs w:val="21"/>
              </w:rPr>
              <w:t>秋</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B103Z006</w:t>
            </w:r>
          </w:p>
        </w:tc>
        <w:tc>
          <w:tcPr>
            <w:tcW w:w="1913" w:type="pct"/>
            <w:vAlign w:val="center"/>
          </w:tcPr>
          <w:p w:rsidR="002F34AA" w:rsidRDefault="002F34AA" w:rsidP="00CF59E6">
            <w:pPr>
              <w:rPr>
                <w:rFonts w:eastAsia="仿宋_GB2312"/>
                <w:szCs w:val="21"/>
              </w:rPr>
            </w:pPr>
            <w:r>
              <w:rPr>
                <w:rFonts w:eastAsia="仿宋_GB2312" w:hint="eastAsia"/>
                <w:szCs w:val="21"/>
              </w:rPr>
              <w:t>现代有机催化原理和方法</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秋</w:t>
            </w:r>
          </w:p>
        </w:tc>
        <w:tc>
          <w:tcPr>
            <w:tcW w:w="362" w:type="pct"/>
            <w:vAlign w:val="center"/>
          </w:tcPr>
          <w:p w:rsidR="002F34AA" w:rsidRDefault="002F34AA" w:rsidP="00CF59E6">
            <w:pPr>
              <w:jc w:val="center"/>
              <w:rPr>
                <w:rFonts w:eastAsia="仿宋_GB2312"/>
                <w:szCs w:val="21"/>
              </w:rPr>
            </w:pPr>
            <w:r>
              <w:rPr>
                <w:rFonts w:eastAsia="仿宋_GB2312" w:hint="eastAsia"/>
                <w:szCs w:val="21"/>
              </w:rPr>
              <w:t>考查</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S103C041</w:t>
            </w:r>
          </w:p>
        </w:tc>
        <w:tc>
          <w:tcPr>
            <w:tcW w:w="1913" w:type="pct"/>
            <w:vAlign w:val="center"/>
          </w:tcPr>
          <w:p w:rsidR="002F34AA" w:rsidRDefault="002F34AA" w:rsidP="00CF59E6">
            <w:pPr>
              <w:rPr>
                <w:rFonts w:eastAsia="仿宋_GB2312"/>
                <w:szCs w:val="21"/>
              </w:rPr>
            </w:pPr>
            <w:r>
              <w:rPr>
                <w:rFonts w:eastAsia="仿宋_GB2312" w:hint="eastAsia"/>
                <w:szCs w:val="21"/>
              </w:rPr>
              <w:t>药用高分子材料</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春</w:t>
            </w:r>
          </w:p>
        </w:tc>
        <w:tc>
          <w:tcPr>
            <w:tcW w:w="362" w:type="pct"/>
            <w:vAlign w:val="center"/>
          </w:tcPr>
          <w:p w:rsidR="002F34AA" w:rsidRDefault="002F34AA" w:rsidP="00CF59E6">
            <w:pPr>
              <w:jc w:val="center"/>
              <w:rPr>
                <w:rFonts w:eastAsia="仿宋_GB2312"/>
                <w:szCs w:val="21"/>
              </w:rPr>
            </w:pPr>
            <w:r>
              <w:rPr>
                <w:rFonts w:eastAsia="仿宋_GB2312" w:hint="eastAsia"/>
                <w:szCs w:val="21"/>
              </w:rPr>
              <w:t>考查</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S103B012</w:t>
            </w:r>
          </w:p>
        </w:tc>
        <w:tc>
          <w:tcPr>
            <w:tcW w:w="1913" w:type="pct"/>
            <w:vAlign w:val="center"/>
          </w:tcPr>
          <w:p w:rsidR="002F34AA" w:rsidRDefault="002F34AA" w:rsidP="00CF59E6">
            <w:pPr>
              <w:rPr>
                <w:rFonts w:eastAsia="仿宋_GB2312"/>
                <w:szCs w:val="21"/>
              </w:rPr>
            </w:pPr>
            <w:r>
              <w:rPr>
                <w:rFonts w:eastAsia="仿宋_GB2312" w:hint="eastAsia"/>
                <w:szCs w:val="21"/>
              </w:rPr>
              <w:t>催化理论</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秋</w:t>
            </w:r>
          </w:p>
        </w:tc>
        <w:tc>
          <w:tcPr>
            <w:tcW w:w="362" w:type="pct"/>
            <w:vAlign w:val="center"/>
          </w:tcPr>
          <w:p w:rsidR="002F34AA" w:rsidRDefault="002F34AA" w:rsidP="00CF59E6">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S103C009</w:t>
            </w:r>
          </w:p>
        </w:tc>
        <w:tc>
          <w:tcPr>
            <w:tcW w:w="1913" w:type="pct"/>
            <w:vAlign w:val="center"/>
          </w:tcPr>
          <w:p w:rsidR="002F34AA" w:rsidRDefault="002F34AA" w:rsidP="00CF59E6">
            <w:pPr>
              <w:rPr>
                <w:rFonts w:eastAsia="仿宋_GB2312"/>
                <w:kern w:val="0"/>
                <w:szCs w:val="21"/>
                <w:u w:val="single" w:color="FFFFFF"/>
              </w:rPr>
            </w:pPr>
            <w:r>
              <w:rPr>
                <w:rFonts w:eastAsia="仿宋_GB2312"/>
                <w:kern w:val="0"/>
                <w:szCs w:val="21"/>
                <w:u w:val="single" w:color="FFFFFF"/>
              </w:rPr>
              <w:t>Organic Reactions</w:t>
            </w:r>
            <w:r>
              <w:rPr>
                <w:rFonts w:ascii="宋体" w:hAnsi="宋体" w:cs="宋体" w:hint="eastAsia"/>
                <w:b/>
                <w:bCs/>
                <w:szCs w:val="21"/>
              </w:rPr>
              <w:t>※</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春</w:t>
            </w:r>
          </w:p>
        </w:tc>
        <w:tc>
          <w:tcPr>
            <w:tcW w:w="362" w:type="pct"/>
            <w:vAlign w:val="center"/>
          </w:tcPr>
          <w:p w:rsidR="002F34AA" w:rsidRDefault="002F34AA" w:rsidP="00CF59E6">
            <w:pPr>
              <w:jc w:val="center"/>
              <w:rPr>
                <w:rFonts w:eastAsia="仿宋_GB2312"/>
                <w:szCs w:val="21"/>
              </w:rPr>
            </w:pPr>
            <w:r>
              <w:rPr>
                <w:rFonts w:eastAsia="仿宋_GB2312" w:hint="eastAsia"/>
                <w:szCs w:val="21"/>
              </w:rPr>
              <w:t>考查</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S103C001</w:t>
            </w:r>
          </w:p>
        </w:tc>
        <w:tc>
          <w:tcPr>
            <w:tcW w:w="1913" w:type="pct"/>
            <w:vAlign w:val="center"/>
          </w:tcPr>
          <w:p w:rsidR="002F34AA" w:rsidRDefault="002F34AA" w:rsidP="00CF59E6">
            <w:pPr>
              <w:rPr>
                <w:rFonts w:eastAsia="仿宋_GB2312"/>
                <w:kern w:val="0"/>
                <w:szCs w:val="21"/>
                <w:u w:val="single" w:color="FFFFFF"/>
              </w:rPr>
            </w:pPr>
            <w:r>
              <w:rPr>
                <w:rFonts w:eastAsia="仿宋_GB2312"/>
                <w:kern w:val="0"/>
                <w:szCs w:val="21"/>
                <w:u w:val="single" w:color="FFFFFF"/>
              </w:rPr>
              <w:t>Catalysis in Asymmetric Synthesis</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秋</w:t>
            </w:r>
          </w:p>
        </w:tc>
        <w:tc>
          <w:tcPr>
            <w:tcW w:w="362" w:type="pct"/>
            <w:vAlign w:val="center"/>
          </w:tcPr>
          <w:p w:rsidR="002F34AA" w:rsidRDefault="002F34AA" w:rsidP="00CF59E6">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rsidP="00CF59E6">
            <w:pPr>
              <w:jc w:val="center"/>
              <w:rPr>
                <w:rFonts w:eastAsia="仿宋_GB2312"/>
              </w:rPr>
            </w:pPr>
            <w:r>
              <w:rPr>
                <w:rFonts w:eastAsia="仿宋_GB2312"/>
              </w:rPr>
              <w:t>S103C002</w:t>
            </w:r>
          </w:p>
        </w:tc>
        <w:tc>
          <w:tcPr>
            <w:tcW w:w="1913" w:type="pct"/>
            <w:vAlign w:val="center"/>
          </w:tcPr>
          <w:p w:rsidR="002F34AA" w:rsidRDefault="002F34AA" w:rsidP="00CF59E6">
            <w:pPr>
              <w:rPr>
                <w:rFonts w:eastAsia="仿宋_GB2312"/>
                <w:kern w:val="0"/>
                <w:szCs w:val="21"/>
                <w:u w:val="single" w:color="FFFFFF"/>
              </w:rPr>
            </w:pPr>
            <w:r>
              <w:rPr>
                <w:rFonts w:eastAsia="仿宋_GB2312"/>
                <w:kern w:val="0"/>
                <w:szCs w:val="21"/>
                <w:u w:val="single" w:color="FFFFFF"/>
              </w:rPr>
              <w:t>Progress in Biological Techniques</w:t>
            </w:r>
          </w:p>
        </w:tc>
        <w:tc>
          <w:tcPr>
            <w:tcW w:w="230" w:type="pct"/>
            <w:vAlign w:val="center"/>
          </w:tcPr>
          <w:p w:rsidR="002F34AA" w:rsidRDefault="002F34AA" w:rsidP="00CF59E6">
            <w:pPr>
              <w:jc w:val="center"/>
              <w:rPr>
                <w:rFonts w:eastAsia="仿宋_GB2312"/>
              </w:rPr>
            </w:pPr>
            <w:r>
              <w:rPr>
                <w:rFonts w:eastAsia="仿宋_GB2312"/>
              </w:rPr>
              <w:t>2</w:t>
            </w:r>
          </w:p>
        </w:tc>
        <w:tc>
          <w:tcPr>
            <w:tcW w:w="362" w:type="pct"/>
            <w:vAlign w:val="center"/>
          </w:tcPr>
          <w:p w:rsidR="002F34AA" w:rsidRDefault="002F34AA" w:rsidP="00CF59E6">
            <w:pPr>
              <w:jc w:val="center"/>
              <w:rPr>
                <w:rFonts w:eastAsia="仿宋_GB2312"/>
                <w:szCs w:val="21"/>
              </w:rPr>
            </w:pPr>
            <w:r>
              <w:rPr>
                <w:rFonts w:eastAsia="仿宋_GB2312" w:hint="eastAsia"/>
                <w:szCs w:val="21"/>
              </w:rPr>
              <w:t>春</w:t>
            </w:r>
          </w:p>
        </w:tc>
        <w:tc>
          <w:tcPr>
            <w:tcW w:w="362" w:type="pct"/>
            <w:vAlign w:val="center"/>
          </w:tcPr>
          <w:p w:rsidR="002F34AA" w:rsidRDefault="002F34AA" w:rsidP="00CF59E6">
            <w:pPr>
              <w:jc w:val="center"/>
              <w:rPr>
                <w:rFonts w:eastAsia="仿宋_GB2312"/>
                <w:szCs w:val="21"/>
              </w:rPr>
            </w:pPr>
            <w:r>
              <w:rPr>
                <w:rFonts w:eastAsia="仿宋_GB2312" w:hint="eastAsia"/>
                <w:szCs w:val="21"/>
              </w:rPr>
              <w:t>考试</w:t>
            </w:r>
          </w:p>
        </w:tc>
        <w:tc>
          <w:tcPr>
            <w:tcW w:w="547" w:type="pct"/>
            <w:vMerge/>
            <w:vAlign w:val="center"/>
          </w:tcPr>
          <w:p w:rsidR="002F34AA" w:rsidRDefault="002F34AA">
            <w:pPr>
              <w:jc w:val="center"/>
              <w:rPr>
                <w:rFonts w:eastAsia="仿宋_GB2312"/>
                <w:szCs w:val="21"/>
              </w:rPr>
            </w:pPr>
          </w:p>
        </w:tc>
        <w:tc>
          <w:tcPr>
            <w:tcW w:w="258" w:type="pct"/>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661" w:type="pct"/>
            <w:vAlign w:val="center"/>
          </w:tcPr>
          <w:p w:rsidR="002F34AA" w:rsidRDefault="002F34AA">
            <w:pPr>
              <w:jc w:val="center"/>
            </w:pPr>
            <w:r>
              <w:t>S106C028</w:t>
            </w:r>
          </w:p>
        </w:tc>
        <w:tc>
          <w:tcPr>
            <w:tcW w:w="1913" w:type="pct"/>
            <w:vAlign w:val="center"/>
          </w:tcPr>
          <w:p w:rsidR="002F34AA" w:rsidRDefault="002F34AA">
            <w:pPr>
              <w:rPr>
                <w:rFonts w:eastAsia="仿宋_GB2312"/>
                <w:szCs w:val="21"/>
              </w:rPr>
            </w:pPr>
            <w:r>
              <w:rPr>
                <w:rFonts w:eastAsia="仿宋_GB2312" w:hint="eastAsia"/>
                <w:szCs w:val="21"/>
              </w:rPr>
              <w:t>网络工程</w:t>
            </w:r>
          </w:p>
        </w:tc>
        <w:tc>
          <w:tcPr>
            <w:tcW w:w="230" w:type="pct"/>
            <w:vAlign w:val="center"/>
          </w:tcPr>
          <w:p w:rsidR="002F34AA" w:rsidRDefault="002F34AA">
            <w:pPr>
              <w:jc w:val="center"/>
              <w:rPr>
                <w:sz w:val="20"/>
              </w:rPr>
            </w:pPr>
            <w:r>
              <w:rPr>
                <w:sz w:val="20"/>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805" w:type="pct"/>
            <w:gridSpan w:val="2"/>
            <w:vMerge w:val="restart"/>
            <w:vAlign w:val="center"/>
          </w:tcPr>
          <w:p w:rsidR="002F34AA" w:rsidRDefault="002F34AA">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Merge/>
            <w:vAlign w:val="center"/>
          </w:tcPr>
          <w:p w:rsidR="002F34AA" w:rsidRDefault="002F34AA">
            <w:pPr>
              <w:jc w:val="center"/>
              <w:rPr>
                <w:rFonts w:eastAsia="仿宋_GB2312"/>
                <w:szCs w:val="21"/>
              </w:rPr>
            </w:pPr>
          </w:p>
        </w:tc>
        <w:tc>
          <w:tcPr>
            <w:tcW w:w="661" w:type="pct"/>
            <w:vAlign w:val="center"/>
          </w:tcPr>
          <w:p w:rsidR="002F34AA" w:rsidRDefault="002F34AA">
            <w:pPr>
              <w:jc w:val="center"/>
              <w:rPr>
                <w:rFonts w:eastAsia="仿宋_GB2312"/>
                <w:szCs w:val="21"/>
              </w:rPr>
            </w:pPr>
            <w:r>
              <w:t>S104C057</w:t>
            </w:r>
          </w:p>
        </w:tc>
        <w:tc>
          <w:tcPr>
            <w:tcW w:w="1913" w:type="pct"/>
            <w:vAlign w:val="center"/>
          </w:tcPr>
          <w:p w:rsidR="002F34AA" w:rsidRDefault="002F34AA">
            <w:pPr>
              <w:rPr>
                <w:rFonts w:eastAsia="仿宋_GB2312"/>
                <w:szCs w:val="21"/>
              </w:rPr>
            </w:pPr>
            <w:r>
              <w:rPr>
                <w:rFonts w:eastAsia="仿宋_GB2312" w:hint="eastAsia"/>
                <w:szCs w:val="21"/>
              </w:rPr>
              <w:t>电类综合实验</w:t>
            </w:r>
          </w:p>
        </w:tc>
        <w:tc>
          <w:tcPr>
            <w:tcW w:w="230" w:type="pct"/>
            <w:vAlign w:val="center"/>
          </w:tcPr>
          <w:p w:rsidR="002F34AA" w:rsidRDefault="002F34AA">
            <w:pPr>
              <w:jc w:val="center"/>
              <w:rPr>
                <w:rFonts w:eastAsia="仿宋_GB2312"/>
                <w:szCs w:val="21"/>
              </w:rPr>
            </w:pPr>
            <w:r>
              <w:rPr>
                <w:sz w:val="20"/>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考查</w:t>
            </w:r>
          </w:p>
        </w:tc>
        <w:tc>
          <w:tcPr>
            <w:tcW w:w="805" w:type="pct"/>
            <w:gridSpan w:val="2"/>
            <w:vMerge/>
            <w:vAlign w:val="center"/>
          </w:tcPr>
          <w:p w:rsidR="002F34AA" w:rsidRDefault="002F34AA">
            <w:pPr>
              <w:jc w:val="center"/>
              <w:rPr>
                <w:rFonts w:eastAsia="仿宋_GB2312"/>
                <w:szCs w:val="21"/>
              </w:rPr>
            </w:pPr>
          </w:p>
        </w:tc>
      </w:tr>
      <w:tr w:rsidR="002F34AA" w:rsidTr="00627C74">
        <w:trPr>
          <w:trHeight w:val="340"/>
          <w:jc w:val="center"/>
        </w:trPr>
        <w:tc>
          <w:tcPr>
            <w:tcW w:w="230" w:type="pct"/>
            <w:vMerge/>
            <w:vAlign w:val="center"/>
          </w:tcPr>
          <w:p w:rsidR="002F34AA" w:rsidRDefault="002F34AA">
            <w:pPr>
              <w:jc w:val="center"/>
              <w:rPr>
                <w:rFonts w:eastAsia="仿宋_GB2312"/>
                <w:szCs w:val="21"/>
              </w:rPr>
            </w:pPr>
          </w:p>
        </w:tc>
        <w:tc>
          <w:tcPr>
            <w:tcW w:w="437" w:type="pct"/>
            <w:vAlign w:val="center"/>
          </w:tcPr>
          <w:p w:rsidR="002F34AA" w:rsidRDefault="002F34AA" w:rsidP="002F34AA">
            <w:pPr>
              <w:spacing w:line="220" w:lineRule="exact"/>
              <w:ind w:leftChars="-50" w:left="31680" w:rightChars="-50" w:right="31680"/>
              <w:jc w:val="center"/>
              <w:rPr>
                <w:rFonts w:eastAsia="仿宋_GB2312"/>
                <w:szCs w:val="21"/>
              </w:rPr>
            </w:pPr>
            <w:r>
              <w:rPr>
                <w:rFonts w:eastAsia="仿宋_GB2312" w:hint="eastAsia"/>
                <w:szCs w:val="21"/>
              </w:rPr>
              <w:t>创新创业与公共素养</w:t>
            </w:r>
          </w:p>
        </w:tc>
        <w:tc>
          <w:tcPr>
            <w:tcW w:w="661" w:type="pct"/>
            <w:vAlign w:val="center"/>
          </w:tcPr>
          <w:p w:rsidR="002F34AA" w:rsidRDefault="002F34AA">
            <w:pPr>
              <w:jc w:val="center"/>
              <w:rPr>
                <w:rFonts w:eastAsia="仿宋_GB2312"/>
                <w:szCs w:val="21"/>
              </w:rPr>
            </w:pPr>
            <w:r>
              <w:rPr>
                <w:rFonts w:eastAsia="仿宋_GB2312"/>
                <w:szCs w:val="21"/>
              </w:rPr>
              <w:t>S2440005</w:t>
            </w:r>
          </w:p>
        </w:tc>
        <w:tc>
          <w:tcPr>
            <w:tcW w:w="1913" w:type="pct"/>
            <w:vAlign w:val="center"/>
          </w:tcPr>
          <w:p w:rsidR="002F34AA" w:rsidRDefault="002F34AA">
            <w:pPr>
              <w:rPr>
                <w:rFonts w:eastAsia="仿宋_GB2312"/>
                <w:szCs w:val="21"/>
              </w:rPr>
            </w:pPr>
            <w:r>
              <w:rPr>
                <w:rFonts w:eastAsia="仿宋_GB2312" w:hint="eastAsia"/>
                <w:szCs w:val="21"/>
              </w:rPr>
              <w:t>创新创业（选修）</w:t>
            </w:r>
          </w:p>
        </w:tc>
        <w:tc>
          <w:tcPr>
            <w:tcW w:w="230" w:type="pct"/>
            <w:vAlign w:val="center"/>
          </w:tcPr>
          <w:p w:rsidR="002F34AA" w:rsidRDefault="002F34AA">
            <w:pPr>
              <w:jc w:val="center"/>
              <w:rPr>
                <w:rFonts w:eastAsia="仿宋_GB2312"/>
                <w:szCs w:val="21"/>
              </w:rPr>
            </w:pPr>
            <w:r>
              <w:rPr>
                <w:rFonts w:eastAsia="仿宋_GB2312"/>
                <w:szCs w:val="21"/>
              </w:rPr>
              <w:t>1</w:t>
            </w:r>
          </w:p>
        </w:tc>
        <w:tc>
          <w:tcPr>
            <w:tcW w:w="362" w:type="pct"/>
            <w:vAlign w:val="center"/>
          </w:tcPr>
          <w:p w:rsidR="002F34AA" w:rsidRDefault="002F34AA">
            <w:pPr>
              <w:jc w:val="center"/>
              <w:rPr>
                <w:rFonts w:eastAsia="仿宋_GB2312"/>
                <w:szCs w:val="21"/>
              </w:rPr>
            </w:pPr>
            <w:r>
              <w:rPr>
                <w:rFonts w:eastAsia="仿宋_GB2312" w:hint="eastAsia"/>
                <w:szCs w:val="21"/>
              </w:rPr>
              <w:t>春</w:t>
            </w:r>
          </w:p>
        </w:tc>
        <w:tc>
          <w:tcPr>
            <w:tcW w:w="362" w:type="pct"/>
            <w:vAlign w:val="center"/>
          </w:tcPr>
          <w:p w:rsidR="002F34AA" w:rsidRDefault="002F34AA">
            <w:pPr>
              <w:jc w:val="center"/>
              <w:rPr>
                <w:rFonts w:eastAsia="仿宋_GB2312"/>
                <w:szCs w:val="21"/>
              </w:rPr>
            </w:pPr>
            <w:r>
              <w:rPr>
                <w:rFonts w:eastAsia="仿宋_GB2312" w:hint="eastAsia"/>
                <w:szCs w:val="21"/>
              </w:rPr>
              <w:t>考试</w:t>
            </w:r>
          </w:p>
        </w:tc>
        <w:tc>
          <w:tcPr>
            <w:tcW w:w="805" w:type="pct"/>
            <w:gridSpan w:val="2"/>
            <w:vAlign w:val="center"/>
          </w:tcPr>
          <w:p w:rsidR="002F34AA" w:rsidRDefault="002F34AA">
            <w:pPr>
              <w:jc w:val="center"/>
              <w:rPr>
                <w:rFonts w:eastAsia="仿宋_GB2312"/>
                <w:szCs w:val="21"/>
              </w:rPr>
            </w:pPr>
          </w:p>
        </w:tc>
      </w:tr>
    </w:tbl>
    <w:p w:rsidR="002F34AA" w:rsidRDefault="002F34AA" w:rsidP="00447A3B">
      <w:pPr>
        <w:pStyle w:val="a"/>
        <w:adjustRightInd w:val="0"/>
        <w:snapToGrid w:val="0"/>
        <w:spacing w:line="320" w:lineRule="exact"/>
        <w:ind w:firstLineChars="0" w:firstLine="0"/>
        <w:rPr>
          <w:sz w:val="21"/>
          <w:szCs w:val="21"/>
        </w:rPr>
      </w:pPr>
      <w:bookmarkStart w:id="131" w:name="_Toc388572912"/>
      <w:r>
        <w:rPr>
          <w:rFonts w:hint="eastAsia"/>
          <w:b/>
          <w:sz w:val="21"/>
          <w:szCs w:val="21"/>
        </w:rPr>
        <w:t>跨学科或以同等学力身份入学的硕士研究生应加修由导师指定的本科层次主干课程（至少</w:t>
      </w:r>
      <w:r>
        <w:rPr>
          <w:b/>
          <w:sz w:val="21"/>
          <w:szCs w:val="21"/>
        </w:rPr>
        <w:t>2</w:t>
      </w:r>
      <w:r>
        <w:rPr>
          <w:rFonts w:hint="eastAsia"/>
          <w:b/>
          <w:sz w:val="21"/>
          <w:szCs w:val="21"/>
        </w:rPr>
        <w:t>门），不计学分。</w:t>
      </w:r>
      <w:bookmarkEnd w:id="131"/>
    </w:p>
    <w:p w:rsidR="002F34AA" w:rsidRDefault="002F34AA" w:rsidP="003A349D">
      <w:pPr>
        <w:spacing w:line="400" w:lineRule="exact"/>
        <w:rPr>
          <w:rFonts w:eastAsia="仿宋_GB2312"/>
          <w:b/>
          <w:bCs/>
          <w:szCs w:val="21"/>
        </w:rPr>
      </w:pPr>
      <w:r>
        <w:rPr>
          <w:rFonts w:eastAsia="仿宋_GB2312" w:hint="eastAsia"/>
          <w:b/>
          <w:bCs/>
          <w:szCs w:val="21"/>
        </w:rPr>
        <w:t>六、专业实践</w:t>
      </w:r>
    </w:p>
    <w:p w:rsidR="002F34AA" w:rsidRDefault="002F34AA" w:rsidP="00F676A0">
      <w:pPr>
        <w:pStyle w:val="a"/>
        <w:adjustRightInd w:val="0"/>
        <w:snapToGrid w:val="0"/>
        <w:spacing w:line="370" w:lineRule="exact"/>
        <w:ind w:firstLine="31680"/>
        <w:rPr>
          <w:sz w:val="21"/>
          <w:szCs w:val="21"/>
        </w:rPr>
      </w:pPr>
      <w:r>
        <w:rPr>
          <w:rFonts w:hint="eastAsia"/>
          <w:sz w:val="21"/>
          <w:szCs w:val="21"/>
        </w:rPr>
        <w:t>工程硕士研究生实行双导师制。其中</w:t>
      </w:r>
      <w:r>
        <w:rPr>
          <w:sz w:val="21"/>
          <w:szCs w:val="21"/>
        </w:rPr>
        <w:t>1</w:t>
      </w:r>
      <w:r>
        <w:rPr>
          <w:rFonts w:hint="eastAsia"/>
          <w:sz w:val="21"/>
          <w:szCs w:val="21"/>
        </w:rPr>
        <w:t>位导师来自学校，另</w:t>
      </w:r>
      <w:r>
        <w:rPr>
          <w:sz w:val="21"/>
          <w:szCs w:val="21"/>
        </w:rPr>
        <w:t>1</w:t>
      </w:r>
      <w:r>
        <w:rPr>
          <w:rFonts w:hint="eastAsia"/>
          <w:sz w:val="21"/>
          <w:szCs w:val="21"/>
        </w:rPr>
        <w:t>位导师来自企事业与本领域相关的专家。也可以根据学生的论文研究方向，成立研究生培养指导小组。</w:t>
      </w:r>
    </w:p>
    <w:p w:rsidR="002F34AA" w:rsidRDefault="002F34AA" w:rsidP="00F676A0">
      <w:pPr>
        <w:pStyle w:val="a"/>
        <w:adjustRightInd w:val="0"/>
        <w:snapToGrid w:val="0"/>
        <w:spacing w:line="370" w:lineRule="exact"/>
        <w:ind w:firstLine="31680"/>
        <w:rPr>
          <w:sz w:val="21"/>
          <w:szCs w:val="21"/>
        </w:rPr>
      </w:pPr>
      <w:r>
        <w:rPr>
          <w:rFonts w:hint="eastAsia"/>
          <w:sz w:val="21"/>
          <w:szCs w:val="21"/>
        </w:rPr>
        <w:t>专业实践是工程硕士专业学位研究生获得实践经验，提高实践能力的重要环节。工程硕士专业学位研究生应开展专业实践，可采用集中实践和分段实践相结合的方式。具有</w:t>
      </w:r>
      <w:r>
        <w:rPr>
          <w:sz w:val="21"/>
          <w:szCs w:val="21"/>
        </w:rPr>
        <w:t>2</w:t>
      </w:r>
      <w:r>
        <w:rPr>
          <w:rFonts w:hint="eastAsia"/>
          <w:szCs w:val="21"/>
        </w:rPr>
        <w:t>年及以上企业工作经历的工程</w:t>
      </w:r>
      <w:r>
        <w:rPr>
          <w:rFonts w:hint="eastAsia"/>
          <w:sz w:val="21"/>
          <w:szCs w:val="21"/>
        </w:rPr>
        <w:t>项士专业学位研究生专业实践时间应不少于</w:t>
      </w:r>
      <w:r>
        <w:rPr>
          <w:sz w:val="21"/>
          <w:szCs w:val="21"/>
        </w:rPr>
        <w:t>6</w:t>
      </w:r>
      <w:r>
        <w:rPr>
          <w:rFonts w:hint="eastAsia"/>
          <w:sz w:val="21"/>
          <w:szCs w:val="21"/>
        </w:rPr>
        <w:t>个月，不具有</w:t>
      </w:r>
      <w:r>
        <w:rPr>
          <w:sz w:val="21"/>
          <w:szCs w:val="21"/>
        </w:rPr>
        <w:t>2</w:t>
      </w:r>
      <w:r>
        <w:rPr>
          <w:rFonts w:hint="eastAsia"/>
          <w:sz w:val="21"/>
          <w:szCs w:val="21"/>
        </w:rPr>
        <w:t>年企业工作经历的工程硕士专业学位研究生专业实践时间应不少于</w:t>
      </w:r>
      <w:r>
        <w:rPr>
          <w:sz w:val="21"/>
          <w:szCs w:val="21"/>
        </w:rPr>
        <w:t>1</w:t>
      </w:r>
      <w:r>
        <w:rPr>
          <w:rFonts w:hint="eastAsia"/>
          <w:szCs w:val="21"/>
        </w:rPr>
        <w:t>年。</w:t>
      </w:r>
      <w:r>
        <w:rPr>
          <w:rFonts w:hint="eastAsia"/>
          <w:sz w:val="21"/>
          <w:szCs w:val="21"/>
        </w:rPr>
        <w:t>非全日制工程硕士专业学位研究生专业实践可结合自身工作岗位任务开展。实践环节主要依托项目现场或实践单位（实践基地）对学生进行主题明确、内容明确、计划明确的系统化实践训练。专业实践环节可与学位论文工作相结合，学生可以参与学校导师与企事业单位的合作项目。</w:t>
      </w:r>
    </w:p>
    <w:p w:rsidR="002F34AA" w:rsidRDefault="002F34AA" w:rsidP="00F676A0">
      <w:pPr>
        <w:pStyle w:val="a"/>
        <w:adjustRightInd w:val="0"/>
        <w:snapToGrid w:val="0"/>
        <w:spacing w:line="370" w:lineRule="exact"/>
        <w:ind w:firstLine="31680"/>
        <w:rPr>
          <w:sz w:val="21"/>
          <w:szCs w:val="21"/>
        </w:rPr>
      </w:pPr>
      <w:r>
        <w:rPr>
          <w:rFonts w:hint="eastAsia"/>
          <w:sz w:val="21"/>
          <w:szCs w:val="21"/>
        </w:rPr>
        <w:t>研究生不参加专业实践或参加实践考核未通过，不得申请学位论文答辩和毕业。</w:t>
      </w:r>
    </w:p>
    <w:p w:rsidR="002F34AA" w:rsidRDefault="002F34AA" w:rsidP="003A349D">
      <w:pPr>
        <w:spacing w:line="400" w:lineRule="exact"/>
        <w:rPr>
          <w:rFonts w:eastAsia="仿宋_GB2312"/>
          <w:bCs/>
          <w:szCs w:val="21"/>
        </w:rPr>
      </w:pPr>
      <w:r>
        <w:rPr>
          <w:rFonts w:eastAsia="仿宋_GB2312" w:hint="eastAsia"/>
          <w:b/>
          <w:bCs/>
          <w:szCs w:val="21"/>
        </w:rPr>
        <w:t>七、开题报告</w:t>
      </w:r>
    </w:p>
    <w:p w:rsidR="002F34AA" w:rsidRDefault="002F34AA" w:rsidP="00F676A0">
      <w:pPr>
        <w:spacing w:line="370" w:lineRule="exact"/>
        <w:ind w:firstLineChars="200" w:firstLine="31680"/>
        <w:rPr>
          <w:rFonts w:eastAsia="仿宋_GB2312"/>
          <w:bCs/>
          <w:szCs w:val="21"/>
        </w:rPr>
      </w:pPr>
      <w:r>
        <w:rPr>
          <w:rFonts w:eastAsia="仿宋_GB2312" w:hint="eastAsia"/>
          <w:bCs/>
          <w:szCs w:val="21"/>
        </w:rPr>
        <w:t>学位论文开题是研究生培养过程中的重要环节。研究生应在双导师的指导下确定研究方向，在课程学习的同时，通过查阅文献、收集资料和调查研究后确定研究课题，撰写开题报告。全日制工程硕士研究生论文开题必须在第三学期内完成，非全日制工程硕士研究生论文开题必须在第四学期结束前完成。</w:t>
      </w:r>
      <w:r>
        <w:rPr>
          <w:rFonts w:eastAsia="仿宋_GB2312" w:hint="eastAsia"/>
        </w:rPr>
        <w:t>开题报告</w:t>
      </w:r>
      <w:r>
        <w:rPr>
          <w:rFonts w:eastAsia="仿宋_GB2312" w:hint="eastAsia"/>
          <w:bCs/>
          <w:szCs w:val="21"/>
        </w:rPr>
        <w:t>内容包括：文献综述，研究目标、方法及预期效果等。字数应不少于</w:t>
      </w:r>
      <w:r>
        <w:rPr>
          <w:rFonts w:eastAsia="仿宋_GB2312"/>
          <w:bCs/>
          <w:szCs w:val="21"/>
        </w:rPr>
        <w:t>8000</w:t>
      </w:r>
      <w:r>
        <w:rPr>
          <w:rFonts w:eastAsia="仿宋_GB2312" w:hint="eastAsia"/>
          <w:bCs/>
          <w:szCs w:val="21"/>
        </w:rPr>
        <w:t>字，其中文献综述</w:t>
      </w:r>
      <w:r>
        <w:rPr>
          <w:rFonts w:eastAsia="仿宋_GB2312"/>
          <w:bCs/>
          <w:szCs w:val="21"/>
        </w:rPr>
        <w:t>5000</w:t>
      </w:r>
      <w:r>
        <w:rPr>
          <w:rFonts w:eastAsia="仿宋_GB2312" w:hint="eastAsia"/>
          <w:bCs/>
          <w:szCs w:val="21"/>
        </w:rPr>
        <w:t>字左右；要求查阅不少于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。应在一定范围内作口头报告。</w:t>
      </w:r>
    </w:p>
    <w:p w:rsidR="002F34AA" w:rsidRDefault="002F34AA" w:rsidP="00F676A0">
      <w:pPr>
        <w:pStyle w:val="a"/>
        <w:adjustRightInd w:val="0"/>
        <w:snapToGrid w:val="0"/>
        <w:spacing w:line="370" w:lineRule="exact"/>
        <w:ind w:firstLine="31680"/>
        <w:rPr>
          <w:bCs/>
          <w:sz w:val="21"/>
          <w:szCs w:val="21"/>
        </w:rPr>
      </w:pPr>
      <w:r>
        <w:rPr>
          <w:rFonts w:hint="eastAsia"/>
          <w:bCs/>
          <w:sz w:val="21"/>
          <w:szCs w:val="21"/>
        </w:rPr>
        <w:t>开题报告要求详见《南京理工大学研究生学位论文选题、开题及撰写的规定》。</w:t>
      </w:r>
    </w:p>
    <w:p w:rsidR="002F34AA" w:rsidRDefault="002F34AA" w:rsidP="003A349D">
      <w:pPr>
        <w:spacing w:line="400" w:lineRule="exact"/>
        <w:rPr>
          <w:rFonts w:eastAsia="仿宋_GB2312"/>
        </w:rPr>
      </w:pPr>
      <w:r>
        <w:rPr>
          <w:rFonts w:eastAsia="仿宋_GB2312" w:hint="eastAsia"/>
          <w:b/>
          <w:bCs/>
          <w:szCs w:val="21"/>
        </w:rPr>
        <w:t>八、科研实践能力</w:t>
      </w:r>
    </w:p>
    <w:p w:rsidR="002F34AA" w:rsidRDefault="002F34AA" w:rsidP="00F676A0">
      <w:pPr>
        <w:pStyle w:val="a"/>
        <w:adjustRightInd w:val="0"/>
        <w:snapToGrid w:val="0"/>
        <w:spacing w:line="370" w:lineRule="exact"/>
        <w:ind w:firstLine="31680"/>
        <w:rPr>
          <w:bCs/>
          <w:sz w:val="21"/>
          <w:szCs w:val="21"/>
        </w:rPr>
      </w:pPr>
      <w:r>
        <w:rPr>
          <w:bCs/>
          <w:sz w:val="21"/>
          <w:szCs w:val="21"/>
        </w:rPr>
        <w:t>1</w:t>
      </w:r>
      <w:r>
        <w:rPr>
          <w:rFonts w:hint="eastAsia"/>
          <w:bCs/>
          <w:sz w:val="21"/>
          <w:szCs w:val="21"/>
        </w:rPr>
        <w:t>．能熟练地查阅研究课题所涉及的文献及相关工程领域资料，进行一定的综合分析，并从中选择较合适的技术方案与导师进行讨论；</w:t>
      </w:r>
    </w:p>
    <w:p w:rsidR="002F34AA" w:rsidRDefault="002F34AA" w:rsidP="00F676A0">
      <w:pPr>
        <w:pStyle w:val="a"/>
        <w:adjustRightInd w:val="0"/>
        <w:snapToGrid w:val="0"/>
        <w:spacing w:line="370" w:lineRule="exact"/>
        <w:ind w:firstLine="31680"/>
        <w:rPr>
          <w:bCs/>
          <w:sz w:val="21"/>
          <w:szCs w:val="21"/>
        </w:rPr>
      </w:pPr>
      <w:r>
        <w:rPr>
          <w:bCs/>
          <w:sz w:val="21"/>
          <w:szCs w:val="21"/>
        </w:rPr>
        <w:t>2</w:t>
      </w:r>
      <w:r>
        <w:rPr>
          <w:rFonts w:hint="eastAsia"/>
          <w:bCs/>
          <w:sz w:val="21"/>
          <w:szCs w:val="21"/>
        </w:rPr>
        <w:t>．在导师指导下能进行研究或工程技术方案的制定；</w:t>
      </w:r>
    </w:p>
    <w:p w:rsidR="002F34AA" w:rsidRDefault="002F34AA" w:rsidP="00F676A0">
      <w:pPr>
        <w:pStyle w:val="a"/>
        <w:adjustRightInd w:val="0"/>
        <w:snapToGrid w:val="0"/>
        <w:spacing w:line="370" w:lineRule="exact"/>
        <w:ind w:firstLine="31680"/>
        <w:rPr>
          <w:bCs/>
          <w:sz w:val="21"/>
          <w:szCs w:val="21"/>
        </w:rPr>
      </w:pPr>
      <w:r>
        <w:rPr>
          <w:bCs/>
          <w:sz w:val="21"/>
          <w:szCs w:val="21"/>
        </w:rPr>
        <w:t>3</w:t>
      </w:r>
      <w:r>
        <w:rPr>
          <w:rFonts w:hint="eastAsia"/>
          <w:bCs/>
          <w:sz w:val="21"/>
          <w:szCs w:val="21"/>
        </w:rPr>
        <w:t>．按要求进行课题准备工作，合理地进行实验操作并能正确地观察和记录实验现象；</w:t>
      </w:r>
    </w:p>
    <w:p w:rsidR="002F34AA" w:rsidRDefault="002F34AA" w:rsidP="00F676A0">
      <w:pPr>
        <w:pStyle w:val="a"/>
        <w:adjustRightInd w:val="0"/>
        <w:snapToGrid w:val="0"/>
        <w:spacing w:line="370" w:lineRule="exact"/>
        <w:ind w:firstLine="31680"/>
        <w:rPr>
          <w:bCs/>
          <w:sz w:val="21"/>
          <w:szCs w:val="21"/>
        </w:rPr>
      </w:pPr>
      <w:r>
        <w:rPr>
          <w:bCs/>
          <w:sz w:val="21"/>
          <w:szCs w:val="21"/>
        </w:rPr>
        <w:t>4</w:t>
      </w:r>
      <w:r>
        <w:rPr>
          <w:rFonts w:hint="eastAsia"/>
          <w:bCs/>
          <w:sz w:val="21"/>
          <w:szCs w:val="21"/>
        </w:rPr>
        <w:t>．能合理地对实验中出现的问题进行分析，在导师的指导下并通过文献资料的查阅解决实验过程的问题；</w:t>
      </w:r>
    </w:p>
    <w:p w:rsidR="002F34AA" w:rsidRDefault="002F34AA" w:rsidP="00F676A0">
      <w:pPr>
        <w:pStyle w:val="a"/>
        <w:adjustRightInd w:val="0"/>
        <w:snapToGrid w:val="0"/>
        <w:spacing w:line="370" w:lineRule="exact"/>
        <w:ind w:firstLine="31680"/>
        <w:rPr>
          <w:bCs/>
          <w:sz w:val="21"/>
          <w:szCs w:val="21"/>
        </w:rPr>
      </w:pPr>
      <w:r>
        <w:rPr>
          <w:bCs/>
          <w:sz w:val="21"/>
          <w:szCs w:val="21"/>
        </w:rPr>
        <w:t>5</w:t>
      </w:r>
      <w:r>
        <w:rPr>
          <w:rFonts w:hint="eastAsia"/>
          <w:bCs/>
          <w:sz w:val="21"/>
          <w:szCs w:val="21"/>
        </w:rPr>
        <w:t>．能合理地对实验工作进行总结，并按要求撰写学位论文和学术论文；</w:t>
      </w:r>
    </w:p>
    <w:p w:rsidR="002F34AA" w:rsidRDefault="002F34AA" w:rsidP="00F676A0">
      <w:pPr>
        <w:pStyle w:val="a"/>
        <w:adjustRightInd w:val="0"/>
        <w:snapToGrid w:val="0"/>
        <w:spacing w:line="370" w:lineRule="exact"/>
        <w:ind w:firstLine="31680"/>
        <w:rPr>
          <w:bCs/>
          <w:sz w:val="21"/>
          <w:szCs w:val="21"/>
        </w:rPr>
      </w:pPr>
      <w:r>
        <w:rPr>
          <w:bCs/>
          <w:sz w:val="21"/>
          <w:szCs w:val="21"/>
        </w:rPr>
        <w:t>6</w:t>
      </w:r>
      <w:r>
        <w:rPr>
          <w:rFonts w:hint="eastAsia"/>
          <w:bCs/>
          <w:sz w:val="21"/>
          <w:szCs w:val="21"/>
        </w:rPr>
        <w:t>．研究生在校学习期间发表一定数量的与学位论文相关的学术论文等学术成果，具体要求详见《南京理工大学关于研究生发表学术论文要求的规定》。</w:t>
      </w:r>
    </w:p>
    <w:p w:rsidR="002F34AA" w:rsidRDefault="002F34AA" w:rsidP="003A349D">
      <w:pPr>
        <w:spacing w:line="400" w:lineRule="exact"/>
        <w:rPr>
          <w:rFonts w:eastAsia="仿宋_GB2312"/>
          <w:b/>
          <w:bCs/>
          <w:szCs w:val="21"/>
        </w:rPr>
      </w:pPr>
      <w:r>
        <w:rPr>
          <w:rFonts w:eastAsia="仿宋_GB2312" w:hint="eastAsia"/>
          <w:b/>
          <w:bCs/>
          <w:szCs w:val="21"/>
        </w:rPr>
        <w:t>九、学位论文</w:t>
      </w:r>
    </w:p>
    <w:p w:rsidR="002F34AA" w:rsidRDefault="002F34AA" w:rsidP="00F676A0">
      <w:pPr>
        <w:pStyle w:val="a"/>
        <w:adjustRightInd w:val="0"/>
        <w:snapToGrid w:val="0"/>
        <w:spacing w:line="370" w:lineRule="exact"/>
        <w:ind w:firstLine="31680"/>
        <w:rPr>
          <w:kern w:val="0"/>
          <w:sz w:val="21"/>
          <w:szCs w:val="21"/>
        </w:rPr>
      </w:pPr>
      <w:r>
        <w:rPr>
          <w:rFonts w:hint="eastAsia"/>
          <w:kern w:val="0"/>
          <w:sz w:val="21"/>
          <w:szCs w:val="21"/>
        </w:rPr>
        <w:t>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rsidR="002F34AA" w:rsidRDefault="002F34AA" w:rsidP="00F676A0">
      <w:pPr>
        <w:pStyle w:val="a"/>
        <w:adjustRightInd w:val="0"/>
        <w:snapToGrid w:val="0"/>
        <w:spacing w:line="370" w:lineRule="exact"/>
        <w:ind w:firstLine="31680"/>
        <w:rPr>
          <w:kern w:val="0"/>
          <w:sz w:val="21"/>
          <w:szCs w:val="21"/>
        </w:rPr>
      </w:pPr>
      <w:r>
        <w:rPr>
          <w:rFonts w:hint="eastAsia"/>
          <w:kern w:val="0"/>
          <w:sz w:val="21"/>
          <w:szCs w:val="21"/>
        </w:rPr>
        <w:t>学位论文在导师或导师组指导下由研究生独立完成。（非全日制工硕论文要求参考全日制工硕）</w:t>
      </w:r>
    </w:p>
    <w:p w:rsidR="002F34AA" w:rsidRDefault="002F34AA" w:rsidP="008956E4">
      <w:pPr>
        <w:spacing w:line="370" w:lineRule="exact"/>
        <w:ind w:firstLine="412"/>
        <w:rPr>
          <w:rFonts w:eastAsia="仿宋_GB2312"/>
          <w:kern w:val="0"/>
          <w:szCs w:val="21"/>
        </w:rPr>
      </w:pPr>
      <w:r>
        <w:rPr>
          <w:rFonts w:eastAsia="仿宋_GB2312" w:hint="eastAsia"/>
          <w:kern w:val="0"/>
          <w:szCs w:val="21"/>
        </w:rPr>
        <w:t>学位论文要求详见《南京理工大学全日制硕士专业学位研究生学位论文工作暂行规定》和《南京理工大学全日制硕士专业学位论文撰写要求》。</w:t>
      </w:r>
      <w:bookmarkStart w:id="132" w:name="_Toc395150701"/>
      <w:bookmarkStart w:id="133" w:name="_Toc395156195"/>
    </w:p>
    <w:p w:rsidR="002F34AA" w:rsidRPr="002242D7" w:rsidRDefault="002F34AA" w:rsidP="004037C8">
      <w:pPr>
        <w:pStyle w:val="Title"/>
      </w:pPr>
      <w:r>
        <w:br w:type="page"/>
      </w:r>
      <w:bookmarkStart w:id="134" w:name="_Toc517202840"/>
      <w:bookmarkStart w:id="135" w:name="_Toc523047741"/>
      <w:r w:rsidRPr="002242D7">
        <w:rPr>
          <w:rFonts w:hint="eastAsia"/>
        </w:rPr>
        <w:t>工业工程</w:t>
      </w:r>
      <w:bookmarkEnd w:id="134"/>
      <w:bookmarkEnd w:id="135"/>
    </w:p>
    <w:p w:rsidR="002F34AA" w:rsidRPr="002242D7" w:rsidRDefault="002F34AA" w:rsidP="004037C8">
      <w:pPr>
        <w:spacing w:line="440" w:lineRule="exact"/>
        <w:jc w:val="center"/>
        <w:rPr>
          <w:rFonts w:eastAsia="仿宋_GB2312"/>
          <w:sz w:val="32"/>
          <w:szCs w:val="32"/>
        </w:rPr>
      </w:pPr>
      <w:r w:rsidRPr="002242D7">
        <w:rPr>
          <w:rFonts w:eastAsia="仿宋_GB2312"/>
          <w:sz w:val="32"/>
          <w:szCs w:val="32"/>
        </w:rPr>
        <w:t>Industrial Engineering</w:t>
      </w:r>
    </w:p>
    <w:p w:rsidR="002F34AA" w:rsidRPr="002242D7" w:rsidRDefault="002F34AA" w:rsidP="004037C8">
      <w:pPr>
        <w:spacing w:line="440" w:lineRule="exact"/>
        <w:jc w:val="center"/>
        <w:rPr>
          <w:rFonts w:eastAsia="仿宋_GB2312"/>
          <w:szCs w:val="21"/>
        </w:rPr>
      </w:pPr>
      <w:r w:rsidRPr="002242D7">
        <w:rPr>
          <w:rFonts w:eastAsia="仿宋_GB2312" w:hint="eastAsia"/>
          <w:szCs w:val="21"/>
        </w:rPr>
        <w:t>（代码：</w:t>
      </w:r>
      <w:r w:rsidRPr="002242D7">
        <w:rPr>
          <w:rFonts w:eastAsia="仿宋_GB2312"/>
          <w:szCs w:val="21"/>
        </w:rPr>
        <w:t>085236</w:t>
      </w:r>
      <w:r w:rsidRPr="002242D7">
        <w:rPr>
          <w:rFonts w:eastAsia="仿宋_GB2312" w:hint="eastAsia"/>
          <w:szCs w:val="21"/>
        </w:rPr>
        <w:t>）</w:t>
      </w:r>
    </w:p>
    <w:p w:rsidR="002F34AA" w:rsidRPr="002242D7" w:rsidRDefault="002F34AA" w:rsidP="004037C8">
      <w:pPr>
        <w:spacing w:line="440" w:lineRule="exact"/>
        <w:jc w:val="center"/>
        <w:rPr>
          <w:rFonts w:eastAsia="仿宋_GB2312"/>
          <w:szCs w:val="21"/>
        </w:rPr>
      </w:pP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一、培养目标</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工业工程工程硕士专业学位是与工程领域任职资格相联系的专业性学位，培养应用型、复合型高层次工程技术和工程管理人才。具体要求为：</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1</w:t>
      </w:r>
      <w:r w:rsidRPr="002242D7">
        <w:rPr>
          <w:rFonts w:eastAsia="仿宋_GB2312" w:hint="eastAsia"/>
          <w:szCs w:val="21"/>
        </w:rPr>
        <w:t>．拥护党的基本路线和方针政策，热爱祖国，遵纪守法，具有良好的职业道德和敬业精神，具有科学严谨和求真务实的学习态度和工作作风，身心健康。</w:t>
      </w:r>
    </w:p>
    <w:p w:rsidR="002F34AA" w:rsidRDefault="002F34AA" w:rsidP="00F676A0">
      <w:pPr>
        <w:spacing w:line="400" w:lineRule="exact"/>
        <w:ind w:firstLineChars="200" w:firstLine="31680"/>
        <w:rPr>
          <w:rFonts w:eastAsia="仿宋_GB2312"/>
          <w:szCs w:val="21"/>
        </w:rPr>
      </w:pPr>
      <w:r w:rsidRPr="002242D7">
        <w:rPr>
          <w:rFonts w:eastAsia="仿宋_GB2312"/>
          <w:szCs w:val="21"/>
        </w:rPr>
        <w:t>2</w:t>
      </w:r>
      <w:r w:rsidRPr="002242D7">
        <w:rPr>
          <w:rFonts w:eastAsia="仿宋_GB2312" w:hint="eastAsia"/>
          <w:szCs w:val="21"/>
        </w:rPr>
        <w:t>．</w:t>
      </w:r>
      <w:r w:rsidRPr="009E2BEB">
        <w:rPr>
          <w:rFonts w:eastAsia="仿宋_GB2312" w:hint="eastAsia"/>
          <w:szCs w:val="21"/>
        </w:rPr>
        <w:t>具有坚实的自然科学和社会科学的基础理论知识，系统掌握某一门工程专业知识和工业工程的基本理论与方法，懂得现代经济和现代管理理论，</w:t>
      </w:r>
      <w:r w:rsidRPr="002242D7">
        <w:rPr>
          <w:rFonts w:eastAsia="仿宋_GB2312" w:hint="eastAsia"/>
          <w:szCs w:val="21"/>
        </w:rPr>
        <w:t>掌握解决工程管理问题的先进技术和手段，并能综合应用这些理论和方法分析、解决生产实际问题，具有独立从事相关工程系统的规划、设计、分析、评价、优化、管理和控制等能力。</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3</w:t>
      </w:r>
      <w:r w:rsidRPr="002242D7">
        <w:rPr>
          <w:rFonts w:eastAsia="仿宋_GB2312" w:hint="eastAsia"/>
          <w:szCs w:val="21"/>
        </w:rPr>
        <w:t>．较熟练地掌握一门外国语。</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4</w:t>
      </w:r>
      <w:r w:rsidRPr="002242D7">
        <w:rPr>
          <w:rFonts w:eastAsia="仿宋_GB2312" w:hint="eastAsia"/>
          <w:szCs w:val="21"/>
        </w:rPr>
        <w:t>．能够承担专业技术或管理工作，具有良好的职业素养，能适应我国社会主义经济建设的需要，适应科研和工程技术发展的需要，具有创新能力、实践能力和创业精神。</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二、研究方向</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1</w:t>
      </w:r>
      <w:r w:rsidRPr="002242D7">
        <w:rPr>
          <w:rFonts w:eastAsia="仿宋_GB2312" w:hint="eastAsia"/>
          <w:szCs w:val="21"/>
        </w:rPr>
        <w:t>．工效学与人因工程</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2</w:t>
      </w:r>
      <w:r w:rsidRPr="002242D7">
        <w:rPr>
          <w:rFonts w:eastAsia="仿宋_GB2312" w:hint="eastAsia"/>
          <w:szCs w:val="21"/>
        </w:rPr>
        <w:t>．生产及制造系统工程</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3</w:t>
      </w:r>
      <w:r w:rsidRPr="002242D7">
        <w:rPr>
          <w:rFonts w:eastAsia="仿宋_GB2312" w:hint="eastAsia"/>
          <w:szCs w:val="21"/>
        </w:rPr>
        <w:t>．现代经营过程管理技术</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4</w:t>
      </w:r>
      <w:r w:rsidRPr="002242D7">
        <w:rPr>
          <w:rFonts w:eastAsia="仿宋_GB2312" w:hint="eastAsia"/>
          <w:szCs w:val="21"/>
        </w:rPr>
        <w:t>．工业系统分析与优化技术</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5</w:t>
      </w:r>
      <w:r w:rsidRPr="002242D7">
        <w:rPr>
          <w:rFonts w:eastAsia="仿宋_GB2312" w:hint="eastAsia"/>
          <w:szCs w:val="21"/>
        </w:rPr>
        <w:t>．生产系统监控诊断、维护与管理技术</w:t>
      </w:r>
    </w:p>
    <w:p w:rsidR="002F34AA" w:rsidRDefault="002F34AA" w:rsidP="00F676A0">
      <w:pPr>
        <w:spacing w:line="400" w:lineRule="exact"/>
        <w:ind w:firstLineChars="200" w:firstLine="31680"/>
        <w:rPr>
          <w:rFonts w:eastAsia="仿宋_GB2312"/>
          <w:szCs w:val="21"/>
        </w:rPr>
      </w:pPr>
      <w:r w:rsidRPr="002242D7">
        <w:rPr>
          <w:rFonts w:eastAsia="仿宋_GB2312"/>
          <w:szCs w:val="21"/>
        </w:rPr>
        <w:t>6</w:t>
      </w:r>
      <w:r w:rsidRPr="002242D7">
        <w:rPr>
          <w:rFonts w:eastAsia="仿宋_GB2312" w:hint="eastAsia"/>
          <w:szCs w:val="21"/>
        </w:rPr>
        <w:t>．</w:t>
      </w:r>
      <w:r w:rsidRPr="009E2BEB">
        <w:rPr>
          <w:rFonts w:eastAsia="仿宋_GB2312" w:hint="eastAsia"/>
          <w:szCs w:val="21"/>
        </w:rPr>
        <w:t>质量管理与可靠性</w:t>
      </w:r>
      <w:r>
        <w:rPr>
          <w:rFonts w:eastAsia="仿宋_GB2312" w:hint="eastAsia"/>
          <w:szCs w:val="21"/>
        </w:rPr>
        <w:t>工程</w:t>
      </w:r>
    </w:p>
    <w:p w:rsidR="002F34AA" w:rsidRPr="002242D7" w:rsidRDefault="002F34AA" w:rsidP="00F676A0">
      <w:pPr>
        <w:spacing w:line="400" w:lineRule="exact"/>
        <w:ind w:firstLineChars="200" w:firstLine="31680"/>
        <w:rPr>
          <w:rFonts w:eastAsia="仿宋_GB2312"/>
          <w:szCs w:val="21"/>
        </w:rPr>
      </w:pPr>
      <w:r>
        <w:rPr>
          <w:rFonts w:eastAsia="仿宋_GB2312"/>
          <w:szCs w:val="21"/>
        </w:rPr>
        <w:t>7</w:t>
      </w:r>
      <w:r w:rsidRPr="002242D7">
        <w:rPr>
          <w:rFonts w:eastAsia="仿宋_GB2312" w:hint="eastAsia"/>
          <w:szCs w:val="21"/>
        </w:rPr>
        <w:t>．物流工程</w:t>
      </w:r>
    </w:p>
    <w:p w:rsidR="002F34AA" w:rsidRPr="002242D7" w:rsidRDefault="002F34AA" w:rsidP="00F676A0">
      <w:pPr>
        <w:spacing w:line="400" w:lineRule="exact"/>
        <w:ind w:firstLineChars="200" w:firstLine="31680"/>
        <w:rPr>
          <w:rFonts w:eastAsia="仿宋_GB2312"/>
          <w:szCs w:val="21"/>
        </w:rPr>
      </w:pPr>
      <w:r>
        <w:rPr>
          <w:rFonts w:eastAsia="仿宋_GB2312"/>
          <w:szCs w:val="21"/>
        </w:rPr>
        <w:t>8</w:t>
      </w:r>
      <w:r w:rsidRPr="002242D7">
        <w:rPr>
          <w:rFonts w:eastAsia="仿宋_GB2312" w:hint="eastAsia"/>
          <w:szCs w:val="21"/>
        </w:rPr>
        <w:t>．服务运作系统工程</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三、学制和学分</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全日制硕士研究生培养实行以</w:t>
      </w:r>
      <w:r w:rsidRPr="002242D7">
        <w:rPr>
          <w:rFonts w:eastAsia="仿宋_GB2312"/>
          <w:szCs w:val="21"/>
        </w:rPr>
        <w:t>2.5</w:t>
      </w:r>
      <w:r w:rsidRPr="002242D7">
        <w:rPr>
          <w:rFonts w:eastAsia="仿宋_GB2312" w:hint="eastAsia"/>
          <w:szCs w:val="21"/>
        </w:rPr>
        <w:t>为主的弹性学制，最长学习年限为</w:t>
      </w:r>
      <w:r w:rsidRPr="002242D7">
        <w:rPr>
          <w:rFonts w:eastAsia="仿宋_GB2312"/>
          <w:szCs w:val="21"/>
        </w:rPr>
        <w:t>5</w:t>
      </w:r>
      <w:r w:rsidRPr="002242D7">
        <w:rPr>
          <w:rFonts w:eastAsia="仿宋_GB2312" w:hint="eastAsia"/>
          <w:szCs w:val="21"/>
        </w:rPr>
        <w:t>年。</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非全日制硕士研究生实行以</w:t>
      </w:r>
      <w:r w:rsidRPr="002242D7">
        <w:rPr>
          <w:rFonts w:eastAsia="仿宋_GB2312"/>
          <w:szCs w:val="21"/>
        </w:rPr>
        <w:t>3</w:t>
      </w:r>
      <w:r w:rsidRPr="002242D7">
        <w:rPr>
          <w:rFonts w:eastAsia="仿宋_GB2312" w:hint="eastAsia"/>
          <w:szCs w:val="21"/>
        </w:rPr>
        <w:t>年为主的弹性学制，最长学习年限为</w:t>
      </w:r>
      <w:r w:rsidRPr="002242D7">
        <w:rPr>
          <w:rFonts w:eastAsia="仿宋_GB2312"/>
          <w:szCs w:val="21"/>
        </w:rPr>
        <w:t>5</w:t>
      </w:r>
      <w:r w:rsidRPr="002242D7">
        <w:rPr>
          <w:rFonts w:eastAsia="仿宋_GB2312" w:hint="eastAsia"/>
          <w:szCs w:val="21"/>
        </w:rPr>
        <w:t>年。</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工程硕士研究生学习计划总学分不得少于</w:t>
      </w:r>
      <w:r w:rsidRPr="002242D7">
        <w:rPr>
          <w:rFonts w:eastAsia="仿宋_GB2312"/>
          <w:szCs w:val="21"/>
        </w:rPr>
        <w:t>74</w:t>
      </w:r>
      <w:r w:rsidRPr="002242D7">
        <w:rPr>
          <w:rFonts w:eastAsia="仿宋_GB2312" w:hint="eastAsia"/>
          <w:szCs w:val="21"/>
        </w:rPr>
        <w:t>学分，其中课程学习不少于</w:t>
      </w:r>
      <w:r w:rsidRPr="002242D7">
        <w:rPr>
          <w:rFonts w:eastAsia="仿宋_GB2312"/>
          <w:szCs w:val="21"/>
        </w:rPr>
        <w:t>28</w:t>
      </w:r>
      <w:r w:rsidRPr="002242D7">
        <w:rPr>
          <w:rFonts w:eastAsia="仿宋_GB2312" w:hint="eastAsia"/>
          <w:szCs w:val="21"/>
        </w:rPr>
        <w:t>学分，专业实践</w:t>
      </w:r>
      <w:r w:rsidRPr="002242D7">
        <w:rPr>
          <w:rFonts w:eastAsia="仿宋_GB2312"/>
          <w:szCs w:val="21"/>
        </w:rPr>
        <w:t>15</w:t>
      </w:r>
      <w:r w:rsidRPr="002242D7">
        <w:rPr>
          <w:rFonts w:eastAsia="仿宋_GB2312" w:hint="eastAsia"/>
          <w:szCs w:val="21"/>
        </w:rPr>
        <w:t>学分，论文选题开题</w:t>
      </w:r>
      <w:r w:rsidRPr="002242D7">
        <w:rPr>
          <w:rFonts w:eastAsia="仿宋_GB2312"/>
          <w:szCs w:val="21"/>
        </w:rPr>
        <w:t>1</w:t>
      </w:r>
      <w:r w:rsidRPr="002242D7">
        <w:rPr>
          <w:rFonts w:eastAsia="仿宋_GB2312" w:hint="eastAsia"/>
          <w:szCs w:val="21"/>
        </w:rPr>
        <w:t>学分，学位论文</w:t>
      </w:r>
      <w:r w:rsidRPr="002242D7">
        <w:rPr>
          <w:rFonts w:eastAsia="仿宋_GB2312"/>
          <w:szCs w:val="21"/>
        </w:rPr>
        <w:t>30</w:t>
      </w:r>
      <w:r w:rsidRPr="002242D7">
        <w:rPr>
          <w:rFonts w:eastAsia="仿宋_GB2312" w:hint="eastAsia"/>
          <w:szCs w:val="21"/>
        </w:rPr>
        <w:t>学分，且必修不少于</w:t>
      </w:r>
      <w:r w:rsidRPr="002242D7">
        <w:rPr>
          <w:rFonts w:eastAsia="仿宋_GB2312"/>
          <w:szCs w:val="21"/>
        </w:rPr>
        <w:t>2</w:t>
      </w:r>
      <w:r w:rsidRPr="002242D7">
        <w:rPr>
          <w:rFonts w:eastAsia="仿宋_GB2312" w:hint="eastAsia"/>
          <w:szCs w:val="21"/>
        </w:rPr>
        <w:t>学分全英语专业课。</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四、培养方式</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工程硕士研究生采用课程学习、专业实践、项目研究与学位论文相结合的培养方式。课程学习主要在校内完成。全日制工程硕士研究生专业实践应在实践单位（企事业）完成，项目研究与学位论文可以在学校或实践单位完成。非全日制工程硕士研究生专业实践应在学生所在工作单位或其它企事业单位完成，项目研究与学位论文原则上在所在工作单位或其它企事业单位完成。</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研究生的指导实行校内外双导师制，其中</w:t>
      </w:r>
      <w:r w:rsidRPr="002242D7">
        <w:rPr>
          <w:rFonts w:eastAsia="仿宋_GB2312"/>
          <w:szCs w:val="21"/>
        </w:rPr>
        <w:t>1</w:t>
      </w:r>
      <w:r w:rsidRPr="002242D7">
        <w:rPr>
          <w:rFonts w:eastAsia="仿宋_GB2312" w:hint="eastAsia"/>
          <w:szCs w:val="21"/>
        </w:rPr>
        <w:t>位导师来自学校，另</w:t>
      </w:r>
      <w:r w:rsidRPr="002242D7">
        <w:rPr>
          <w:rFonts w:eastAsia="仿宋_GB2312"/>
          <w:szCs w:val="21"/>
        </w:rPr>
        <w:t>1</w:t>
      </w:r>
      <w:r w:rsidRPr="002242D7">
        <w:rPr>
          <w:rFonts w:eastAsia="仿宋_GB2312" w:hint="eastAsia"/>
          <w:szCs w:val="21"/>
        </w:rPr>
        <w:t>位导师来自企事业单位的与本领域相关的专家（非全日制研究生的导师可来自所在工作单位的专家），以校内导师指导为主的方式，校外导师参与实践过程、项目研究、课程与论文等多个环节的指导工作。也可以根据学生的论文研究方向，吸收不同学科领域的专家、学者和实践领域有丰富经验的专业人员成立指导小组，共同承担工程硕士研究生的培养工作。</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五、课程设置</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课程设置及选课要求参见设置表。全日制工程硕士研究生课程学习原则上在第一学年内完成。非全日制工程硕士研究生课程学习原则上在两学年内完成。</w:t>
      </w:r>
    </w:p>
    <w:p w:rsidR="002F34AA" w:rsidRPr="002242D7" w:rsidRDefault="002F34AA" w:rsidP="005A4EC1">
      <w:pPr>
        <w:widowControl/>
        <w:jc w:val="left"/>
        <w:rPr>
          <w:rFonts w:eastAsia="仿宋_GB2312"/>
          <w:b/>
          <w:bCs/>
          <w:szCs w:val="21"/>
        </w:rPr>
      </w:pPr>
      <w:r w:rsidRPr="002242D7">
        <w:rPr>
          <w:rFonts w:eastAsia="仿宋_GB2312"/>
          <w:b/>
          <w:bCs/>
          <w:szCs w:val="21"/>
        </w:rPr>
        <w:br w:type="page"/>
      </w:r>
      <w:r w:rsidRPr="002242D7">
        <w:rPr>
          <w:rFonts w:eastAsia="仿宋_GB2312" w:hint="eastAsia"/>
          <w:b/>
          <w:bCs/>
          <w:szCs w:val="21"/>
        </w:rPr>
        <w:t>工业工程领域课程设置表（表中标注</w:t>
      </w:r>
      <w:r w:rsidRPr="002242D7">
        <w:rPr>
          <w:rFonts w:eastAsia="仿宋_GB2312"/>
          <w:b/>
          <w:bCs/>
          <w:szCs w:val="21"/>
        </w:rPr>
        <w:t>“</w:t>
      </w:r>
      <w:r w:rsidRPr="002242D7">
        <w:rPr>
          <w:rFonts w:ascii="宋体" w:hAnsi="宋体" w:cs="宋体" w:hint="eastAsia"/>
          <w:b/>
          <w:bCs/>
          <w:szCs w:val="21"/>
        </w:rPr>
        <w:t>※</w:t>
      </w:r>
      <w:r w:rsidRPr="002242D7">
        <w:rPr>
          <w:rFonts w:eastAsia="仿宋_GB2312"/>
          <w:b/>
          <w:bCs/>
          <w:szCs w:val="21"/>
        </w:rPr>
        <w:t>”</w:t>
      </w:r>
      <w:r w:rsidRPr="002242D7">
        <w:rPr>
          <w:rFonts w:eastAsia="仿宋_GB2312" w:hint="eastAsia"/>
          <w:b/>
          <w:bCs/>
          <w:szCs w:val="21"/>
        </w:rPr>
        <w:t>的课程为与企事业单位共建课程）</w:t>
      </w:r>
    </w:p>
    <w:tbl>
      <w:tblPr>
        <w:tblW w:w="9448" w:type="dxa"/>
        <w:jc w:val="center"/>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A0"/>
      </w:tblPr>
      <w:tblGrid>
        <w:gridCol w:w="331"/>
        <w:gridCol w:w="1134"/>
        <w:gridCol w:w="1418"/>
        <w:gridCol w:w="3487"/>
        <w:gridCol w:w="614"/>
        <w:gridCol w:w="710"/>
        <w:gridCol w:w="569"/>
        <w:gridCol w:w="709"/>
        <w:gridCol w:w="476"/>
      </w:tblGrid>
      <w:tr w:rsidR="002F34AA" w:rsidRPr="002242D7" w:rsidTr="00617A39">
        <w:trPr>
          <w:trHeight w:val="397"/>
          <w:tblHeader/>
          <w:jc w:val="center"/>
        </w:trPr>
        <w:tc>
          <w:tcPr>
            <w:tcW w:w="331" w:type="dxa"/>
            <w:tcBorders>
              <w:top w:val="outset" w:sz="6" w:space="0" w:color="000000"/>
              <w:bottom w:val="single" w:sz="4" w:space="0" w:color="auto"/>
              <w:right w:val="outset" w:sz="6" w:space="0" w:color="000000"/>
            </w:tcBorders>
            <w:vAlign w:val="center"/>
          </w:tcPr>
          <w:p w:rsidR="002F34AA" w:rsidRPr="002242D7" w:rsidRDefault="002F34AA" w:rsidP="00962D80">
            <w:pPr>
              <w:jc w:val="center"/>
              <w:rPr>
                <w:rFonts w:eastAsia="仿宋_GB2312"/>
                <w:kern w:val="0"/>
                <w:szCs w:val="21"/>
              </w:rPr>
            </w:pPr>
          </w:p>
        </w:tc>
        <w:tc>
          <w:tcPr>
            <w:tcW w:w="1134" w:type="dxa"/>
            <w:tcBorders>
              <w:top w:val="outset" w:sz="6" w:space="0" w:color="000000"/>
              <w:left w:val="outset" w:sz="6" w:space="0" w:color="000000"/>
              <w:bottom w:val="single" w:sz="4" w:space="0" w:color="auto"/>
              <w:right w:val="outset" w:sz="6" w:space="0" w:color="000000"/>
            </w:tcBorders>
            <w:vAlign w:val="center"/>
          </w:tcPr>
          <w:p w:rsidR="002F34AA" w:rsidRPr="002242D7" w:rsidRDefault="002F34AA" w:rsidP="00962D80">
            <w:pPr>
              <w:spacing w:line="240" w:lineRule="exact"/>
              <w:jc w:val="center"/>
              <w:rPr>
                <w:rFonts w:eastAsia="仿宋_GB2312"/>
                <w:b/>
                <w:kern w:val="0"/>
                <w:szCs w:val="21"/>
              </w:rPr>
            </w:pPr>
            <w:r w:rsidRPr="002242D7">
              <w:rPr>
                <w:rFonts w:eastAsia="仿宋_GB2312" w:hint="eastAsia"/>
                <w:b/>
                <w:kern w:val="0"/>
                <w:szCs w:val="21"/>
              </w:rPr>
              <w:t>课程</w:t>
            </w:r>
          </w:p>
          <w:p w:rsidR="002F34AA" w:rsidRPr="002242D7" w:rsidRDefault="002F34AA" w:rsidP="00962D80">
            <w:pPr>
              <w:spacing w:line="240" w:lineRule="exact"/>
              <w:jc w:val="center"/>
              <w:rPr>
                <w:rFonts w:eastAsia="仿宋_GB2312"/>
                <w:b/>
                <w:kern w:val="0"/>
                <w:szCs w:val="21"/>
              </w:rPr>
            </w:pPr>
            <w:r w:rsidRPr="002242D7">
              <w:rPr>
                <w:rFonts w:eastAsia="仿宋_GB2312" w:hint="eastAsia"/>
                <w:b/>
                <w:kern w:val="0"/>
                <w:szCs w:val="21"/>
              </w:rPr>
              <w:t>类别</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4037C8" w:rsidRDefault="002F34AA" w:rsidP="00962D80">
            <w:pPr>
              <w:widowControl/>
              <w:spacing w:line="240" w:lineRule="exact"/>
              <w:jc w:val="center"/>
              <w:rPr>
                <w:rFonts w:ascii="仿宋_GB2312" w:eastAsia="仿宋_GB2312"/>
                <w:b/>
                <w:kern w:val="0"/>
                <w:szCs w:val="21"/>
              </w:rPr>
            </w:pPr>
            <w:r w:rsidRPr="004037C8">
              <w:rPr>
                <w:rFonts w:ascii="仿宋_GB2312" w:eastAsia="仿宋_GB2312" w:hint="eastAsia"/>
                <w:b/>
                <w:kern w:val="0"/>
                <w:szCs w:val="21"/>
              </w:rPr>
              <w:t>课程编号</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spacing w:line="240" w:lineRule="exact"/>
              <w:ind w:leftChars="50" w:left="31680" w:rightChars="50" w:right="31680"/>
              <w:jc w:val="center"/>
              <w:rPr>
                <w:rFonts w:eastAsia="仿宋_GB2312"/>
                <w:b/>
                <w:kern w:val="0"/>
                <w:szCs w:val="21"/>
              </w:rPr>
            </w:pPr>
            <w:r w:rsidRPr="002242D7">
              <w:rPr>
                <w:rFonts w:eastAsia="仿宋_GB2312" w:hint="eastAsia"/>
                <w:b/>
                <w:kern w:val="0"/>
                <w:szCs w:val="21"/>
              </w:rPr>
              <w:t>课程名称</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b/>
                <w:kern w:val="0"/>
                <w:szCs w:val="21"/>
              </w:rPr>
            </w:pPr>
            <w:r w:rsidRPr="002242D7">
              <w:rPr>
                <w:rFonts w:eastAsia="仿宋_GB2312" w:hint="eastAsia"/>
                <w:b/>
                <w:kern w:val="0"/>
                <w:szCs w:val="21"/>
              </w:rPr>
              <w:t>学分</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b/>
                <w:kern w:val="0"/>
                <w:szCs w:val="21"/>
              </w:rPr>
            </w:pPr>
            <w:r w:rsidRPr="002242D7">
              <w:rPr>
                <w:rFonts w:eastAsia="仿宋_GB2312" w:hint="eastAsia"/>
                <w:b/>
                <w:kern w:val="0"/>
                <w:szCs w:val="21"/>
              </w:rPr>
              <w:t>开课</w:t>
            </w:r>
          </w:p>
          <w:p w:rsidR="002F34AA" w:rsidRPr="002242D7" w:rsidRDefault="002F34AA" w:rsidP="00962D80">
            <w:pPr>
              <w:widowControl/>
              <w:spacing w:line="240" w:lineRule="exact"/>
              <w:jc w:val="center"/>
              <w:rPr>
                <w:rFonts w:eastAsia="仿宋_GB2312"/>
                <w:b/>
                <w:kern w:val="0"/>
                <w:szCs w:val="21"/>
              </w:rPr>
            </w:pPr>
            <w:r w:rsidRPr="002242D7">
              <w:rPr>
                <w:rFonts w:eastAsia="仿宋_GB2312" w:hint="eastAsia"/>
                <w:b/>
                <w:kern w:val="0"/>
                <w:szCs w:val="21"/>
              </w:rPr>
              <w:t>学期</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b/>
                <w:kern w:val="0"/>
                <w:szCs w:val="21"/>
              </w:rPr>
            </w:pPr>
            <w:r w:rsidRPr="002242D7">
              <w:rPr>
                <w:rFonts w:eastAsia="仿宋_GB2312" w:hint="eastAsia"/>
                <w:b/>
                <w:kern w:val="0"/>
                <w:szCs w:val="21"/>
              </w:rPr>
              <w:t>考核方式</w:t>
            </w:r>
          </w:p>
        </w:tc>
        <w:tc>
          <w:tcPr>
            <w:tcW w:w="1185" w:type="dxa"/>
            <w:gridSpan w:val="2"/>
            <w:tcBorders>
              <w:top w:val="outset" w:sz="6" w:space="0" w:color="000000"/>
              <w:left w:val="outset" w:sz="6" w:space="0" w:color="000000"/>
              <w:bottom w:val="outset" w:sz="6" w:space="0" w:color="000000"/>
            </w:tcBorders>
            <w:vAlign w:val="center"/>
          </w:tcPr>
          <w:p w:rsidR="002F34AA" w:rsidRPr="002242D7" w:rsidRDefault="002F34AA" w:rsidP="00962D80">
            <w:pPr>
              <w:widowControl/>
              <w:jc w:val="center"/>
              <w:rPr>
                <w:rFonts w:eastAsia="仿宋_GB2312"/>
                <w:b/>
                <w:kern w:val="0"/>
                <w:szCs w:val="21"/>
              </w:rPr>
            </w:pPr>
            <w:r w:rsidRPr="002242D7">
              <w:rPr>
                <w:rFonts w:eastAsia="仿宋_GB2312" w:hint="eastAsia"/>
                <w:b/>
                <w:kern w:val="0"/>
                <w:szCs w:val="21"/>
              </w:rPr>
              <w:t>备注</w:t>
            </w:r>
          </w:p>
        </w:tc>
      </w:tr>
      <w:tr w:rsidR="002F34AA" w:rsidRPr="002242D7" w:rsidTr="00617A39">
        <w:trPr>
          <w:trHeight w:val="284"/>
          <w:jc w:val="center"/>
        </w:trPr>
        <w:tc>
          <w:tcPr>
            <w:tcW w:w="331" w:type="dxa"/>
            <w:vMerge w:val="restart"/>
            <w:tcBorders>
              <w:top w:val="single" w:sz="4" w:space="0" w:color="auto"/>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r w:rsidRPr="002242D7">
              <w:rPr>
                <w:rFonts w:eastAsia="仿宋_GB2312" w:hint="eastAsia"/>
                <w:kern w:val="0"/>
                <w:szCs w:val="21"/>
              </w:rPr>
              <w:t>必修模块</w:t>
            </w:r>
          </w:p>
        </w:tc>
        <w:tc>
          <w:tcPr>
            <w:tcW w:w="1134" w:type="dxa"/>
            <w:vMerge w:val="restart"/>
            <w:tcBorders>
              <w:top w:val="single" w:sz="4" w:space="0" w:color="auto"/>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公共</w:t>
            </w:r>
          </w:p>
          <w:p w:rsidR="002F34AA" w:rsidRPr="002242D7" w:rsidRDefault="002F34AA" w:rsidP="00962D80">
            <w:pPr>
              <w:jc w:val="center"/>
              <w:rPr>
                <w:rFonts w:eastAsia="仿宋_GB2312"/>
                <w:kern w:val="0"/>
                <w:szCs w:val="21"/>
              </w:rPr>
            </w:pPr>
            <w:r w:rsidRPr="002242D7">
              <w:rPr>
                <w:rFonts w:eastAsia="仿宋_GB2312" w:hint="eastAsia"/>
                <w:kern w:val="0"/>
                <w:szCs w:val="21"/>
              </w:rPr>
              <w:t>基础</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S123A003</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ind w:firstLineChars="50" w:firstLine="31680"/>
              <w:rPr>
                <w:rFonts w:eastAsia="仿宋_GB2312"/>
                <w:szCs w:val="21"/>
              </w:rPr>
            </w:pPr>
            <w:r w:rsidRPr="002242D7">
              <w:rPr>
                <w:rFonts w:eastAsia="仿宋_GB2312" w:hint="eastAsia"/>
                <w:szCs w:val="21"/>
              </w:rPr>
              <w:t>中国特色社会主义理论与实践研究</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考试</w:t>
            </w:r>
          </w:p>
        </w:tc>
        <w:tc>
          <w:tcPr>
            <w:tcW w:w="709" w:type="dxa"/>
            <w:vMerge w:val="restart"/>
            <w:tcBorders>
              <w:top w:val="outset" w:sz="6" w:space="0" w:color="000000"/>
              <w:left w:val="outset" w:sz="6" w:space="0" w:color="000000"/>
              <w:right w:val="single" w:sz="4" w:space="0" w:color="auto"/>
            </w:tcBorders>
            <w:vAlign w:val="center"/>
          </w:tcPr>
          <w:p w:rsidR="002F34AA" w:rsidRPr="002242D7" w:rsidRDefault="002F34AA" w:rsidP="00962D80">
            <w:pPr>
              <w:jc w:val="center"/>
              <w:rPr>
                <w:rFonts w:eastAsia="仿宋_GB2312"/>
                <w:szCs w:val="21"/>
              </w:rPr>
            </w:pPr>
            <w:r w:rsidRPr="002242D7">
              <w:rPr>
                <w:rFonts w:eastAsia="仿宋_GB2312" w:hint="eastAsia"/>
                <w:szCs w:val="21"/>
              </w:rPr>
              <w:t>必修</w:t>
            </w:r>
          </w:p>
        </w:tc>
        <w:tc>
          <w:tcPr>
            <w:tcW w:w="476" w:type="dxa"/>
            <w:vMerge w:val="restart"/>
            <w:tcBorders>
              <w:top w:val="outset" w:sz="6" w:space="0" w:color="000000"/>
              <w:lef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至</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少</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选</w:t>
            </w:r>
          </w:p>
          <w:p w:rsidR="002F34AA" w:rsidRPr="002242D7" w:rsidRDefault="002F34AA" w:rsidP="00962D80">
            <w:pPr>
              <w:widowControl/>
              <w:jc w:val="center"/>
              <w:rPr>
                <w:rFonts w:eastAsia="仿宋_GB2312"/>
                <w:kern w:val="0"/>
                <w:szCs w:val="21"/>
              </w:rPr>
            </w:pPr>
            <w:r w:rsidRPr="002242D7">
              <w:rPr>
                <w:rFonts w:eastAsia="仿宋_GB2312"/>
                <w:kern w:val="0"/>
                <w:szCs w:val="21"/>
              </w:rPr>
              <w:t>17</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学</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分</w:t>
            </w: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S123A004</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szCs w:val="21"/>
              </w:rPr>
              <w:t>自然辩证法概论</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szCs w:val="21"/>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szCs w:val="21"/>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考试</w:t>
            </w:r>
          </w:p>
        </w:tc>
        <w:tc>
          <w:tcPr>
            <w:tcW w:w="709" w:type="dxa"/>
            <w:vMerge/>
            <w:tcBorders>
              <w:left w:val="outset" w:sz="6" w:space="0" w:color="000000"/>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S114A018/19</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ind w:firstLineChars="50" w:firstLine="31680"/>
              <w:rPr>
                <w:rFonts w:eastAsia="仿宋_GB2312"/>
                <w:szCs w:val="21"/>
              </w:rPr>
            </w:pPr>
            <w:r w:rsidRPr="002242D7">
              <w:rPr>
                <w:rFonts w:eastAsia="仿宋_GB2312" w:hint="eastAsia"/>
                <w:szCs w:val="21"/>
              </w:rPr>
              <w:t>硕士外语（俄、日）</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pPr>
            <w:r w:rsidRPr="002242D7">
              <w:rPr>
                <w:rFonts w:eastAsia="仿宋_GB2312" w:hint="eastAsia"/>
                <w:szCs w:val="21"/>
              </w:rPr>
              <w:t>考试</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jc w:val="center"/>
              <w:rPr>
                <w:rFonts w:eastAsia="仿宋_GB2312"/>
                <w:szCs w:val="21"/>
              </w:rPr>
            </w:pPr>
            <w:r w:rsidRPr="002242D7">
              <w:rPr>
                <w:rFonts w:eastAsia="仿宋_GB2312" w:hint="eastAsia"/>
                <w:szCs w:val="21"/>
              </w:rPr>
              <w:t>限选</w:t>
            </w:r>
            <w:r w:rsidRPr="002242D7">
              <w:rPr>
                <w:rFonts w:eastAsia="仿宋_GB2312"/>
                <w:szCs w:val="21"/>
              </w:rPr>
              <w:t>1</w:t>
            </w:r>
            <w:r w:rsidRPr="002242D7">
              <w:rPr>
                <w:rFonts w:eastAsia="仿宋_GB2312" w:hint="eastAsia"/>
                <w:szCs w:val="21"/>
              </w:rPr>
              <w:t>门语种</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S114A006/15</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ind w:firstLineChars="50" w:firstLine="31680"/>
              <w:rPr>
                <w:rFonts w:eastAsia="仿宋_GB2312"/>
                <w:szCs w:val="21"/>
              </w:rPr>
            </w:pPr>
            <w:r w:rsidRPr="002242D7">
              <w:rPr>
                <w:rFonts w:eastAsia="仿宋_GB2312" w:hint="eastAsia"/>
                <w:szCs w:val="21"/>
              </w:rPr>
              <w:t>硕士英语（必修）</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春秋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szCs w:val="21"/>
              </w:rPr>
            </w:pPr>
            <w:r w:rsidRPr="002242D7">
              <w:rPr>
                <w:rFonts w:eastAsia="仿宋_GB2312" w:hint="eastAsia"/>
                <w:szCs w:val="21"/>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ind w:left="113" w:right="113"/>
              <w:jc w:val="center"/>
              <w:rPr>
                <w:rFonts w:eastAsia="仿宋_GB2312"/>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S123C026</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ind w:firstLineChars="50" w:firstLine="31680"/>
              <w:rPr>
                <w:rFonts w:eastAsia="仿宋_GB2312"/>
                <w:szCs w:val="21"/>
              </w:rPr>
            </w:pPr>
            <w:r w:rsidRPr="002242D7">
              <w:rPr>
                <w:rFonts w:eastAsia="仿宋_GB2312" w:hint="eastAsia"/>
                <w:szCs w:val="21"/>
              </w:rPr>
              <w:t>工程伦理</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春秋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szCs w:val="21"/>
              </w:rPr>
              <w:t>考查</w:t>
            </w:r>
          </w:p>
        </w:tc>
        <w:tc>
          <w:tcPr>
            <w:tcW w:w="709" w:type="dxa"/>
            <w:tcBorders>
              <w:top w:val="single" w:sz="4" w:space="0" w:color="auto"/>
              <w:left w:val="outset" w:sz="6" w:space="0" w:color="000000"/>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szCs w:val="21"/>
              </w:rPr>
              <w:t>必修</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val="restart"/>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基础</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理论</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S113A018</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490D42" w:rsidRDefault="002F34AA" w:rsidP="002F34AA">
            <w:pPr>
              <w:ind w:firstLineChars="50" w:firstLine="31680"/>
              <w:rPr>
                <w:rFonts w:eastAsia="仿宋_GB2312"/>
                <w:szCs w:val="21"/>
              </w:rPr>
            </w:pPr>
            <w:r w:rsidRPr="00490D42">
              <w:rPr>
                <w:rFonts w:eastAsia="仿宋_GB2312" w:hint="eastAsia"/>
                <w:szCs w:val="21"/>
              </w:rPr>
              <w:t>高等工程数学</w:t>
            </w:r>
            <w:r w:rsidRPr="00490D42">
              <w:rPr>
                <w:rFonts w:eastAsia="仿宋_GB2312"/>
                <w:szCs w:val="21"/>
              </w:rPr>
              <w:t>I</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80" w:lineRule="exact"/>
              <w:jc w:val="center"/>
              <w:rPr>
                <w:rFonts w:eastAsia="仿宋_GB2312"/>
                <w:kern w:val="0"/>
                <w:szCs w:val="21"/>
              </w:rPr>
            </w:pPr>
            <w:r w:rsidRPr="002242D7">
              <w:rPr>
                <w:rFonts w:eastAsia="仿宋_GB2312"/>
                <w:kern w:val="0"/>
                <w:szCs w:val="21"/>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考试</w:t>
            </w:r>
          </w:p>
        </w:tc>
        <w:tc>
          <w:tcPr>
            <w:tcW w:w="709" w:type="dxa"/>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必修</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S113A020</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490D42" w:rsidRDefault="002F34AA" w:rsidP="002F34AA">
            <w:pPr>
              <w:ind w:firstLineChars="50" w:firstLine="31680"/>
              <w:rPr>
                <w:rFonts w:eastAsia="仿宋_GB2312"/>
                <w:szCs w:val="21"/>
              </w:rPr>
            </w:pPr>
            <w:r w:rsidRPr="00490D42">
              <w:rPr>
                <w:rFonts w:eastAsia="仿宋_GB2312" w:hint="eastAsia"/>
                <w:szCs w:val="21"/>
              </w:rPr>
              <w:t>高等工程数学</w:t>
            </w:r>
            <w:r w:rsidRPr="00490D42">
              <w:rPr>
                <w:rFonts w:eastAsia="仿宋_GB2312"/>
                <w:szCs w:val="21"/>
              </w:rPr>
              <w:t>III</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kern w:val="0"/>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hint="eastAsia"/>
                <w:kern w:val="0"/>
                <w:szCs w:val="21"/>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hint="eastAsia"/>
                <w:kern w:val="0"/>
                <w:szCs w:val="21"/>
              </w:rPr>
              <w:t>考试</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至少</w:t>
            </w:r>
          </w:p>
          <w:p w:rsidR="002F34AA" w:rsidRPr="002242D7" w:rsidRDefault="002F34AA" w:rsidP="00962D80">
            <w:pPr>
              <w:jc w:val="center"/>
              <w:rPr>
                <w:rFonts w:eastAsia="仿宋_GB2312"/>
                <w:kern w:val="0"/>
                <w:szCs w:val="21"/>
              </w:rPr>
            </w:pPr>
            <w:r w:rsidRPr="002242D7">
              <w:rPr>
                <w:rFonts w:eastAsia="仿宋_GB2312" w:hint="eastAsia"/>
                <w:kern w:val="0"/>
                <w:szCs w:val="21"/>
              </w:rPr>
              <w:t>选</w:t>
            </w:r>
            <w:r w:rsidRPr="002242D7">
              <w:rPr>
                <w:rFonts w:eastAsia="仿宋_GB2312"/>
                <w:kern w:val="0"/>
                <w:szCs w:val="21"/>
              </w:rPr>
              <w:t>1</w:t>
            </w:r>
            <w:r w:rsidRPr="002242D7">
              <w:rPr>
                <w:rFonts w:eastAsia="仿宋_GB2312" w:hint="eastAsia"/>
                <w:kern w:val="0"/>
                <w:szCs w:val="21"/>
              </w:rPr>
              <w:t>门</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S107B079</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ind w:firstLineChars="50" w:firstLine="31680"/>
              <w:rPr>
                <w:rFonts w:eastAsia="仿宋_GB2312"/>
                <w:szCs w:val="21"/>
              </w:rPr>
            </w:pPr>
            <w:r w:rsidRPr="00BD4901">
              <w:rPr>
                <w:rFonts w:eastAsia="仿宋_GB2312" w:hint="eastAsia"/>
                <w:szCs w:val="21"/>
              </w:rPr>
              <w:t>应用统计学</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widowControl/>
              <w:spacing w:line="240" w:lineRule="exact"/>
              <w:jc w:val="center"/>
              <w:rPr>
                <w:rFonts w:eastAsia="仿宋_GB2312"/>
                <w:kern w:val="0"/>
                <w:szCs w:val="21"/>
              </w:rPr>
            </w:pPr>
            <w:r w:rsidRPr="00BD4901">
              <w:rPr>
                <w:rFonts w:eastAsia="仿宋_GB2312"/>
                <w:szCs w:val="21"/>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widowControl/>
              <w:spacing w:line="240" w:lineRule="exact"/>
              <w:jc w:val="center"/>
              <w:rPr>
                <w:rFonts w:eastAsia="仿宋_GB2312"/>
                <w:kern w:val="0"/>
                <w:szCs w:val="21"/>
              </w:rPr>
            </w:pPr>
            <w:r w:rsidRPr="00BD4901">
              <w:rPr>
                <w:rFonts w:eastAsia="仿宋_GB2312" w:hint="eastAsia"/>
                <w:kern w:val="0"/>
                <w:szCs w:val="21"/>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widowControl/>
              <w:spacing w:line="240" w:lineRule="exact"/>
              <w:jc w:val="center"/>
              <w:rPr>
                <w:rFonts w:eastAsia="仿宋_GB2312"/>
                <w:kern w:val="0"/>
                <w:szCs w:val="21"/>
              </w:rPr>
            </w:pPr>
            <w:r w:rsidRPr="00BD4901">
              <w:rPr>
                <w:rFonts w:eastAsia="仿宋_GB2312" w:hint="eastAsia"/>
                <w:szCs w:val="21"/>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S113A002</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高等动力学</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hint="eastAsia"/>
              </w:rPr>
              <w:t>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single" w:sz="4" w:space="0" w:color="auto"/>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S113A005</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高等数值分析</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kern w:val="0"/>
                <w:szCs w:val="21"/>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hint="eastAsia"/>
                <w:kern w:val="0"/>
                <w:szCs w:val="21"/>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spacing w:line="240" w:lineRule="exact"/>
              <w:jc w:val="center"/>
              <w:rPr>
                <w:rFonts w:eastAsia="仿宋_GB2312"/>
                <w:kern w:val="0"/>
                <w:szCs w:val="21"/>
              </w:rPr>
            </w:pPr>
            <w:r w:rsidRPr="002242D7">
              <w:rPr>
                <w:rFonts w:eastAsia="仿宋_GB2312" w:hint="eastAsia"/>
                <w:kern w:val="0"/>
                <w:szCs w:val="21"/>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val="restart"/>
            <w:tcBorders>
              <w:top w:val="single" w:sz="4" w:space="0" w:color="auto"/>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工程</w:t>
            </w:r>
          </w:p>
          <w:p w:rsidR="002F34AA" w:rsidRPr="002242D7" w:rsidRDefault="002F34AA" w:rsidP="00962D80">
            <w:pPr>
              <w:jc w:val="center"/>
              <w:rPr>
                <w:rFonts w:eastAsia="仿宋_GB2312"/>
                <w:kern w:val="0"/>
                <w:szCs w:val="21"/>
              </w:rPr>
            </w:pPr>
            <w:r w:rsidRPr="002242D7">
              <w:rPr>
                <w:rFonts w:eastAsia="仿宋_GB2312" w:hint="eastAsia"/>
                <w:kern w:val="0"/>
                <w:szCs w:val="21"/>
              </w:rPr>
              <w:t>技术</w:t>
            </w:r>
          </w:p>
          <w:p w:rsidR="002F34AA" w:rsidRPr="002242D7" w:rsidRDefault="002F34AA" w:rsidP="00962D80">
            <w:pPr>
              <w:jc w:val="center"/>
              <w:rPr>
                <w:rFonts w:eastAsia="仿宋_GB2312"/>
                <w:kern w:val="0"/>
                <w:szCs w:val="21"/>
              </w:rPr>
            </w:pPr>
            <w:r w:rsidRPr="002242D7">
              <w:rPr>
                <w:rFonts w:eastAsia="仿宋_GB2312" w:hint="eastAsia"/>
                <w:kern w:val="0"/>
                <w:szCs w:val="21"/>
              </w:rPr>
              <w:t>基础</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S101C075</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生产系统与服务工程</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val="restart"/>
            <w:tcBorders>
              <w:top w:val="single" w:sz="4" w:space="0" w:color="auto"/>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至少</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选</w:t>
            </w:r>
            <w:r w:rsidRPr="002242D7">
              <w:rPr>
                <w:rFonts w:eastAsia="仿宋_GB2312"/>
                <w:kern w:val="0"/>
                <w:szCs w:val="21"/>
              </w:rPr>
              <w:t>3</w:t>
            </w:r>
            <w:r w:rsidRPr="002242D7">
              <w:rPr>
                <w:rFonts w:eastAsia="仿宋_GB2312" w:hint="eastAsia"/>
                <w:kern w:val="0"/>
                <w:szCs w:val="21"/>
              </w:rPr>
              <w:t>门</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single" w:sz="4" w:space="0" w:color="auto"/>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S101C054</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Default="002F34AA" w:rsidP="002F34AA">
            <w:pPr>
              <w:widowControl/>
              <w:spacing w:line="240" w:lineRule="exact"/>
              <w:ind w:leftChars="50" w:left="31680" w:rightChars="50" w:right="31680"/>
              <w:rPr>
                <w:szCs w:val="21"/>
              </w:rPr>
            </w:pPr>
            <w:r w:rsidRPr="002242D7">
              <w:rPr>
                <w:szCs w:val="21"/>
              </w:rPr>
              <w:t xml:space="preserve">Computer Aided Engineering and its </w:t>
            </w:r>
          </w:p>
          <w:p w:rsidR="002F34AA" w:rsidRPr="002242D7" w:rsidRDefault="002F34AA" w:rsidP="002F34AA">
            <w:pPr>
              <w:widowControl/>
              <w:spacing w:line="240" w:lineRule="exact"/>
              <w:ind w:leftChars="50" w:left="31680" w:rightChars="50" w:right="31680"/>
              <w:rPr>
                <w:rFonts w:eastAsia="仿宋_GB2312"/>
                <w:kern w:val="0"/>
                <w:szCs w:val="21"/>
              </w:rPr>
            </w:pPr>
            <w:r w:rsidRPr="002242D7">
              <w:rPr>
                <w:szCs w:val="21"/>
              </w:rPr>
              <w:t>Application</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single" w:sz="4" w:space="0" w:color="auto"/>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S101B016</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330D8C">
              <w:rPr>
                <w:rFonts w:eastAsia="仿宋_GB2312" w:hint="eastAsia"/>
                <w:kern w:val="0"/>
                <w:szCs w:val="21"/>
              </w:rPr>
              <w:t>现代机械设计理论和方法</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考试</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S101B024</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330D8C">
              <w:rPr>
                <w:rFonts w:eastAsia="仿宋_GB2312" w:hint="eastAsia"/>
                <w:kern w:val="0"/>
                <w:szCs w:val="21"/>
              </w:rPr>
              <w:t>现代制造理论和技术</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考试</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S107C049</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现代工业工程</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S110C057</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现代控制理论</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S107B018</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生产与运作管理</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考试</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S107B078</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szCs w:val="21"/>
              </w:rPr>
              <w:t>工作组织与人因工程</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3</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考试</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S107M012</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szCs w:val="21"/>
              </w:rPr>
              <w:t>管理信息系统</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3</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考查</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S107B055</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D5698A">
              <w:rPr>
                <w:rFonts w:eastAsia="仿宋_GB2312" w:hint="eastAsia"/>
                <w:color w:val="000000"/>
                <w:szCs w:val="21"/>
              </w:rPr>
              <w:t>工程经济学</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3</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考试</w:t>
            </w:r>
          </w:p>
        </w:tc>
        <w:tc>
          <w:tcPr>
            <w:tcW w:w="709" w:type="dxa"/>
            <w:vMerge/>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val="restart"/>
            <w:tcBorders>
              <w:top w:val="outset" w:sz="6" w:space="0" w:color="000000"/>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r w:rsidRPr="002242D7">
              <w:rPr>
                <w:rFonts w:eastAsia="仿宋_GB2312" w:hint="eastAsia"/>
                <w:kern w:val="0"/>
                <w:szCs w:val="21"/>
              </w:rPr>
              <w:t>工程</w:t>
            </w:r>
          </w:p>
          <w:p w:rsidR="002F34AA" w:rsidRPr="002242D7" w:rsidRDefault="002F34AA" w:rsidP="00962D80">
            <w:pPr>
              <w:jc w:val="center"/>
              <w:rPr>
                <w:rFonts w:eastAsia="仿宋_GB2312"/>
                <w:kern w:val="0"/>
                <w:szCs w:val="21"/>
              </w:rPr>
            </w:pPr>
            <w:r w:rsidRPr="002242D7">
              <w:rPr>
                <w:rFonts w:eastAsia="仿宋_GB2312" w:hint="eastAsia"/>
                <w:kern w:val="0"/>
                <w:szCs w:val="21"/>
              </w:rPr>
              <w:t>技术</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实践</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S101S012</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机械创新设计实践</w:t>
            </w:r>
            <w:r w:rsidRPr="002242D7">
              <w:rPr>
                <w:rFonts w:ascii="宋体" w:hAnsi="宋体" w:cs="宋体" w:hint="eastAsia"/>
                <w:b/>
                <w:bCs/>
                <w:szCs w:val="21"/>
              </w:rPr>
              <w:t>※</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val="restart"/>
            <w:tcBorders>
              <w:top w:val="outset" w:sz="6" w:space="0" w:color="000000"/>
              <w:left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至少</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选</w:t>
            </w:r>
            <w:r w:rsidRPr="002242D7">
              <w:rPr>
                <w:rFonts w:eastAsia="仿宋_GB2312"/>
                <w:kern w:val="0"/>
                <w:szCs w:val="21"/>
              </w:rPr>
              <w:t>1</w:t>
            </w:r>
            <w:r w:rsidRPr="002242D7">
              <w:rPr>
                <w:rFonts w:eastAsia="仿宋_GB2312" w:hint="eastAsia"/>
                <w:kern w:val="0"/>
                <w:szCs w:val="21"/>
              </w:rPr>
              <w:t>门</w:t>
            </w: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S101S001</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测试技术综合实验</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Pr>
                <w:rFonts w:eastAsia="仿宋_GB2312" w:hint="eastAsia"/>
              </w:rPr>
              <w:t>秋</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left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left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S101S013</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数字化设计制造集成综合实践</w:t>
            </w:r>
            <w:r w:rsidRPr="002242D7">
              <w:rPr>
                <w:rFonts w:ascii="宋体" w:hAnsi="宋体" w:cs="宋体" w:hint="eastAsia"/>
                <w:b/>
                <w:bCs/>
                <w:szCs w:val="21"/>
              </w:rPr>
              <w:t>※</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left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tcBorders>
              <w:left w:val="outset" w:sz="6" w:space="0" w:color="000000"/>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S101S011</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工业工程综合实践</w:t>
            </w:r>
            <w:r w:rsidRPr="002242D7">
              <w:rPr>
                <w:rFonts w:ascii="宋体" w:hAnsi="宋体" w:cs="宋体" w:hint="eastAsia"/>
                <w:b/>
                <w:bCs/>
                <w:szCs w:val="21"/>
              </w:rPr>
              <w:t>※</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left w:val="outset" w:sz="6" w:space="0" w:color="000000"/>
              <w:bottom w:val="outset" w:sz="6" w:space="0" w:color="000000"/>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left w:val="single" w:sz="4" w:space="0" w:color="auto"/>
              <w:bottom w:val="outset" w:sz="6" w:space="0" w:color="000000"/>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val="restart"/>
            <w:tcBorders>
              <w:top w:val="outset" w:sz="6" w:space="0" w:color="000000"/>
              <w:right w:val="outset" w:sz="6" w:space="0" w:color="000000"/>
            </w:tcBorders>
            <w:textDirection w:val="tbRlV"/>
            <w:vAlign w:val="center"/>
          </w:tcPr>
          <w:p w:rsidR="002F34AA" w:rsidRPr="002242D7" w:rsidRDefault="002F34AA" w:rsidP="00962D80">
            <w:pPr>
              <w:ind w:left="113" w:right="113"/>
              <w:jc w:val="center"/>
              <w:rPr>
                <w:rFonts w:eastAsia="仿宋_GB2312"/>
                <w:kern w:val="0"/>
                <w:szCs w:val="21"/>
              </w:rPr>
            </w:pPr>
            <w:r w:rsidRPr="002242D7">
              <w:rPr>
                <w:rFonts w:eastAsia="仿宋_GB2312" w:hint="eastAsia"/>
                <w:kern w:val="0"/>
                <w:szCs w:val="21"/>
              </w:rPr>
              <w:t>选修模块</w:t>
            </w:r>
          </w:p>
        </w:tc>
        <w:tc>
          <w:tcPr>
            <w:tcW w:w="1134" w:type="dxa"/>
            <w:tcBorders>
              <w:top w:val="outset" w:sz="6" w:space="0" w:color="000000"/>
              <w:left w:val="outset" w:sz="6" w:space="0" w:color="000000"/>
              <w:bottom w:val="single" w:sz="4" w:space="0" w:color="auto"/>
              <w:right w:val="outset" w:sz="6" w:space="0" w:color="000000"/>
            </w:tcBorders>
            <w:vAlign w:val="center"/>
          </w:tcPr>
          <w:p w:rsidR="002F34AA" w:rsidRPr="002242D7" w:rsidRDefault="002F34AA" w:rsidP="00962D80">
            <w:pPr>
              <w:spacing w:line="240" w:lineRule="exact"/>
              <w:jc w:val="center"/>
              <w:rPr>
                <w:rFonts w:eastAsia="仿宋_GB2312"/>
                <w:szCs w:val="21"/>
              </w:rPr>
            </w:pPr>
            <w:r w:rsidRPr="002242D7">
              <w:rPr>
                <w:rFonts w:eastAsia="仿宋_GB2312" w:hint="eastAsia"/>
                <w:szCs w:val="21"/>
              </w:rPr>
              <w:t>英语</w:t>
            </w:r>
          </w:p>
          <w:p w:rsidR="002F34AA" w:rsidRPr="002242D7" w:rsidRDefault="002F34AA" w:rsidP="00962D80">
            <w:pPr>
              <w:spacing w:line="240" w:lineRule="exact"/>
              <w:jc w:val="center"/>
              <w:rPr>
                <w:rFonts w:eastAsia="仿宋_GB2312"/>
                <w:szCs w:val="21"/>
              </w:rPr>
            </w:pPr>
            <w:r w:rsidRPr="002242D7">
              <w:rPr>
                <w:rFonts w:eastAsia="仿宋_GB2312" w:hint="eastAsia"/>
                <w:szCs w:val="21"/>
              </w:rPr>
              <w:t>选修</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S114A016</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spacing w:line="240" w:lineRule="exact"/>
              <w:ind w:firstLineChars="50" w:firstLine="31680"/>
              <w:rPr>
                <w:rFonts w:eastAsia="仿宋_GB2312"/>
                <w:szCs w:val="21"/>
              </w:rPr>
            </w:pPr>
            <w:r w:rsidRPr="002242D7">
              <w:rPr>
                <w:rFonts w:eastAsia="仿宋_GB2312" w:hint="eastAsia"/>
                <w:szCs w:val="21"/>
              </w:rPr>
              <w:t>硕士英语（选修）</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考试</w:t>
            </w:r>
          </w:p>
        </w:tc>
        <w:tc>
          <w:tcPr>
            <w:tcW w:w="1185" w:type="dxa"/>
            <w:gridSpan w:val="2"/>
            <w:tcBorders>
              <w:top w:val="outset" w:sz="6" w:space="0" w:color="000000"/>
              <w:left w:val="outset" w:sz="6" w:space="0" w:color="000000"/>
              <w:bottom w:val="nil"/>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textDirection w:val="tbRlV"/>
            <w:vAlign w:val="center"/>
          </w:tcPr>
          <w:p w:rsidR="002F34AA" w:rsidRPr="002242D7" w:rsidRDefault="002F34AA" w:rsidP="00962D80">
            <w:pPr>
              <w:widowControl/>
              <w:ind w:left="113" w:right="113"/>
              <w:jc w:val="center"/>
              <w:rPr>
                <w:rFonts w:eastAsia="仿宋_GB2312"/>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专业</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选修</w:t>
            </w: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S101C034</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spacing w:line="240" w:lineRule="exact"/>
              <w:ind w:leftChars="50" w:left="31680" w:rightChars="50" w:right="31680"/>
              <w:rPr>
                <w:szCs w:val="21"/>
              </w:rPr>
            </w:pPr>
            <w:r w:rsidRPr="00BD4901">
              <w:rPr>
                <w:szCs w:val="21"/>
              </w:rPr>
              <w:t xml:space="preserve">System Analysis Elements of </w:t>
            </w:r>
          </w:p>
          <w:p w:rsidR="002F34AA" w:rsidRPr="00BD4901" w:rsidRDefault="002F34AA" w:rsidP="002F34AA">
            <w:pPr>
              <w:widowControl/>
              <w:spacing w:line="240" w:lineRule="exact"/>
              <w:ind w:leftChars="50" w:left="31680" w:rightChars="50" w:right="31680"/>
              <w:rPr>
                <w:rFonts w:eastAsia="仿宋_GB2312"/>
                <w:kern w:val="0"/>
                <w:szCs w:val="21"/>
              </w:rPr>
            </w:pPr>
            <w:r w:rsidRPr="00BD4901">
              <w:rPr>
                <w:szCs w:val="21"/>
              </w:rPr>
              <w:t>Mechatronics</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Pr>
                <w:rFonts w:eastAsia="仿宋_GB2312" w:hint="eastAsia"/>
                <w:szCs w:val="21"/>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考试</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F34AA" w:rsidRPr="00BD4901" w:rsidRDefault="002F34AA" w:rsidP="00962D80">
            <w:pPr>
              <w:widowControl/>
              <w:jc w:val="center"/>
              <w:rPr>
                <w:rFonts w:eastAsia="仿宋_GB2312"/>
                <w:kern w:val="0"/>
                <w:szCs w:val="21"/>
              </w:rPr>
            </w:pPr>
            <w:r w:rsidRPr="00BD4901">
              <w:rPr>
                <w:rFonts w:eastAsia="仿宋_GB2312" w:hint="eastAsia"/>
                <w:kern w:val="0"/>
                <w:szCs w:val="21"/>
              </w:rPr>
              <w:t>从本模块课程或从学校其它</w:t>
            </w:r>
          </w:p>
          <w:p w:rsidR="002F34AA" w:rsidRPr="00BD4901" w:rsidRDefault="002F34AA" w:rsidP="00EB47B2">
            <w:pPr>
              <w:widowControl/>
              <w:jc w:val="center"/>
              <w:rPr>
                <w:rFonts w:eastAsia="仿宋_GB2312"/>
                <w:kern w:val="0"/>
                <w:szCs w:val="21"/>
              </w:rPr>
            </w:pPr>
            <w:r w:rsidRPr="00BD4901">
              <w:rPr>
                <w:rFonts w:eastAsia="仿宋_GB2312" w:hint="eastAsia"/>
                <w:kern w:val="0"/>
                <w:szCs w:val="21"/>
              </w:rPr>
              <w:t>课程中至少选</w:t>
            </w:r>
            <w:r w:rsidRPr="00BD4901">
              <w:rPr>
                <w:rFonts w:eastAsia="仿宋_GB2312"/>
                <w:kern w:val="0"/>
                <w:szCs w:val="21"/>
              </w:rPr>
              <w:t>4</w:t>
            </w:r>
            <w:r w:rsidRPr="00BD4901">
              <w:rPr>
                <w:rFonts w:eastAsia="仿宋_GB2312" w:hint="eastAsia"/>
                <w:kern w:val="0"/>
                <w:szCs w:val="21"/>
              </w:rPr>
              <w:t>门</w:t>
            </w:r>
          </w:p>
        </w:tc>
        <w:tc>
          <w:tcPr>
            <w:tcW w:w="476" w:type="dxa"/>
            <w:vMerge w:val="restart"/>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至</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少</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选</w:t>
            </w:r>
          </w:p>
          <w:p w:rsidR="002F34AA" w:rsidRPr="002242D7" w:rsidRDefault="002F34AA" w:rsidP="00962D80">
            <w:pPr>
              <w:widowControl/>
              <w:jc w:val="center"/>
              <w:rPr>
                <w:rFonts w:eastAsia="仿宋_GB2312"/>
                <w:kern w:val="0"/>
                <w:szCs w:val="21"/>
              </w:rPr>
            </w:pPr>
            <w:r w:rsidRPr="002242D7">
              <w:rPr>
                <w:rFonts w:eastAsia="仿宋_GB2312"/>
                <w:kern w:val="0"/>
                <w:szCs w:val="21"/>
              </w:rPr>
              <w:t>8</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学</w:t>
            </w:r>
          </w:p>
          <w:p w:rsidR="002F34AA" w:rsidRPr="002242D7" w:rsidRDefault="002F34AA" w:rsidP="00962D80">
            <w:pPr>
              <w:widowControl/>
              <w:jc w:val="center"/>
              <w:rPr>
                <w:rFonts w:eastAsia="仿宋_GB2312"/>
                <w:kern w:val="0"/>
                <w:szCs w:val="21"/>
              </w:rPr>
            </w:pPr>
            <w:r w:rsidRPr="002242D7">
              <w:rPr>
                <w:rFonts w:eastAsia="仿宋_GB2312" w:hint="eastAsia"/>
                <w:kern w:val="0"/>
                <w:szCs w:val="21"/>
              </w:rPr>
              <w:t>分</w:t>
            </w: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S101C077</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数字化设计与制造技术</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hint="eastAsia"/>
              </w:rPr>
              <w:t>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BD4901"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S101C081</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物流工程与供应链管理</w:t>
            </w:r>
            <w:r w:rsidRPr="00BD4901">
              <w:rPr>
                <w:rFonts w:ascii="宋体" w:hAnsi="宋体" w:cs="宋体" w:hint="eastAsia"/>
                <w:b/>
                <w:bCs/>
                <w:szCs w:val="21"/>
              </w:rPr>
              <w:t>※</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BD4901"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S107C052</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现代质量管理学</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BD4901"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S101C094</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kern w:val="0"/>
                <w:szCs w:val="21"/>
              </w:rPr>
              <w:t>增材制造技术</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rPr>
              <w:t>3</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962D80">
            <w:pPr>
              <w:jc w:val="center"/>
              <w:rPr>
                <w:rFonts w:eastAsia="仿宋_GB2312"/>
              </w:rPr>
            </w:pPr>
            <w:r w:rsidRPr="00BD4901">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BD4901" w:rsidRDefault="002F34AA" w:rsidP="00962D80">
            <w:pPr>
              <w:jc w:val="center"/>
              <w:rPr>
                <w:rFonts w:eastAsia="仿宋_GB2312"/>
              </w:rPr>
            </w:pPr>
            <w:r w:rsidRPr="00BD4901">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BD4901"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S101C118</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firstLineChars="50" w:firstLine="31680"/>
              <w:rPr>
                <w:rFonts w:eastAsia="仿宋_GB2312"/>
                <w:kern w:val="0"/>
                <w:szCs w:val="21"/>
              </w:rPr>
            </w:pPr>
            <w:r w:rsidRPr="002242D7">
              <w:rPr>
                <w:rFonts w:eastAsia="仿宋_GB2312" w:hint="eastAsia"/>
                <w:kern w:val="0"/>
                <w:szCs w:val="21"/>
              </w:rPr>
              <w:t>制造系统建模与仿真</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秋</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S101C119</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firstLineChars="50" w:firstLine="31680"/>
              <w:rPr>
                <w:rFonts w:eastAsia="仿宋_GB2312"/>
                <w:kern w:val="0"/>
                <w:szCs w:val="21"/>
              </w:rPr>
            </w:pPr>
            <w:r w:rsidRPr="002242D7">
              <w:rPr>
                <w:rFonts w:eastAsia="仿宋_GB2312" w:hint="eastAsia"/>
                <w:kern w:val="0"/>
                <w:szCs w:val="21"/>
              </w:rPr>
              <w:t>精益管理与服务</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AB2057">
            <w:pPr>
              <w:jc w:val="center"/>
              <w:rPr>
                <w:rFonts w:eastAsia="仿宋_GB2312"/>
              </w:rPr>
            </w:pPr>
            <w:r w:rsidRPr="00AB2057">
              <w:rPr>
                <w:rFonts w:eastAsia="仿宋_GB2312"/>
              </w:rPr>
              <w:t>S101C120</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firstLineChars="50" w:firstLine="31680"/>
              <w:rPr>
                <w:rFonts w:eastAsia="仿宋_GB2312"/>
                <w:kern w:val="0"/>
                <w:szCs w:val="21"/>
              </w:rPr>
            </w:pPr>
            <w:r w:rsidRPr="002242D7">
              <w:rPr>
                <w:rFonts w:eastAsia="仿宋_GB2312" w:hint="eastAsia"/>
                <w:kern w:val="0"/>
                <w:szCs w:val="21"/>
              </w:rPr>
              <w:t>智能制造与智能工厂</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S101C121</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firstLineChars="50" w:firstLine="31680"/>
              <w:rPr>
                <w:rFonts w:eastAsia="仿宋_GB2312"/>
                <w:kern w:val="0"/>
                <w:szCs w:val="21"/>
              </w:rPr>
            </w:pPr>
            <w:r w:rsidRPr="002242D7">
              <w:rPr>
                <w:rFonts w:eastAsia="仿宋_GB2312" w:hint="eastAsia"/>
                <w:kern w:val="0"/>
                <w:szCs w:val="21"/>
              </w:rPr>
              <w:t>制造系统可靠性与维护工程</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rPr>
              <w:t>2</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S107C172</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firstLineChars="50" w:firstLine="31680"/>
              <w:rPr>
                <w:rFonts w:eastAsia="仿宋_GB2312"/>
                <w:kern w:val="0"/>
                <w:szCs w:val="21"/>
              </w:rPr>
            </w:pPr>
            <w:r w:rsidRPr="00BD4901">
              <w:rPr>
                <w:rFonts w:eastAsia="仿宋_GB2312" w:hint="eastAsia"/>
                <w:szCs w:val="21"/>
              </w:rPr>
              <w:t>项目管理概论</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tcPr>
          <w:p w:rsidR="002F34AA" w:rsidRDefault="002F34AA" w:rsidP="003A349D">
            <w:pPr>
              <w:jc w:val="center"/>
            </w:pPr>
            <w:r w:rsidRPr="00705D86">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S107B056</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firstLineChars="50" w:firstLine="31680"/>
              <w:rPr>
                <w:rFonts w:eastAsia="仿宋_GB2312"/>
                <w:kern w:val="0"/>
                <w:szCs w:val="21"/>
              </w:rPr>
            </w:pPr>
            <w:r w:rsidRPr="00BD4901">
              <w:rPr>
                <w:rFonts w:eastAsia="仿宋_GB2312" w:hint="eastAsia"/>
                <w:szCs w:val="21"/>
              </w:rPr>
              <w:t>现代管理学</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tcPr>
          <w:p w:rsidR="002F34AA" w:rsidRDefault="002F34AA" w:rsidP="003A349D">
            <w:pPr>
              <w:jc w:val="center"/>
            </w:pPr>
            <w:r w:rsidRPr="00705D86">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考试</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S107C170</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firstLineChars="50" w:firstLine="31680"/>
              <w:rPr>
                <w:rFonts w:eastAsia="仿宋_GB2312"/>
                <w:kern w:val="0"/>
                <w:szCs w:val="21"/>
              </w:rPr>
            </w:pPr>
            <w:r w:rsidRPr="00BD4901">
              <w:rPr>
                <w:rFonts w:eastAsia="仿宋_GB2312" w:hint="eastAsia"/>
                <w:szCs w:val="21"/>
              </w:rPr>
              <w:t>新产品开发技术改造</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tcPr>
          <w:p w:rsidR="002F34AA" w:rsidRDefault="002F34AA" w:rsidP="003A349D">
            <w:pPr>
              <w:jc w:val="center"/>
            </w:pPr>
            <w:r w:rsidRPr="00705D86">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1418" w:type="dxa"/>
            <w:tcBorders>
              <w:top w:val="outset" w:sz="6" w:space="0" w:color="000000"/>
              <w:left w:val="single" w:sz="4" w:space="0" w:color="auto"/>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S107C171</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BD4901" w:rsidRDefault="002F34AA" w:rsidP="002F34AA">
            <w:pPr>
              <w:widowControl/>
              <w:ind w:rightChars="50" w:right="31680" w:firstLineChars="50" w:firstLine="31680"/>
              <w:rPr>
                <w:rFonts w:eastAsia="仿宋_GB2312"/>
                <w:kern w:val="0"/>
                <w:szCs w:val="21"/>
              </w:rPr>
            </w:pPr>
            <w:r w:rsidRPr="00BD4901">
              <w:rPr>
                <w:rFonts w:eastAsia="仿宋_GB2312" w:hint="eastAsia"/>
                <w:szCs w:val="21"/>
              </w:rPr>
              <w:t>电子商务</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E6227E">
              <w:rPr>
                <w:rFonts w:eastAsia="仿宋_GB2312"/>
                <w:color w:val="000000"/>
                <w:szCs w:val="21"/>
              </w:rPr>
              <w:t>2</w:t>
            </w:r>
          </w:p>
        </w:tc>
        <w:tc>
          <w:tcPr>
            <w:tcW w:w="710" w:type="dxa"/>
            <w:tcBorders>
              <w:top w:val="outset" w:sz="6" w:space="0" w:color="000000"/>
              <w:left w:val="outset" w:sz="6" w:space="0" w:color="000000"/>
              <w:bottom w:val="outset" w:sz="6" w:space="0" w:color="000000"/>
              <w:right w:val="outset" w:sz="6" w:space="0" w:color="000000"/>
            </w:tcBorders>
          </w:tcPr>
          <w:p w:rsidR="002F34AA" w:rsidRDefault="002F34AA" w:rsidP="003A349D">
            <w:pPr>
              <w:jc w:val="center"/>
            </w:pPr>
            <w:r w:rsidRPr="00705D86">
              <w:rPr>
                <w:rFonts w:eastAsia="仿宋_GB2312" w:hint="eastAsia"/>
              </w:rPr>
              <w:t>春</w:t>
            </w:r>
          </w:p>
        </w:tc>
        <w:tc>
          <w:tcPr>
            <w:tcW w:w="569" w:type="dxa"/>
            <w:tcBorders>
              <w:top w:val="outset" w:sz="6" w:space="0" w:color="000000"/>
              <w:left w:val="outset" w:sz="6" w:space="0" w:color="000000"/>
              <w:bottom w:val="outset" w:sz="6" w:space="0" w:color="000000"/>
              <w:right w:val="single" w:sz="4" w:space="0" w:color="auto"/>
            </w:tcBorders>
            <w:vAlign w:val="center"/>
          </w:tcPr>
          <w:p w:rsidR="002F34AA" w:rsidRPr="002242D7" w:rsidRDefault="002F34AA" w:rsidP="00962D80">
            <w:pPr>
              <w:jc w:val="center"/>
              <w:rPr>
                <w:rFonts w:eastAsia="仿宋_GB2312"/>
              </w:rPr>
            </w:pPr>
            <w:r w:rsidRPr="00E6227E">
              <w:rPr>
                <w:rFonts w:eastAsia="仿宋_GB2312" w:hint="eastAsia"/>
                <w:color w:val="000000"/>
                <w:szCs w:val="21"/>
              </w:rPr>
              <w:t>考查</w:t>
            </w:r>
          </w:p>
        </w:tc>
        <w:tc>
          <w:tcPr>
            <w:tcW w:w="709"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vMerge/>
            <w:tcBorders>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134" w:type="dxa"/>
            <w:vMerge w:val="restart"/>
            <w:tcBorders>
              <w:top w:val="single" w:sz="4" w:space="0" w:color="auto"/>
              <w:left w:val="outset" w:sz="6" w:space="0" w:color="000000"/>
              <w:bottom w:val="nil"/>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公共</w:t>
            </w:r>
          </w:p>
          <w:p w:rsidR="002F34AA" w:rsidRPr="002242D7" w:rsidRDefault="002F34AA" w:rsidP="00962D80">
            <w:pPr>
              <w:jc w:val="center"/>
              <w:rPr>
                <w:rFonts w:eastAsia="仿宋_GB2312"/>
                <w:szCs w:val="21"/>
              </w:rPr>
            </w:pPr>
            <w:r w:rsidRPr="002242D7">
              <w:rPr>
                <w:rFonts w:eastAsia="仿宋_GB2312" w:hint="eastAsia"/>
                <w:szCs w:val="21"/>
              </w:rPr>
              <w:t>实验</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S106C028</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leftChars="50" w:left="31680" w:rightChars="50" w:right="31680"/>
              <w:rPr>
                <w:rFonts w:eastAsia="仿宋_GB2312"/>
                <w:kern w:val="0"/>
                <w:szCs w:val="21"/>
              </w:rPr>
            </w:pPr>
            <w:r w:rsidRPr="002242D7">
              <w:rPr>
                <w:rFonts w:eastAsia="仿宋_GB2312" w:hint="eastAsia"/>
                <w:kern w:val="0"/>
                <w:szCs w:val="21"/>
              </w:rPr>
              <w:t>网络工程</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sz w:val="20"/>
              </w:rPr>
            </w:pPr>
            <w:r w:rsidRPr="002242D7">
              <w:rPr>
                <w:sz w:val="20"/>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1185" w:type="dxa"/>
            <w:gridSpan w:val="2"/>
            <w:vMerge w:val="restart"/>
            <w:tcBorders>
              <w:top w:val="outset" w:sz="6" w:space="0" w:color="000000"/>
              <w:left w:val="outset" w:sz="6" w:space="0" w:color="000000"/>
              <w:bottom w:val="nil"/>
            </w:tcBorders>
            <w:vAlign w:val="center"/>
          </w:tcPr>
          <w:p w:rsidR="002F34AA" w:rsidRPr="002242D7" w:rsidRDefault="002F34AA" w:rsidP="00962D80">
            <w:pPr>
              <w:widowControl/>
              <w:jc w:val="center"/>
              <w:rPr>
                <w:rFonts w:eastAsia="仿宋_GB2312"/>
                <w:kern w:val="0"/>
                <w:szCs w:val="21"/>
              </w:rPr>
            </w:pPr>
            <w:r w:rsidRPr="002242D7">
              <w:rPr>
                <w:rFonts w:eastAsia="仿宋_GB2312" w:hint="eastAsia"/>
              </w:rPr>
              <w:t>选</w:t>
            </w:r>
            <w:r w:rsidRPr="002242D7">
              <w:rPr>
                <w:rFonts w:eastAsia="仿宋_GB2312"/>
              </w:rPr>
              <w:t>1</w:t>
            </w:r>
            <w:r w:rsidRPr="002242D7">
              <w:rPr>
                <w:rFonts w:eastAsia="仿宋_GB2312" w:hint="eastAsia"/>
              </w:rPr>
              <w:t>门</w:t>
            </w:r>
          </w:p>
        </w:tc>
      </w:tr>
      <w:tr w:rsidR="002F34AA" w:rsidRPr="002242D7" w:rsidTr="00617A39">
        <w:trPr>
          <w:trHeight w:val="284"/>
          <w:jc w:val="center"/>
        </w:trPr>
        <w:tc>
          <w:tcPr>
            <w:tcW w:w="331" w:type="dxa"/>
            <w:vMerge/>
            <w:tcBorders>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134" w:type="dxa"/>
            <w:vMerge/>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AB2057" w:rsidRDefault="002F34AA" w:rsidP="00962D80">
            <w:pPr>
              <w:jc w:val="center"/>
              <w:rPr>
                <w:rFonts w:eastAsia="仿宋_GB2312"/>
              </w:rPr>
            </w:pPr>
            <w:r w:rsidRPr="00AB2057">
              <w:rPr>
                <w:rFonts w:eastAsia="仿宋_GB2312"/>
              </w:rPr>
              <w:t>S104C057</w:t>
            </w: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widowControl/>
              <w:ind w:rightChars="50" w:right="31680" w:firstLineChars="50" w:firstLine="31680"/>
              <w:rPr>
                <w:rFonts w:eastAsia="仿宋_GB2312"/>
                <w:kern w:val="0"/>
                <w:szCs w:val="21"/>
              </w:rPr>
            </w:pPr>
            <w:r w:rsidRPr="002242D7">
              <w:rPr>
                <w:rFonts w:eastAsia="仿宋_GB2312" w:hint="eastAsia"/>
                <w:kern w:val="0"/>
                <w:szCs w:val="21"/>
              </w:rPr>
              <w:t>电类综合实验</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sz w:val="20"/>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rPr>
            </w:pPr>
            <w:r w:rsidRPr="002242D7">
              <w:rPr>
                <w:rFonts w:eastAsia="仿宋_GB2312" w:hint="eastAsia"/>
              </w:rPr>
              <w:t>考查</w:t>
            </w:r>
          </w:p>
        </w:tc>
        <w:tc>
          <w:tcPr>
            <w:tcW w:w="1185" w:type="dxa"/>
            <w:gridSpan w:val="2"/>
            <w:vMerge/>
            <w:tcBorders>
              <w:top w:val="outset" w:sz="6" w:space="0" w:color="000000"/>
              <w:left w:val="outset" w:sz="6" w:space="0" w:color="000000"/>
              <w:bottom w:val="outset" w:sz="6" w:space="0" w:color="000000"/>
            </w:tcBorders>
            <w:vAlign w:val="center"/>
          </w:tcPr>
          <w:p w:rsidR="002F34AA" w:rsidRPr="002242D7" w:rsidRDefault="002F34AA" w:rsidP="00962D80">
            <w:pPr>
              <w:widowControl/>
              <w:jc w:val="center"/>
              <w:rPr>
                <w:rFonts w:eastAsia="仿宋_GB2312"/>
                <w:kern w:val="0"/>
                <w:szCs w:val="21"/>
              </w:rPr>
            </w:pPr>
          </w:p>
        </w:tc>
      </w:tr>
      <w:tr w:rsidR="002F34AA" w:rsidRPr="002242D7" w:rsidTr="00617A39">
        <w:trPr>
          <w:trHeight w:val="284"/>
          <w:jc w:val="center"/>
        </w:trPr>
        <w:tc>
          <w:tcPr>
            <w:tcW w:w="331" w:type="dxa"/>
            <w:tcBorders>
              <w:bottom w:val="outset" w:sz="6" w:space="0" w:color="000000"/>
              <w:right w:val="outset" w:sz="6" w:space="0" w:color="000000"/>
            </w:tcBorders>
            <w:vAlign w:val="center"/>
          </w:tcPr>
          <w:p w:rsidR="002F34AA" w:rsidRPr="002242D7" w:rsidRDefault="002F34AA" w:rsidP="00962D80">
            <w:pPr>
              <w:widowControl/>
              <w:jc w:val="center"/>
              <w:rPr>
                <w:rFonts w:eastAsia="仿宋_GB2312"/>
                <w:kern w:val="0"/>
                <w:szCs w:val="21"/>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617A39">
            <w:pPr>
              <w:spacing w:line="220" w:lineRule="exact"/>
              <w:jc w:val="center"/>
              <w:rPr>
                <w:rFonts w:eastAsia="仿宋_GB2312"/>
                <w:szCs w:val="21"/>
              </w:rPr>
            </w:pPr>
            <w:r w:rsidRPr="002242D7">
              <w:rPr>
                <w:rFonts w:eastAsia="仿宋_GB2312" w:hint="eastAsia"/>
                <w:szCs w:val="21"/>
              </w:rPr>
              <w:t>创新创业与公共素养</w:t>
            </w:r>
          </w:p>
        </w:tc>
        <w:tc>
          <w:tcPr>
            <w:tcW w:w="1418" w:type="dxa"/>
            <w:tcBorders>
              <w:top w:val="outset" w:sz="6" w:space="0" w:color="000000"/>
              <w:left w:val="outset" w:sz="6" w:space="0" w:color="000000"/>
              <w:bottom w:val="outset" w:sz="6" w:space="0" w:color="000000"/>
              <w:right w:val="outset" w:sz="6" w:space="0" w:color="000000"/>
            </w:tcBorders>
            <w:vAlign w:val="center"/>
          </w:tcPr>
          <w:p w:rsidR="002F34AA" w:rsidRPr="004037C8" w:rsidRDefault="002F34AA" w:rsidP="00962D80">
            <w:pPr>
              <w:jc w:val="center"/>
              <w:rPr>
                <w:rFonts w:ascii="仿宋_GB2312" w:eastAsia="仿宋_GB2312"/>
                <w:szCs w:val="21"/>
              </w:rPr>
            </w:pPr>
          </w:p>
        </w:tc>
        <w:tc>
          <w:tcPr>
            <w:tcW w:w="3487"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2F34AA">
            <w:pPr>
              <w:ind w:firstLineChars="50" w:firstLine="31680"/>
              <w:rPr>
                <w:rFonts w:eastAsia="仿宋_GB2312"/>
                <w:szCs w:val="21"/>
              </w:rPr>
            </w:pPr>
            <w:r w:rsidRPr="002242D7">
              <w:rPr>
                <w:rFonts w:eastAsia="仿宋_GB2312" w:hint="eastAsia"/>
                <w:szCs w:val="21"/>
              </w:rPr>
              <w:t>创新创业（选修）</w:t>
            </w:r>
          </w:p>
        </w:tc>
        <w:tc>
          <w:tcPr>
            <w:tcW w:w="614"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szCs w:val="21"/>
              </w:rPr>
              <w:t>1</w:t>
            </w:r>
          </w:p>
        </w:tc>
        <w:tc>
          <w:tcPr>
            <w:tcW w:w="710"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春</w:t>
            </w:r>
          </w:p>
        </w:tc>
        <w:tc>
          <w:tcPr>
            <w:tcW w:w="569" w:type="dxa"/>
            <w:tcBorders>
              <w:top w:val="outset" w:sz="6" w:space="0" w:color="000000"/>
              <w:left w:val="outset" w:sz="6" w:space="0" w:color="000000"/>
              <w:bottom w:val="outset" w:sz="6" w:space="0" w:color="000000"/>
              <w:right w:val="outset" w:sz="6" w:space="0" w:color="000000"/>
            </w:tcBorders>
            <w:vAlign w:val="center"/>
          </w:tcPr>
          <w:p w:rsidR="002F34AA" w:rsidRPr="002242D7" w:rsidRDefault="002F34AA" w:rsidP="00962D80">
            <w:pPr>
              <w:jc w:val="center"/>
              <w:rPr>
                <w:rFonts w:eastAsia="仿宋_GB2312"/>
                <w:szCs w:val="21"/>
              </w:rPr>
            </w:pPr>
            <w:r w:rsidRPr="002242D7">
              <w:rPr>
                <w:rFonts w:eastAsia="仿宋_GB2312" w:hint="eastAsia"/>
                <w:szCs w:val="21"/>
              </w:rPr>
              <w:t>考试</w:t>
            </w:r>
          </w:p>
        </w:tc>
        <w:tc>
          <w:tcPr>
            <w:tcW w:w="1185" w:type="dxa"/>
            <w:gridSpan w:val="2"/>
            <w:tcBorders>
              <w:top w:val="outset" w:sz="6" w:space="0" w:color="000000"/>
              <w:left w:val="outset" w:sz="6" w:space="0" w:color="000000"/>
              <w:bottom w:val="outset" w:sz="6" w:space="0" w:color="000000"/>
            </w:tcBorders>
            <w:vAlign w:val="center"/>
          </w:tcPr>
          <w:p w:rsidR="002F34AA" w:rsidRPr="002242D7" w:rsidRDefault="002F34AA" w:rsidP="00962D80">
            <w:pPr>
              <w:widowControl/>
              <w:jc w:val="center"/>
              <w:rPr>
                <w:rFonts w:eastAsia="仿宋_GB2312"/>
                <w:kern w:val="0"/>
                <w:szCs w:val="21"/>
              </w:rPr>
            </w:pPr>
          </w:p>
        </w:tc>
      </w:tr>
    </w:tbl>
    <w:p w:rsidR="002F34AA" w:rsidRPr="002242D7" w:rsidRDefault="002F34AA" w:rsidP="00447A3B">
      <w:pPr>
        <w:spacing w:line="400" w:lineRule="exact"/>
        <w:rPr>
          <w:rFonts w:eastAsia="仿宋_GB2312"/>
          <w:b/>
          <w:bCs/>
          <w:szCs w:val="21"/>
        </w:rPr>
      </w:pPr>
      <w:r w:rsidRPr="002242D7">
        <w:rPr>
          <w:rFonts w:eastAsia="仿宋_GB2312" w:hint="eastAsia"/>
          <w:b/>
          <w:szCs w:val="21"/>
        </w:rPr>
        <w:t>跨学科或以同等学力身份入学的硕士研究生应加修由导师指定的本科层次主干课程（至少</w:t>
      </w:r>
      <w:r w:rsidRPr="002242D7">
        <w:rPr>
          <w:rFonts w:eastAsia="仿宋_GB2312"/>
          <w:b/>
          <w:szCs w:val="21"/>
        </w:rPr>
        <w:t>2</w:t>
      </w:r>
      <w:r w:rsidRPr="002242D7">
        <w:rPr>
          <w:rFonts w:eastAsia="仿宋_GB2312" w:hint="eastAsia"/>
          <w:b/>
          <w:szCs w:val="21"/>
        </w:rPr>
        <w:t>门），不计学分</w:t>
      </w:r>
      <w:r w:rsidRPr="002242D7">
        <w:rPr>
          <w:rFonts w:eastAsia="仿宋_GB2312" w:hint="eastAsia"/>
          <w:b/>
          <w:bCs/>
          <w:szCs w:val="21"/>
        </w:rPr>
        <w:t>。</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六、专业实践</w:t>
      </w:r>
    </w:p>
    <w:p w:rsidR="002F34AA" w:rsidRPr="002242D7" w:rsidRDefault="002F34AA" w:rsidP="00F676A0">
      <w:pPr>
        <w:spacing w:line="400" w:lineRule="exact"/>
        <w:ind w:firstLineChars="200" w:firstLine="31680"/>
        <w:rPr>
          <w:rFonts w:eastAsia="仿宋_GB2312"/>
          <w:szCs w:val="21"/>
        </w:rPr>
      </w:pPr>
      <w:r>
        <w:rPr>
          <w:rFonts w:eastAsia="仿宋_GB2312" w:hint="eastAsia"/>
          <w:szCs w:val="21"/>
        </w:rPr>
        <w:t>专业实践是工程</w:t>
      </w:r>
      <w:r w:rsidRPr="009C38D9">
        <w:rPr>
          <w:rFonts w:eastAsia="仿宋_GB2312" w:hint="eastAsia"/>
          <w:szCs w:val="21"/>
        </w:rPr>
        <w:t>硕士专业学位研究生获得实践经验，提高实践能力的重要环节。工程硕士专业学位研究生应开展专业实践，可采用集中实践和分段实践相结合的方式。具有</w:t>
      </w:r>
      <w:r w:rsidRPr="009C38D9">
        <w:rPr>
          <w:rFonts w:eastAsia="仿宋_GB2312"/>
          <w:szCs w:val="21"/>
        </w:rPr>
        <w:t>2</w:t>
      </w:r>
      <w:r>
        <w:rPr>
          <w:rFonts w:eastAsia="仿宋_GB2312" w:hint="eastAsia"/>
          <w:szCs w:val="21"/>
        </w:rPr>
        <w:t>年及以上企业工作经历的工程</w:t>
      </w:r>
      <w:r w:rsidRPr="009C38D9">
        <w:rPr>
          <w:rFonts w:eastAsia="仿宋_GB2312" w:hint="eastAsia"/>
          <w:szCs w:val="21"/>
        </w:rPr>
        <w:t>项士专业学位研究生专业实践时间应不少于</w:t>
      </w:r>
      <w:r w:rsidRPr="009C38D9">
        <w:rPr>
          <w:rFonts w:eastAsia="仿宋_GB2312"/>
          <w:szCs w:val="21"/>
        </w:rPr>
        <w:t>6</w:t>
      </w:r>
      <w:r w:rsidRPr="009C38D9">
        <w:rPr>
          <w:rFonts w:eastAsia="仿宋_GB2312" w:hint="eastAsia"/>
          <w:szCs w:val="21"/>
        </w:rPr>
        <w:t>个月，不具有</w:t>
      </w:r>
      <w:r w:rsidRPr="009C38D9">
        <w:rPr>
          <w:rFonts w:eastAsia="仿宋_GB2312"/>
          <w:szCs w:val="21"/>
        </w:rPr>
        <w:t>2</w:t>
      </w:r>
      <w:r w:rsidRPr="009C38D9">
        <w:rPr>
          <w:rFonts w:eastAsia="仿宋_GB2312" w:hint="eastAsia"/>
          <w:szCs w:val="21"/>
        </w:rPr>
        <w:t>年企业工作经历的工程硕士专业学位研究生专业实践时间应不少于</w:t>
      </w:r>
      <w:r w:rsidRPr="009C38D9">
        <w:rPr>
          <w:rFonts w:eastAsia="仿宋_GB2312"/>
          <w:szCs w:val="21"/>
        </w:rPr>
        <w:t>1</w:t>
      </w:r>
      <w:r>
        <w:rPr>
          <w:rFonts w:eastAsia="仿宋_GB2312" w:hint="eastAsia"/>
          <w:szCs w:val="21"/>
        </w:rPr>
        <w:t>年。非全日制工程</w:t>
      </w:r>
      <w:r w:rsidRPr="009C38D9">
        <w:rPr>
          <w:rFonts w:eastAsia="仿宋_GB2312" w:hint="eastAsia"/>
          <w:szCs w:val="21"/>
        </w:rPr>
        <w:t>硕士专业学位研究生专业实践可结合自身工作岗位任务开展。</w:t>
      </w:r>
      <w:r w:rsidRPr="002242D7">
        <w:rPr>
          <w:rFonts w:eastAsia="仿宋_GB2312" w:hint="eastAsia"/>
          <w:szCs w:val="21"/>
        </w:rPr>
        <w:t>工程硕士研究生外出实践须在导师指导下，作出实践计划安排，经学院批准后成行，实践结束须提交《南京理工大学研究生实践鉴定表》。研究生外出实践相关程序详见《南京理工大学研究生外出实践管理办法》。</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七、开题报告</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学位论文选题与开题是研究生培养过程中的重要环节。研究生学位论文选题应来源于应用课题或现实问题，必须有明确的工程背景和应用价值。研究生能应在校内外导师的指导下确定研究方向，在课程学习的同时，通过查阅文献、收集资料和调查研究后确定研究课题，撰写开题报告。</w:t>
      </w:r>
    </w:p>
    <w:p w:rsidR="002F34AA" w:rsidRPr="002242D7" w:rsidRDefault="002F34AA" w:rsidP="00F676A0">
      <w:pPr>
        <w:spacing w:line="400" w:lineRule="exact"/>
        <w:ind w:firstLineChars="200" w:firstLine="31680"/>
        <w:rPr>
          <w:rFonts w:eastAsia="仿宋_GB2312"/>
          <w:bCs/>
          <w:szCs w:val="21"/>
        </w:rPr>
      </w:pPr>
      <w:r w:rsidRPr="002242D7">
        <w:rPr>
          <w:rFonts w:eastAsia="仿宋_GB2312" w:hint="eastAsia"/>
          <w:bCs/>
          <w:szCs w:val="21"/>
        </w:rPr>
        <w:t>全日制工程硕士研究生论文开题必须在第三学期内完成，非全日制工程硕士研究生论文开题必须在第四学期结束前完成。</w:t>
      </w:r>
      <w:r w:rsidRPr="002242D7">
        <w:rPr>
          <w:rFonts w:eastAsia="仿宋_GB2312" w:hint="eastAsia"/>
          <w:szCs w:val="21"/>
        </w:rPr>
        <w:t>开题报告字数应不少于</w:t>
      </w:r>
      <w:r w:rsidRPr="002242D7">
        <w:rPr>
          <w:rFonts w:eastAsia="仿宋_GB2312"/>
          <w:szCs w:val="21"/>
        </w:rPr>
        <w:t>8000</w:t>
      </w:r>
      <w:r w:rsidRPr="002242D7">
        <w:rPr>
          <w:rFonts w:eastAsia="仿宋_GB2312" w:hint="eastAsia"/>
          <w:szCs w:val="21"/>
        </w:rPr>
        <w:t>字，其中文献综述</w:t>
      </w:r>
      <w:r w:rsidRPr="002242D7">
        <w:rPr>
          <w:rFonts w:eastAsia="仿宋_GB2312"/>
          <w:szCs w:val="21"/>
        </w:rPr>
        <w:t>5000</w:t>
      </w:r>
      <w:r w:rsidRPr="002242D7">
        <w:rPr>
          <w:rFonts w:eastAsia="仿宋_GB2312" w:hint="eastAsia"/>
          <w:szCs w:val="21"/>
        </w:rPr>
        <w:t>字左右；</w:t>
      </w:r>
      <w:r w:rsidRPr="002242D7">
        <w:rPr>
          <w:rFonts w:eastAsia="仿宋_GB2312" w:hint="eastAsia"/>
          <w:bCs/>
          <w:szCs w:val="21"/>
        </w:rPr>
        <w:t>要求查阅不少于</w:t>
      </w:r>
      <w:r w:rsidRPr="002242D7">
        <w:rPr>
          <w:rFonts w:eastAsia="仿宋_GB2312"/>
          <w:bCs/>
          <w:szCs w:val="21"/>
        </w:rPr>
        <w:t>40</w:t>
      </w:r>
      <w:r w:rsidRPr="002242D7">
        <w:rPr>
          <w:rFonts w:eastAsia="仿宋_GB2312" w:hint="eastAsia"/>
          <w:bCs/>
          <w:szCs w:val="21"/>
        </w:rPr>
        <w:t>篇与选题相关的专业文献，其中外文文献不少于总数的</w:t>
      </w:r>
      <w:r w:rsidRPr="002242D7">
        <w:rPr>
          <w:rFonts w:eastAsia="仿宋_GB2312"/>
          <w:bCs/>
          <w:szCs w:val="21"/>
        </w:rPr>
        <w:t>1/3</w:t>
      </w:r>
      <w:r w:rsidRPr="002242D7">
        <w:rPr>
          <w:rFonts w:eastAsia="仿宋_GB2312" w:hint="eastAsia"/>
          <w:bCs/>
          <w:szCs w:val="21"/>
        </w:rPr>
        <w:t>，近五年的文献不少于总数的</w:t>
      </w:r>
      <w:r w:rsidRPr="002242D7">
        <w:rPr>
          <w:rFonts w:eastAsia="仿宋_GB2312"/>
          <w:bCs/>
          <w:szCs w:val="21"/>
        </w:rPr>
        <w:t>1/3</w:t>
      </w:r>
      <w:r w:rsidRPr="002242D7">
        <w:rPr>
          <w:rFonts w:eastAsia="仿宋_GB2312" w:hint="eastAsia"/>
          <w:bCs/>
          <w:szCs w:val="21"/>
        </w:rPr>
        <w:t>。</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bCs/>
          <w:szCs w:val="21"/>
        </w:rPr>
        <w:t>开题报告要求详见《南京理工大学全日制专业学位硕士研究生学位论文工作暂行规定》。</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八、科研实践能力</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研究生在校学习期间发表一定数量与学位论文相关的学术成果，具体要求详见《南京理工大学关于研究生发表学术论文要求的规定》。</w:t>
      </w:r>
    </w:p>
    <w:p w:rsidR="002F34AA" w:rsidRPr="002242D7" w:rsidRDefault="002F34AA" w:rsidP="003A349D">
      <w:pPr>
        <w:spacing w:line="400" w:lineRule="exact"/>
        <w:rPr>
          <w:rFonts w:eastAsia="仿宋_GB2312"/>
          <w:b/>
          <w:bCs/>
          <w:szCs w:val="21"/>
        </w:rPr>
      </w:pPr>
      <w:r w:rsidRPr="002242D7">
        <w:rPr>
          <w:rFonts w:eastAsia="仿宋_GB2312" w:hint="eastAsia"/>
          <w:b/>
          <w:bCs/>
          <w:szCs w:val="21"/>
        </w:rPr>
        <w:t>九、学位论文</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学位论文工作是研究生培养工作的重要组成部分，是对研究生进行科学研究或承担专门技术工作的全面训练，是培养研究生创新能力、综合运用所学知识发现问题、分析和解决问题能力的重要环节。</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szCs w:val="21"/>
        </w:rPr>
        <w:t>学位论文选题应来源于工程实际或具有明确的工程技术背景，论文应具备一定的技术要求和工作量，体现作者综合运用科学理论、方法和技术手段解决工程技术问题的能力，并有一定的理论基础，具有先进性、实用性。论文可采用产品研发、工程设计、应用研究、工程</w:t>
      </w:r>
      <w:r w:rsidRPr="002242D7">
        <w:rPr>
          <w:rFonts w:eastAsia="仿宋_GB2312"/>
          <w:szCs w:val="21"/>
        </w:rPr>
        <w:t>/</w:t>
      </w:r>
      <w:r w:rsidRPr="002242D7">
        <w:rPr>
          <w:rFonts w:eastAsia="仿宋_GB2312" w:hint="eastAsia"/>
          <w:szCs w:val="21"/>
        </w:rPr>
        <w:t>项目管理和调查研究等形式，不同形式学位论文的具体要求如下：</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1</w:t>
      </w:r>
      <w:r w:rsidRPr="002242D7">
        <w:rPr>
          <w:rFonts w:eastAsia="仿宋_GB2312" w:hint="eastAsia"/>
          <w:szCs w:val="21"/>
        </w:rPr>
        <w:t>．产品研发类论文，采用科学、规范、先进的技术手段和方法，遵循产品研发完整的工作流程，对本工程领域的新产品或关键部件研发、设备技术改造及对国外先进产品的引进消化再研发，包括各种软、硬件产品的研发。应对所研发的产品进行需求分析，确定性能或技术指标，阐述设计思路与技术原理，进行方案设计及论证、详细设计、分析计算或仿真</w:t>
      </w:r>
      <w:r w:rsidRPr="002242D7">
        <w:rPr>
          <w:rFonts w:eastAsia="仿宋_GB2312"/>
          <w:szCs w:val="21"/>
        </w:rPr>
        <w:t>,</w:t>
      </w:r>
      <w:r w:rsidRPr="002242D7">
        <w:rPr>
          <w:rFonts w:eastAsia="仿宋_GB2312" w:hint="eastAsia"/>
          <w:szCs w:val="21"/>
        </w:rPr>
        <w:t>并对产品或其核心部分进行试制、性能测试。研发产品须符合行业规范要求，满足相应的生产工艺和质量标准，性能先进、有一定实用价值。正文字数一般不少于</w:t>
      </w:r>
      <w:r w:rsidRPr="002242D7">
        <w:rPr>
          <w:rFonts w:eastAsia="仿宋_GB2312"/>
          <w:szCs w:val="21"/>
        </w:rPr>
        <w:t>3</w:t>
      </w:r>
      <w:r w:rsidRPr="002242D7">
        <w:rPr>
          <w:rFonts w:eastAsia="仿宋_GB2312" w:hint="eastAsia"/>
          <w:szCs w:val="21"/>
        </w:rPr>
        <w:t>万字。</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2</w:t>
      </w:r>
      <w:r w:rsidRPr="002242D7">
        <w:rPr>
          <w:rFonts w:eastAsia="仿宋_GB2312" w:hint="eastAsia"/>
          <w:szCs w:val="21"/>
        </w:rPr>
        <w:t>．工程设计类论文，综合运用工程理论、科学方法、专业知识与技术手段、技术经济、人文和环保知识，对具有较高技术含量的工程项目、设备、装备及其工艺等问题开展的设计。设计方案合理，布局及设计结构正确，数据准确，设计依据详实、可靠，设计方法体现一定的先进性，设计符合行业标准，技术文档齐全，设计成果投入使用或通过相关业务部门的评估。设计报告作为正文主体，设计方案、设计图纸和设计说明作为必须的附件。正文字数一般不少于</w:t>
      </w:r>
      <w:r w:rsidRPr="002242D7">
        <w:rPr>
          <w:rFonts w:eastAsia="仿宋_GB2312"/>
          <w:szCs w:val="21"/>
        </w:rPr>
        <w:t>2.5</w:t>
      </w:r>
      <w:r w:rsidRPr="002242D7">
        <w:rPr>
          <w:rFonts w:eastAsia="仿宋_GB2312" w:hint="eastAsia"/>
          <w:szCs w:val="21"/>
        </w:rPr>
        <w:t>万字。</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3</w:t>
      </w:r>
      <w:r w:rsidRPr="002242D7">
        <w:rPr>
          <w:rFonts w:eastAsia="仿宋_GB2312" w:hint="eastAsia"/>
          <w:szCs w:val="21"/>
        </w:rPr>
        <w:t>．应用研究类论文，综合运用基础理论与专业知识、科学方法和技术手段针对工程实际问题开展应用性研究。要求采用先进技术方法和现代技术手段，应用新思想、新方法，新技术，对拟解决的问题进行理论分析、仿真或试验研究。分析过程正确，实验方法科学，实验或应用结果可信，论文成果具有先进性和实际应用价值。正文字数一般不少于</w:t>
      </w:r>
      <w:r w:rsidRPr="002242D7">
        <w:rPr>
          <w:rFonts w:eastAsia="仿宋_GB2312"/>
          <w:szCs w:val="21"/>
        </w:rPr>
        <w:t>2.5</w:t>
      </w:r>
      <w:r w:rsidRPr="002242D7">
        <w:rPr>
          <w:rFonts w:eastAsia="仿宋_GB2312" w:hint="eastAsia"/>
          <w:szCs w:val="21"/>
        </w:rPr>
        <w:t>万字。</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4</w:t>
      </w:r>
      <w:r w:rsidRPr="002242D7">
        <w:rPr>
          <w:rFonts w:eastAsia="仿宋_GB2312" w:hint="eastAsia"/>
          <w:szCs w:val="21"/>
        </w:rPr>
        <w:t>．工程</w:t>
      </w:r>
      <w:r w:rsidRPr="002242D7">
        <w:rPr>
          <w:rFonts w:eastAsia="仿宋_GB2312"/>
          <w:szCs w:val="21"/>
        </w:rPr>
        <w:t>/</w:t>
      </w:r>
      <w:r w:rsidRPr="002242D7">
        <w:rPr>
          <w:rFonts w:eastAsia="仿宋_GB2312" w:hint="eastAsia"/>
          <w:szCs w:val="21"/>
        </w:rPr>
        <w:t>项目管理类论文，综合运用基础理论和专业知识解决一个（或以上）完整的来源于经济、社会、生产实际和具有明确的社会效益或应用价值的项目管理问题</w:t>
      </w:r>
      <w:r w:rsidRPr="002242D7">
        <w:rPr>
          <w:rFonts w:eastAsia="仿宋_GB2312"/>
          <w:szCs w:val="21"/>
        </w:rPr>
        <w:t>,</w:t>
      </w:r>
      <w:r w:rsidRPr="002242D7">
        <w:rPr>
          <w:rFonts w:eastAsia="仿宋_GB2312" w:hint="eastAsia"/>
          <w:szCs w:val="21"/>
        </w:rPr>
        <w:t>对所研究的工程</w:t>
      </w:r>
      <w:r w:rsidRPr="002242D7">
        <w:rPr>
          <w:rFonts w:eastAsia="仿宋_GB2312"/>
          <w:szCs w:val="21"/>
        </w:rPr>
        <w:t>/</w:t>
      </w:r>
      <w:r w:rsidRPr="002242D7">
        <w:rPr>
          <w:rFonts w:eastAsia="仿宋_GB2312" w:hint="eastAsia"/>
          <w:szCs w:val="21"/>
        </w:rPr>
        <w:t>项目管理问题进行分析研究。采取规范、科学、合理的工程</w:t>
      </w:r>
      <w:r w:rsidRPr="002242D7">
        <w:rPr>
          <w:rFonts w:eastAsia="仿宋_GB2312"/>
          <w:szCs w:val="21"/>
        </w:rPr>
        <w:t>/</w:t>
      </w:r>
      <w:r w:rsidRPr="002242D7">
        <w:rPr>
          <w:rFonts w:eastAsia="仿宋_GB2312" w:hint="eastAsia"/>
          <w:szCs w:val="21"/>
        </w:rPr>
        <w:t>项目管理问题研究方法和程序，通过资料检索、实地调查、定性定量分析等技术手段开展工作，给出明确的解决方案，提出相应的对策及建议。研究对象可以来自于经济管理、建设工程、信息工程、制造工程等行业项目或自然科学和工程技术为基础的工程任务，论文涉及的管理问题要具有代表性。正文字数一般不少于</w:t>
      </w:r>
      <w:r w:rsidRPr="002242D7">
        <w:rPr>
          <w:rFonts w:eastAsia="仿宋_GB2312"/>
          <w:szCs w:val="21"/>
        </w:rPr>
        <w:t>2.5</w:t>
      </w:r>
      <w:r w:rsidRPr="002242D7">
        <w:rPr>
          <w:rFonts w:eastAsia="仿宋_GB2312" w:hint="eastAsia"/>
          <w:szCs w:val="21"/>
        </w:rPr>
        <w:t>万字。</w:t>
      </w:r>
    </w:p>
    <w:p w:rsidR="002F34AA" w:rsidRPr="002242D7" w:rsidRDefault="002F34AA" w:rsidP="00F676A0">
      <w:pPr>
        <w:spacing w:line="400" w:lineRule="exact"/>
        <w:ind w:firstLineChars="200" w:firstLine="31680"/>
        <w:rPr>
          <w:rFonts w:eastAsia="仿宋_GB2312"/>
          <w:szCs w:val="21"/>
        </w:rPr>
      </w:pPr>
      <w:r w:rsidRPr="002242D7">
        <w:rPr>
          <w:rFonts w:eastAsia="仿宋_GB2312"/>
          <w:szCs w:val="21"/>
        </w:rPr>
        <w:t>5</w:t>
      </w:r>
      <w:r w:rsidRPr="002242D7">
        <w:rPr>
          <w:rFonts w:eastAsia="仿宋_GB2312" w:hint="eastAsia"/>
          <w:szCs w:val="21"/>
        </w:rPr>
        <w:t>．调查研究报告类论文，应针对现存的具体问题，运用科学的调查理论、方法和工具，通过翔实的资料进行系统深入的统计分析，对问题的各个层次、各个侧面进行典型事例剖析，分析存在问题及其成因，总结归纳或推导出结论报告，提出具体研究对策。论文应依据作者所收集的第一手资料、访谈内容和统计数据，样本描述要客观、科学、准确。正文字数一般为</w:t>
      </w:r>
      <w:r w:rsidRPr="002242D7">
        <w:rPr>
          <w:rFonts w:eastAsia="仿宋_GB2312"/>
          <w:szCs w:val="21"/>
        </w:rPr>
        <w:t>3</w:t>
      </w:r>
      <w:r w:rsidRPr="002242D7">
        <w:rPr>
          <w:rFonts w:eastAsia="仿宋_GB2312" w:hint="eastAsia"/>
          <w:szCs w:val="21"/>
        </w:rPr>
        <w:t>万字左右。</w:t>
      </w:r>
    </w:p>
    <w:p w:rsidR="002F34AA" w:rsidRPr="002242D7" w:rsidRDefault="002F34AA" w:rsidP="00F676A0">
      <w:pPr>
        <w:spacing w:line="400" w:lineRule="exact"/>
        <w:ind w:firstLineChars="200" w:firstLine="31680"/>
        <w:rPr>
          <w:rFonts w:eastAsia="仿宋_GB2312"/>
          <w:szCs w:val="21"/>
        </w:rPr>
      </w:pPr>
      <w:r w:rsidRPr="002242D7">
        <w:rPr>
          <w:rFonts w:eastAsia="仿宋_GB2312" w:hint="eastAsia"/>
          <w:kern w:val="0"/>
          <w:szCs w:val="21"/>
        </w:rPr>
        <w:t>学位论文要求详见《南京理工大学全日制硕士专业学位研究生学位论文工作暂行规定》和《南京理工大学全日制硕士专业学位论文撰写要求》。</w:t>
      </w:r>
    </w:p>
    <w:p w:rsidR="002F34AA" w:rsidRPr="002242D7" w:rsidRDefault="002F34AA" w:rsidP="004037C8">
      <w:pPr>
        <w:widowControl/>
        <w:jc w:val="left"/>
        <w:rPr>
          <w:rFonts w:eastAsia="仿宋_GB2312"/>
          <w:b/>
          <w:bCs/>
          <w:szCs w:val="21"/>
        </w:rPr>
      </w:pPr>
    </w:p>
    <w:bookmarkEnd w:id="132"/>
    <w:bookmarkEnd w:id="133"/>
    <w:p w:rsidR="002F34AA" w:rsidRDefault="002F34AA">
      <w:pPr>
        <w:pStyle w:val="Title"/>
      </w:pPr>
      <w:r>
        <w:rPr>
          <w:rFonts w:eastAsia="仿宋_GB2312"/>
          <w:b/>
          <w:szCs w:val="21"/>
        </w:rPr>
        <w:br w:type="page"/>
      </w:r>
      <w:bookmarkStart w:id="136" w:name="_Toc523047742"/>
      <w:bookmarkStart w:id="137" w:name="_Toc395150703"/>
      <w:bookmarkStart w:id="138" w:name="_Toc395156197"/>
      <w:bookmarkStart w:id="139" w:name="_Toc397712778"/>
      <w:r>
        <w:rPr>
          <w:rFonts w:hint="eastAsia"/>
        </w:rPr>
        <w:t>工业设计工程</w:t>
      </w:r>
      <w:bookmarkEnd w:id="136"/>
    </w:p>
    <w:p w:rsidR="002F34AA" w:rsidRDefault="002F34AA">
      <w:pPr>
        <w:jc w:val="center"/>
        <w:rPr>
          <w:rFonts w:eastAsia="仿宋_GB2312"/>
          <w:sz w:val="32"/>
        </w:rPr>
      </w:pPr>
      <w:r>
        <w:rPr>
          <w:rFonts w:eastAsia="仿宋_GB2312"/>
          <w:sz w:val="32"/>
        </w:rPr>
        <w:t>Industrial Design 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085237</w:t>
      </w:r>
      <w:r>
        <w:rPr>
          <w:rFonts w:eastAsia="仿宋_GB2312" w:hint="eastAsia"/>
          <w:szCs w:val="21"/>
        </w:rPr>
        <w:t>）</w:t>
      </w:r>
    </w:p>
    <w:p w:rsidR="002F34AA" w:rsidRDefault="002F34AA">
      <w:pPr>
        <w:jc w:val="center"/>
        <w:rPr>
          <w:rFonts w:eastAsia="仿宋_GB2312"/>
          <w:szCs w:val="21"/>
        </w:rPr>
      </w:pPr>
    </w:p>
    <w:p w:rsidR="002F34AA" w:rsidRDefault="002F34AA" w:rsidP="003A349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bCs/>
        </w:rPr>
      </w:pPr>
      <w:r>
        <w:rPr>
          <w:rFonts w:eastAsia="仿宋_GB2312" w:hint="eastAsia"/>
          <w:bCs/>
        </w:rPr>
        <w:t>工业设计工程硕士专业学位是与工程设计领域任职资格相联系的专业性学位，培养应用型、复合式高层次工程技术和设计管理人才，具体要求为：</w:t>
      </w:r>
    </w:p>
    <w:p w:rsidR="002F34AA" w:rsidRDefault="002F34AA" w:rsidP="00F676A0">
      <w:pPr>
        <w:spacing w:line="400" w:lineRule="exact"/>
        <w:ind w:firstLineChars="200" w:firstLine="31680"/>
        <w:rPr>
          <w:rFonts w:eastAsia="仿宋_GB2312"/>
          <w:bCs/>
        </w:rPr>
      </w:pPr>
      <w:r>
        <w:rPr>
          <w:rFonts w:eastAsia="仿宋_GB2312" w:hint="eastAsia"/>
          <w:bCs/>
        </w:rPr>
        <w:t>拥护党的基本路线和方针政策，热爱祖国，遵纪守法，具有良好的职业道德和敬业精神，具有科学严谨和求真务实的学习态度和工作作风，身心健康；着重培养具备中国文化底蕴和国际视野，拥有较扎实的工业设计专业理论基础和宽广的设计专业知识，感性与理性结合，科学和艺术结合，具有较强的解决实际问题的能力，适应当前工业设计发展时代需求，能够独立从事工业设计及相关领域专业技术或管理工作，具有良好的职业素养的应用型、复合式设计高级专门人才。沟通能力良好，掌握一门外国语。</w:t>
      </w:r>
    </w:p>
    <w:p w:rsidR="002F34AA" w:rsidRDefault="002F34AA" w:rsidP="003A349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bCs/>
        </w:rPr>
      </w:pPr>
      <w:r>
        <w:rPr>
          <w:rFonts w:eastAsia="仿宋_GB2312"/>
          <w:bCs/>
        </w:rPr>
        <w:t>1</w:t>
      </w:r>
      <w:r>
        <w:rPr>
          <w:rFonts w:eastAsia="仿宋_GB2312" w:hint="eastAsia"/>
          <w:bCs/>
        </w:rPr>
        <w:t>．工业设计</w:t>
      </w:r>
    </w:p>
    <w:p w:rsidR="002F34AA" w:rsidRDefault="002F34AA" w:rsidP="00F676A0">
      <w:pPr>
        <w:spacing w:line="400" w:lineRule="exact"/>
        <w:ind w:firstLineChars="200" w:firstLine="31680"/>
        <w:rPr>
          <w:rFonts w:eastAsia="仿宋_GB2312"/>
          <w:bCs/>
        </w:rPr>
      </w:pPr>
      <w:r>
        <w:rPr>
          <w:rFonts w:eastAsia="仿宋_GB2312"/>
          <w:bCs/>
        </w:rPr>
        <w:t>2</w:t>
      </w:r>
      <w:r>
        <w:rPr>
          <w:rFonts w:eastAsia="仿宋_GB2312" w:hint="eastAsia"/>
          <w:bCs/>
        </w:rPr>
        <w:t>．数字媒体与信息交互设计</w:t>
      </w:r>
    </w:p>
    <w:p w:rsidR="002F34AA" w:rsidRDefault="002F34AA" w:rsidP="00F676A0">
      <w:pPr>
        <w:spacing w:line="400" w:lineRule="exact"/>
        <w:ind w:firstLineChars="200" w:firstLine="31680"/>
        <w:rPr>
          <w:rFonts w:eastAsia="仿宋_GB2312"/>
          <w:bCs/>
        </w:rPr>
      </w:pPr>
      <w:r>
        <w:rPr>
          <w:rFonts w:eastAsia="仿宋_GB2312"/>
          <w:bCs/>
        </w:rPr>
        <w:t>3</w:t>
      </w:r>
      <w:r>
        <w:rPr>
          <w:rFonts w:eastAsia="仿宋_GB2312" w:hint="eastAsia"/>
          <w:bCs/>
        </w:rPr>
        <w:t>．环境艺术设计</w:t>
      </w:r>
    </w:p>
    <w:p w:rsidR="002F34AA" w:rsidRDefault="002F34AA" w:rsidP="00F676A0">
      <w:pPr>
        <w:spacing w:line="400" w:lineRule="exact"/>
        <w:ind w:firstLineChars="200" w:firstLine="31680"/>
        <w:rPr>
          <w:rFonts w:eastAsia="仿宋_GB2312"/>
          <w:b/>
          <w:bCs/>
        </w:rPr>
      </w:pPr>
      <w:r>
        <w:rPr>
          <w:rFonts w:eastAsia="仿宋_GB2312"/>
          <w:bCs/>
        </w:rPr>
        <w:t>4</w:t>
      </w:r>
      <w:r>
        <w:rPr>
          <w:rFonts w:eastAsia="仿宋_GB2312" w:hint="eastAsia"/>
          <w:bCs/>
        </w:rPr>
        <w:t>．视觉传达设计</w:t>
      </w:r>
    </w:p>
    <w:p w:rsidR="002F34AA" w:rsidRDefault="002F34AA" w:rsidP="003A349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szCs w:val="21"/>
        </w:rPr>
      </w:pPr>
      <w:r>
        <w:rPr>
          <w:rFonts w:eastAsia="仿宋_GB2312" w:hint="eastAsia"/>
          <w:bCs/>
        </w:rPr>
        <w:t>全日制硕士研究生实行为以</w:t>
      </w:r>
      <w:r>
        <w:rPr>
          <w:rFonts w:eastAsia="仿宋_GB2312"/>
          <w:bCs/>
        </w:rPr>
        <w:t>2.5</w:t>
      </w:r>
      <w:r>
        <w:rPr>
          <w:rFonts w:eastAsia="仿宋_GB2312" w:hint="eastAsia"/>
          <w:bCs/>
        </w:rPr>
        <w:t>年为主的弹性学制，最长学习年限不超过</w:t>
      </w:r>
      <w:r>
        <w:rPr>
          <w:rFonts w:eastAsia="仿宋_GB2312"/>
          <w:bCs/>
        </w:rPr>
        <w:t>5</w:t>
      </w:r>
      <w:r>
        <w:rPr>
          <w:rFonts w:eastAsia="仿宋_GB2312" w:hint="eastAsia"/>
          <w:bCs/>
        </w:rPr>
        <w:t>年。</w:t>
      </w:r>
      <w:r>
        <w:rPr>
          <w:rFonts w:eastAsia="仿宋_GB2312" w:hint="eastAsia"/>
          <w:szCs w:val="21"/>
        </w:rPr>
        <w:t>工程硕士研究生学习计划总学分不得少于</w:t>
      </w:r>
      <w:r>
        <w:rPr>
          <w:rFonts w:eastAsia="仿宋_GB2312"/>
          <w:szCs w:val="21"/>
        </w:rPr>
        <w:t>83</w:t>
      </w:r>
      <w:r>
        <w:rPr>
          <w:rFonts w:eastAsia="仿宋_GB2312" w:hint="eastAsia"/>
          <w:szCs w:val="21"/>
        </w:rPr>
        <w:t>学分，其中课程学习不少于</w:t>
      </w:r>
      <w:r>
        <w:rPr>
          <w:rFonts w:eastAsia="仿宋_GB2312"/>
          <w:szCs w:val="21"/>
        </w:rPr>
        <w:t>37</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2F34AA" w:rsidRDefault="002F34AA" w:rsidP="00F676A0">
      <w:pPr>
        <w:spacing w:line="400" w:lineRule="exact"/>
        <w:ind w:firstLineChars="200" w:firstLine="31680"/>
        <w:rPr>
          <w:rFonts w:eastAsia="仿宋_GB2312"/>
          <w:b/>
          <w:bCs/>
          <w:szCs w:val="21"/>
        </w:rPr>
      </w:pPr>
      <w:r>
        <w:rPr>
          <w:rFonts w:eastAsia="仿宋_GB2312" w:hint="eastAsia"/>
          <w:bCs/>
        </w:rPr>
        <w:t>非全日制硕士研究生实行以</w:t>
      </w:r>
      <w:r>
        <w:rPr>
          <w:rFonts w:eastAsia="仿宋_GB2312"/>
          <w:bCs/>
        </w:rPr>
        <w:t>3</w:t>
      </w:r>
      <w:r>
        <w:rPr>
          <w:rFonts w:eastAsia="仿宋_GB2312" w:hint="eastAsia"/>
          <w:bCs/>
        </w:rPr>
        <w:t>年为主的弹性学制，最长学习年限为</w:t>
      </w:r>
      <w:r>
        <w:rPr>
          <w:rFonts w:eastAsia="仿宋_GB2312"/>
          <w:bCs/>
        </w:rPr>
        <w:t>5</w:t>
      </w:r>
      <w:r>
        <w:rPr>
          <w:rFonts w:eastAsia="仿宋_GB2312" w:hint="eastAsia"/>
          <w:bCs/>
        </w:rPr>
        <w:t>年。</w:t>
      </w:r>
      <w:r>
        <w:rPr>
          <w:rFonts w:eastAsia="仿宋_GB2312"/>
          <w:bCs/>
        </w:rPr>
        <w:br/>
      </w:r>
      <w:r>
        <w:rPr>
          <w:rFonts w:eastAsia="仿宋_GB2312" w:hint="eastAsia"/>
          <w:b/>
          <w:bCs/>
          <w:szCs w:val="21"/>
        </w:rPr>
        <w:t>四、培养方式</w:t>
      </w:r>
    </w:p>
    <w:p w:rsidR="002F34AA" w:rsidRDefault="002F34AA" w:rsidP="00F676A0">
      <w:pPr>
        <w:spacing w:line="400" w:lineRule="exact"/>
        <w:ind w:firstLineChars="200" w:firstLine="31680"/>
        <w:rPr>
          <w:rFonts w:eastAsia="仿宋_GB2312"/>
          <w:bCs/>
        </w:rPr>
      </w:pPr>
      <w:r>
        <w:rPr>
          <w:rFonts w:eastAsia="仿宋_GB2312" w:hint="eastAsia"/>
          <w:bCs/>
        </w:rPr>
        <w:t>工程硕士研究生的课程学习和实践教学实行学分制。在课程设置上，参照相近专业学术型学位研究生的课程设置进行安排，同时针对工业设计工程硕士研究生的特点适当增加一些专业技术类课程，以达到工程硕士学位所应具备的知识结构和能力要求。</w:t>
      </w:r>
    </w:p>
    <w:p w:rsidR="002F34AA" w:rsidRDefault="002F34AA" w:rsidP="003A349D">
      <w:pPr>
        <w:spacing w:line="400" w:lineRule="exact"/>
        <w:rPr>
          <w:rFonts w:eastAsia="仿宋_GB2312"/>
          <w:b/>
          <w:bCs/>
          <w:szCs w:val="21"/>
        </w:rPr>
      </w:pPr>
      <w:r>
        <w:rPr>
          <w:rFonts w:eastAsia="仿宋_GB2312" w:hint="eastAsia"/>
          <w:b/>
          <w:bCs/>
          <w:szCs w:val="21"/>
        </w:rPr>
        <w:t>五、课程设置</w:t>
      </w:r>
    </w:p>
    <w:p w:rsidR="002F34AA" w:rsidRDefault="002F34AA" w:rsidP="00F676A0">
      <w:pPr>
        <w:spacing w:line="400" w:lineRule="exact"/>
        <w:ind w:firstLineChars="200" w:firstLine="31680"/>
        <w:rPr>
          <w:rFonts w:eastAsia="仿宋_GB2312"/>
          <w:bCs/>
        </w:rPr>
      </w:pPr>
      <w:r>
        <w:rPr>
          <w:rFonts w:eastAsia="仿宋_GB2312" w:hint="eastAsia"/>
          <w:bCs/>
        </w:rPr>
        <w:t>课程设置及选课要求参见设置表。全日制工程硕士研究生课程学习原则上在第一学年内完成。非全日制工程硕士研究生课程学习原则上在两学年内完成。</w:t>
      </w:r>
    </w:p>
    <w:p w:rsidR="002F34AA" w:rsidRDefault="002F34AA">
      <w:pPr>
        <w:spacing w:line="400" w:lineRule="exact"/>
        <w:jc w:val="center"/>
        <w:rPr>
          <w:rFonts w:eastAsia="仿宋_GB2312"/>
          <w:bCs/>
        </w:rPr>
      </w:pPr>
      <w:r>
        <w:rPr>
          <w:rFonts w:eastAsia="仿宋_GB2312"/>
          <w:b/>
          <w:bCs/>
          <w:szCs w:val="21"/>
        </w:rPr>
        <w:br w:type="page"/>
      </w:r>
      <w:r>
        <w:rPr>
          <w:rFonts w:eastAsia="仿宋_GB2312" w:hint="eastAsia"/>
          <w:b/>
          <w:bCs/>
          <w:szCs w:val="21"/>
        </w:rPr>
        <w:t>工业设计工程领域课程设置表（表中标注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32"/>
        <w:gridCol w:w="1399"/>
        <w:gridCol w:w="3375"/>
        <w:gridCol w:w="427"/>
        <w:gridCol w:w="691"/>
        <w:gridCol w:w="692"/>
        <w:gridCol w:w="965"/>
        <w:gridCol w:w="479"/>
      </w:tblGrid>
      <w:tr w:rsidR="002F34AA" w:rsidRPr="00973EAA" w:rsidTr="007E667C">
        <w:tc>
          <w:tcPr>
            <w:tcW w:w="229" w:type="pct"/>
            <w:vAlign w:val="center"/>
          </w:tcPr>
          <w:p w:rsidR="002F34AA" w:rsidRPr="00973EAA" w:rsidRDefault="002F34AA">
            <w:pPr>
              <w:jc w:val="center"/>
              <w:rPr>
                <w:rFonts w:eastAsia="仿宋_GB2312"/>
                <w:color w:val="000000"/>
              </w:rPr>
            </w:pPr>
          </w:p>
        </w:tc>
        <w:tc>
          <w:tcPr>
            <w:tcW w:w="453" w:type="pct"/>
            <w:vAlign w:val="center"/>
          </w:tcPr>
          <w:p w:rsidR="002F34AA" w:rsidRPr="002242D7" w:rsidRDefault="002F34AA" w:rsidP="007E667C">
            <w:pPr>
              <w:spacing w:line="240" w:lineRule="exact"/>
              <w:jc w:val="center"/>
              <w:rPr>
                <w:rFonts w:eastAsia="仿宋_GB2312"/>
                <w:b/>
                <w:kern w:val="0"/>
                <w:szCs w:val="21"/>
              </w:rPr>
            </w:pPr>
            <w:r w:rsidRPr="002242D7">
              <w:rPr>
                <w:rFonts w:eastAsia="仿宋_GB2312" w:hint="eastAsia"/>
                <w:b/>
                <w:kern w:val="0"/>
                <w:szCs w:val="21"/>
              </w:rPr>
              <w:t>课程</w:t>
            </w:r>
          </w:p>
          <w:p w:rsidR="002F34AA" w:rsidRPr="00973EAA" w:rsidRDefault="002F34AA" w:rsidP="007E667C">
            <w:pPr>
              <w:jc w:val="center"/>
              <w:rPr>
                <w:rFonts w:eastAsia="仿宋_GB2312"/>
                <w:color w:val="000000"/>
              </w:rPr>
            </w:pPr>
            <w:r w:rsidRPr="002242D7">
              <w:rPr>
                <w:rFonts w:eastAsia="仿宋_GB2312" w:hint="eastAsia"/>
                <w:b/>
                <w:kern w:val="0"/>
                <w:szCs w:val="21"/>
              </w:rPr>
              <w:t>类别</w:t>
            </w:r>
          </w:p>
        </w:tc>
        <w:tc>
          <w:tcPr>
            <w:tcW w:w="758" w:type="pct"/>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课程编号</w:t>
            </w:r>
          </w:p>
        </w:tc>
        <w:tc>
          <w:tcPr>
            <w:tcW w:w="1822" w:type="pct"/>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课程名称</w:t>
            </w:r>
          </w:p>
        </w:tc>
        <w:tc>
          <w:tcPr>
            <w:tcW w:w="230" w:type="pct"/>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学分</w:t>
            </w:r>
          </w:p>
        </w:tc>
        <w:tc>
          <w:tcPr>
            <w:tcW w:w="377" w:type="pct"/>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开课学期</w:t>
            </w:r>
          </w:p>
        </w:tc>
        <w:tc>
          <w:tcPr>
            <w:tcW w:w="377" w:type="pct"/>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考核方式</w:t>
            </w:r>
          </w:p>
        </w:tc>
        <w:tc>
          <w:tcPr>
            <w:tcW w:w="754" w:type="pct"/>
            <w:gridSpan w:val="2"/>
            <w:vAlign w:val="center"/>
          </w:tcPr>
          <w:p w:rsidR="002F34AA" w:rsidRPr="00973EAA" w:rsidRDefault="002F34AA">
            <w:pPr>
              <w:jc w:val="center"/>
              <w:rPr>
                <w:rFonts w:eastAsia="仿宋_GB2312"/>
                <w:b/>
                <w:color w:val="000000"/>
                <w:szCs w:val="21"/>
              </w:rPr>
            </w:pPr>
            <w:r w:rsidRPr="00973EAA">
              <w:rPr>
                <w:rFonts w:eastAsia="仿宋_GB2312" w:hint="eastAsia"/>
                <w:b/>
                <w:color w:val="000000"/>
                <w:szCs w:val="21"/>
              </w:rPr>
              <w:t>备注</w:t>
            </w:r>
          </w:p>
        </w:tc>
      </w:tr>
      <w:tr w:rsidR="002F34AA" w:rsidRPr="00973EAA" w:rsidTr="007E667C">
        <w:trPr>
          <w:trHeight w:val="340"/>
        </w:trPr>
        <w:tc>
          <w:tcPr>
            <w:tcW w:w="229"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必修模块</w:t>
            </w:r>
          </w:p>
        </w:tc>
        <w:tc>
          <w:tcPr>
            <w:tcW w:w="453" w:type="pct"/>
            <w:vMerge w:val="restart"/>
            <w:vAlign w:val="center"/>
          </w:tcPr>
          <w:p w:rsidR="002F34AA" w:rsidRPr="00973EAA" w:rsidRDefault="002F34AA">
            <w:pPr>
              <w:jc w:val="center"/>
              <w:rPr>
                <w:rFonts w:eastAsia="仿宋_GB2312"/>
                <w:color w:val="000000"/>
              </w:rPr>
            </w:pPr>
            <w:r w:rsidRPr="00973EAA">
              <w:rPr>
                <w:rFonts w:eastAsia="仿宋_GB2312" w:hint="eastAsia"/>
                <w:color w:val="000000"/>
              </w:rPr>
              <w:t>公共</w:t>
            </w:r>
          </w:p>
          <w:p w:rsidR="002F34AA" w:rsidRPr="00973EAA" w:rsidRDefault="002F34AA">
            <w:pPr>
              <w:jc w:val="center"/>
              <w:rPr>
                <w:rFonts w:eastAsia="仿宋_GB2312"/>
                <w:color w:val="000000"/>
                <w:szCs w:val="21"/>
              </w:rPr>
            </w:pPr>
            <w:r w:rsidRPr="00973EAA">
              <w:rPr>
                <w:rFonts w:eastAsia="仿宋_GB2312" w:hint="eastAsia"/>
                <w:color w:val="000000"/>
              </w:rPr>
              <w:t>基础</w:t>
            </w: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S123A003</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中国特色社会主义理论与实践研究</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考试</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必修</w:t>
            </w:r>
          </w:p>
        </w:tc>
        <w:tc>
          <w:tcPr>
            <w:tcW w:w="230" w:type="pct"/>
            <w:vMerge w:val="restart"/>
            <w:vAlign w:val="center"/>
          </w:tcPr>
          <w:p w:rsidR="002F34AA" w:rsidRPr="00973EAA" w:rsidRDefault="002F34AA" w:rsidP="00026086">
            <w:pPr>
              <w:jc w:val="center"/>
              <w:rPr>
                <w:rFonts w:eastAsia="仿宋_GB2312"/>
                <w:color w:val="000000"/>
                <w:szCs w:val="21"/>
              </w:rPr>
            </w:pPr>
            <w:r w:rsidRPr="00973EAA">
              <w:rPr>
                <w:rFonts w:eastAsia="仿宋_GB2312" w:hint="eastAsia"/>
                <w:color w:val="000000"/>
                <w:szCs w:val="21"/>
              </w:rPr>
              <w:t>至少选</w:t>
            </w:r>
            <w:r w:rsidRPr="00973EAA">
              <w:rPr>
                <w:rFonts w:eastAsia="仿宋_GB2312"/>
                <w:color w:val="000000"/>
                <w:szCs w:val="21"/>
              </w:rPr>
              <w:t>2</w:t>
            </w:r>
            <w:r>
              <w:rPr>
                <w:rFonts w:eastAsia="仿宋_GB2312"/>
                <w:color w:val="000000"/>
                <w:szCs w:val="21"/>
              </w:rPr>
              <w:t>9</w:t>
            </w:r>
            <w:r w:rsidRPr="00973EAA">
              <w:rPr>
                <w:rFonts w:eastAsia="仿宋_GB2312" w:hint="eastAsia"/>
                <w:color w:val="000000"/>
                <w:szCs w:val="21"/>
              </w:rPr>
              <w:t>学分</w:t>
            </w: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S123A004</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自然辩证法概论</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1</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jc w:val="center"/>
              <w:rPr>
                <w:color w:val="000000"/>
              </w:rPr>
            </w:pPr>
            <w:r w:rsidRPr="00973EAA">
              <w:rPr>
                <w:rFonts w:eastAsia="仿宋_GB2312" w:hint="eastAsia"/>
                <w:color w:val="000000"/>
                <w:szCs w:val="21"/>
              </w:rPr>
              <w:t>考试</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S114A018/19</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硕士外语（俄、日）</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jc w:val="center"/>
              <w:rPr>
                <w:color w:val="000000"/>
              </w:rPr>
            </w:pPr>
            <w:r w:rsidRPr="00973EAA">
              <w:rPr>
                <w:rFonts w:eastAsia="仿宋_GB2312" w:hint="eastAsia"/>
                <w:color w:val="000000"/>
                <w:szCs w:val="21"/>
              </w:rPr>
              <w:t>考试</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限选</w:t>
            </w:r>
            <w:r w:rsidRPr="00973EAA">
              <w:rPr>
                <w:rFonts w:eastAsia="仿宋_GB2312"/>
                <w:color w:val="000000"/>
                <w:szCs w:val="21"/>
              </w:rPr>
              <w:t>1</w:t>
            </w:r>
            <w:r w:rsidRPr="00973EAA">
              <w:rPr>
                <w:rFonts w:eastAsia="仿宋_GB2312" w:hint="eastAsia"/>
                <w:color w:val="000000"/>
                <w:szCs w:val="21"/>
              </w:rPr>
              <w:t>门语种</w:t>
            </w: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S114A006/15</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硕士英语（必修）</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春秋</w:t>
            </w:r>
          </w:p>
        </w:tc>
        <w:tc>
          <w:tcPr>
            <w:tcW w:w="377" w:type="pct"/>
            <w:vAlign w:val="center"/>
          </w:tcPr>
          <w:p w:rsidR="002F34AA" w:rsidRPr="00973EAA" w:rsidRDefault="002F34AA">
            <w:pPr>
              <w:jc w:val="center"/>
              <w:rPr>
                <w:color w:val="000000"/>
              </w:rPr>
            </w:pPr>
            <w:r w:rsidRPr="00973EAA">
              <w:rPr>
                <w:rFonts w:eastAsia="仿宋_GB2312" w:hint="eastAsia"/>
                <w:color w:val="000000"/>
                <w:szCs w:val="21"/>
              </w:rPr>
              <w:t>考试</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S123C026</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工程伦理</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1</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春秋</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考查</w:t>
            </w:r>
          </w:p>
        </w:tc>
        <w:tc>
          <w:tcPr>
            <w:tcW w:w="524"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必修</w:t>
            </w: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restart"/>
            <w:vAlign w:val="center"/>
          </w:tcPr>
          <w:p w:rsidR="002F34AA" w:rsidRPr="00973EAA" w:rsidRDefault="002F34AA">
            <w:pPr>
              <w:jc w:val="center"/>
              <w:rPr>
                <w:rFonts w:eastAsia="仿宋_GB2312"/>
                <w:color w:val="000000"/>
              </w:rPr>
            </w:pPr>
            <w:r w:rsidRPr="00973EAA">
              <w:rPr>
                <w:rFonts w:eastAsia="仿宋_GB2312" w:hint="eastAsia"/>
                <w:color w:val="000000"/>
              </w:rPr>
              <w:t>基础</w:t>
            </w:r>
          </w:p>
          <w:p w:rsidR="002F34AA" w:rsidRPr="00973EAA" w:rsidRDefault="002F34AA">
            <w:pPr>
              <w:jc w:val="center"/>
              <w:rPr>
                <w:rFonts w:eastAsia="仿宋_GB2312"/>
                <w:color w:val="000000"/>
              </w:rPr>
            </w:pPr>
            <w:r w:rsidRPr="00973EAA">
              <w:rPr>
                <w:rFonts w:eastAsia="仿宋_GB2312" w:hint="eastAsia"/>
                <w:color w:val="000000"/>
              </w:rPr>
              <w:t>理论</w:t>
            </w: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szCs w:val="21"/>
              </w:rPr>
              <w:t>S109B010</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设计学研究方法</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考查</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至少选</w:t>
            </w:r>
            <w:r w:rsidRPr="00973EAA">
              <w:rPr>
                <w:rFonts w:eastAsia="仿宋_GB2312"/>
                <w:color w:val="000000"/>
                <w:szCs w:val="21"/>
              </w:rPr>
              <w:t>3</w:t>
            </w:r>
            <w:r w:rsidRPr="00973EAA">
              <w:rPr>
                <w:rFonts w:eastAsia="仿宋_GB2312" w:hint="eastAsia"/>
                <w:color w:val="000000"/>
                <w:szCs w:val="21"/>
              </w:rPr>
              <w:t>门</w:t>
            </w: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S109B022</w:t>
            </w:r>
          </w:p>
        </w:tc>
        <w:tc>
          <w:tcPr>
            <w:tcW w:w="1822" w:type="pct"/>
            <w:vAlign w:val="center"/>
          </w:tcPr>
          <w:p w:rsidR="002F34AA" w:rsidRPr="00973EAA" w:rsidRDefault="002F34AA">
            <w:pPr>
              <w:adjustRightInd w:val="0"/>
              <w:snapToGrid w:val="0"/>
              <w:jc w:val="left"/>
              <w:rPr>
                <w:rFonts w:eastAsia="仿宋_GB2312"/>
                <w:color w:val="000000"/>
                <w:szCs w:val="21"/>
              </w:rPr>
            </w:pPr>
            <w:r w:rsidRPr="00973EAA">
              <w:rPr>
                <w:rFonts w:eastAsia="仿宋_GB2312"/>
                <w:color w:val="000000"/>
                <w:szCs w:val="20"/>
              </w:rPr>
              <w:t>Innovation Design Thinking &amp; Relevant Method</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S109B009</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设计文化研究</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3</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秋</w:t>
            </w:r>
          </w:p>
        </w:tc>
        <w:tc>
          <w:tcPr>
            <w:tcW w:w="377" w:type="pct"/>
            <w:vAlign w:val="center"/>
          </w:tcPr>
          <w:p w:rsidR="002F34AA" w:rsidRPr="00973EAA" w:rsidRDefault="002F34AA">
            <w:pPr>
              <w:tabs>
                <w:tab w:val="left" w:pos="232"/>
              </w:tabs>
              <w:jc w:val="left"/>
              <w:rPr>
                <w:rFonts w:eastAsia="仿宋_GB2312"/>
                <w:color w:val="000000"/>
                <w:szCs w:val="21"/>
              </w:rPr>
            </w:pPr>
            <w:r w:rsidRPr="00973EAA">
              <w:rPr>
                <w:rFonts w:eastAsia="仿宋_GB2312" w:hint="eastAsia"/>
                <w:color w:val="00000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S109B021</w:t>
            </w:r>
          </w:p>
        </w:tc>
        <w:tc>
          <w:tcPr>
            <w:tcW w:w="1822" w:type="pct"/>
          </w:tcPr>
          <w:p w:rsidR="002F34AA" w:rsidRPr="00973EAA" w:rsidRDefault="002F34AA">
            <w:pPr>
              <w:rPr>
                <w:rFonts w:eastAsia="仿宋_GB2312"/>
                <w:color w:val="000000"/>
                <w:szCs w:val="21"/>
              </w:rPr>
            </w:pPr>
            <w:r w:rsidRPr="00973EAA">
              <w:rPr>
                <w:rFonts w:eastAsia="仿宋_GB2312" w:hint="eastAsia"/>
                <w:color w:val="000000"/>
                <w:szCs w:val="21"/>
              </w:rPr>
              <w:t>品牌策略</w:t>
            </w:r>
          </w:p>
        </w:tc>
        <w:tc>
          <w:tcPr>
            <w:tcW w:w="230" w:type="pct"/>
          </w:tcPr>
          <w:p w:rsidR="002F34AA" w:rsidRPr="00973EAA" w:rsidRDefault="002F34AA" w:rsidP="007E667C">
            <w:pPr>
              <w:jc w:val="center"/>
              <w:rPr>
                <w:rFonts w:eastAsia="仿宋_GB2312"/>
                <w:color w:val="000000"/>
                <w:szCs w:val="21"/>
              </w:rPr>
            </w:pPr>
            <w:r w:rsidRPr="00973EAA">
              <w:rPr>
                <w:rFonts w:eastAsia="仿宋_GB2312"/>
                <w:color w:val="000000"/>
                <w:szCs w:val="21"/>
              </w:rPr>
              <w:t>2</w:t>
            </w:r>
          </w:p>
        </w:tc>
        <w:tc>
          <w:tcPr>
            <w:tcW w:w="377" w:type="pct"/>
          </w:tcPr>
          <w:p w:rsidR="002F34AA" w:rsidRPr="00973EAA" w:rsidRDefault="002F34AA">
            <w:pPr>
              <w:jc w:val="center"/>
              <w:rPr>
                <w:rFonts w:eastAsia="仿宋_GB2312"/>
                <w:color w:val="000000"/>
                <w:szCs w:val="21"/>
              </w:rPr>
            </w:pPr>
            <w:r w:rsidRPr="00973EAA">
              <w:rPr>
                <w:rFonts w:eastAsia="仿宋_GB2312" w:hint="eastAsia"/>
                <w:color w:val="000000"/>
                <w:szCs w:val="21"/>
              </w:rPr>
              <w:t>春</w:t>
            </w:r>
          </w:p>
        </w:tc>
        <w:tc>
          <w:tcPr>
            <w:tcW w:w="377" w:type="pct"/>
          </w:tcPr>
          <w:p w:rsidR="002F34AA" w:rsidRPr="00973EAA" w:rsidRDefault="002F34AA">
            <w:pPr>
              <w:rPr>
                <w:rFonts w:eastAsia="仿宋_GB2312"/>
                <w:color w:val="000000"/>
                <w:szCs w:val="21"/>
              </w:rPr>
            </w:pPr>
            <w:r w:rsidRPr="00973EAA">
              <w:rPr>
                <w:rFonts w:eastAsia="仿宋_GB2312" w:hint="eastAsia"/>
                <w:color w:val="00000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S109B016</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rPr>
              <w:t>设计心理学</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2</w:t>
            </w:r>
          </w:p>
        </w:tc>
        <w:tc>
          <w:tcPr>
            <w:tcW w:w="377" w:type="pct"/>
            <w:vAlign w:val="center"/>
          </w:tcPr>
          <w:p w:rsidR="002F34AA" w:rsidRPr="00973EAA" w:rsidRDefault="002F34AA">
            <w:pPr>
              <w:jc w:val="center"/>
              <w:rPr>
                <w:rFonts w:eastAsia="仿宋_GB2312"/>
                <w:color w:val="000000"/>
                <w:kern w:val="0"/>
                <w:szCs w:val="21"/>
              </w:rPr>
            </w:pPr>
            <w:r w:rsidRPr="00973EAA">
              <w:rPr>
                <w:rFonts w:ascii="仿宋_GB2312" w:eastAsia="仿宋_GB2312" w:hint="eastAsia"/>
                <w:bCs/>
                <w:color w:val="00000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bCs/>
                <w:color w:val="00000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90"/>
        </w:trPr>
        <w:tc>
          <w:tcPr>
            <w:tcW w:w="229" w:type="pct"/>
            <w:vMerge/>
            <w:vAlign w:val="center"/>
          </w:tcPr>
          <w:p w:rsidR="002F34AA" w:rsidRPr="00973EAA" w:rsidRDefault="002F34AA">
            <w:pPr>
              <w:jc w:val="center"/>
              <w:rPr>
                <w:rFonts w:eastAsia="仿宋_GB2312"/>
                <w:color w:val="000000"/>
              </w:rPr>
            </w:pPr>
          </w:p>
        </w:tc>
        <w:tc>
          <w:tcPr>
            <w:tcW w:w="453"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工程</w:t>
            </w:r>
          </w:p>
          <w:p w:rsidR="002F34AA" w:rsidRPr="00973EAA" w:rsidRDefault="002F34AA">
            <w:pPr>
              <w:jc w:val="center"/>
              <w:rPr>
                <w:rFonts w:eastAsia="仿宋_GB2312"/>
                <w:color w:val="000000"/>
                <w:szCs w:val="21"/>
              </w:rPr>
            </w:pPr>
            <w:r w:rsidRPr="00973EAA">
              <w:rPr>
                <w:rFonts w:eastAsia="仿宋_GB2312" w:hint="eastAsia"/>
                <w:color w:val="000000"/>
                <w:szCs w:val="21"/>
              </w:rPr>
              <w:t>技术</w:t>
            </w:r>
          </w:p>
          <w:p w:rsidR="002F34AA" w:rsidRPr="00973EAA" w:rsidRDefault="002F34AA">
            <w:pPr>
              <w:jc w:val="center"/>
              <w:rPr>
                <w:rFonts w:eastAsia="仿宋_GB2312"/>
                <w:color w:val="000000"/>
              </w:rPr>
            </w:pPr>
            <w:r w:rsidRPr="00973EAA">
              <w:rPr>
                <w:rFonts w:eastAsia="仿宋_GB2312" w:hint="eastAsia"/>
                <w:color w:val="000000"/>
                <w:szCs w:val="21"/>
              </w:rPr>
              <w:t>基础</w:t>
            </w: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S109C027</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rPr>
              <w:t>人机工程学原理及设计应用</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3</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必修</w:t>
            </w: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9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szCs w:val="21"/>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S109C023</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用户研究与交互设计</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3</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S109B018</w:t>
            </w:r>
          </w:p>
        </w:tc>
        <w:tc>
          <w:tcPr>
            <w:tcW w:w="1822" w:type="pct"/>
            <w:vAlign w:val="center"/>
          </w:tcPr>
          <w:p w:rsidR="002F34AA" w:rsidRPr="00973EAA" w:rsidRDefault="002F34AA">
            <w:pPr>
              <w:rPr>
                <w:rFonts w:eastAsia="仿宋_GB2312"/>
                <w:color w:val="000000"/>
              </w:rPr>
            </w:pPr>
            <w:r w:rsidRPr="00973EAA">
              <w:rPr>
                <w:rFonts w:eastAsia="仿宋_GB2312" w:hint="eastAsia"/>
                <w:color w:val="000000"/>
                <w:szCs w:val="21"/>
              </w:rPr>
              <w:t>环境艺术设计工程基础</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3</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至少</w:t>
            </w:r>
          </w:p>
          <w:p w:rsidR="002F34AA" w:rsidRPr="00973EAA" w:rsidRDefault="002F34AA">
            <w:pPr>
              <w:jc w:val="center"/>
              <w:rPr>
                <w:rFonts w:eastAsia="仿宋_GB2312"/>
                <w:color w:val="000000"/>
              </w:rPr>
            </w:pPr>
            <w:r w:rsidRPr="00973EAA">
              <w:rPr>
                <w:rFonts w:eastAsia="仿宋_GB2312" w:hint="eastAsia"/>
                <w:color w:val="000000"/>
                <w:szCs w:val="21"/>
              </w:rPr>
              <w:t>选</w:t>
            </w:r>
            <w:r w:rsidRPr="00973EAA">
              <w:rPr>
                <w:rFonts w:eastAsia="仿宋_GB2312"/>
                <w:color w:val="000000"/>
                <w:szCs w:val="21"/>
              </w:rPr>
              <w:t>1</w:t>
            </w:r>
            <w:r w:rsidRPr="00973EAA">
              <w:rPr>
                <w:rFonts w:eastAsia="仿宋_GB2312" w:hint="eastAsia"/>
                <w:color w:val="000000"/>
                <w:szCs w:val="21"/>
              </w:rPr>
              <w:t>门</w:t>
            </w: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S109B023</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工业设计工程基础</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3</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S109B019</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视觉传达技术基础</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3</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szCs w:val="21"/>
              </w:rPr>
            </w:pPr>
          </w:p>
        </w:tc>
        <w:tc>
          <w:tcPr>
            <w:tcW w:w="453"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工程</w:t>
            </w:r>
          </w:p>
          <w:p w:rsidR="002F34AA" w:rsidRPr="00973EAA" w:rsidRDefault="002F34AA">
            <w:pPr>
              <w:jc w:val="center"/>
              <w:rPr>
                <w:rFonts w:eastAsia="仿宋_GB2312"/>
                <w:color w:val="000000"/>
                <w:szCs w:val="21"/>
              </w:rPr>
            </w:pPr>
            <w:r w:rsidRPr="00973EAA">
              <w:rPr>
                <w:rFonts w:eastAsia="仿宋_GB2312" w:hint="eastAsia"/>
                <w:color w:val="000000"/>
                <w:szCs w:val="21"/>
              </w:rPr>
              <w:t>技术</w:t>
            </w:r>
          </w:p>
          <w:p w:rsidR="002F34AA" w:rsidRPr="00973EAA" w:rsidRDefault="002F34AA">
            <w:pPr>
              <w:jc w:val="center"/>
              <w:rPr>
                <w:rFonts w:eastAsia="仿宋_GB2312"/>
                <w:color w:val="000000"/>
                <w:szCs w:val="21"/>
              </w:rPr>
            </w:pPr>
            <w:r w:rsidRPr="00973EAA">
              <w:rPr>
                <w:rFonts w:eastAsia="仿宋_GB2312" w:hint="eastAsia"/>
                <w:color w:val="000000"/>
                <w:szCs w:val="21"/>
              </w:rPr>
              <w:t>实践</w:t>
            </w:r>
          </w:p>
        </w:tc>
        <w:tc>
          <w:tcPr>
            <w:tcW w:w="758" w:type="pct"/>
            <w:vAlign w:val="center"/>
          </w:tcPr>
          <w:p w:rsidR="002F34AA" w:rsidRPr="00973EAA" w:rsidRDefault="002F34AA">
            <w:pPr>
              <w:widowControl/>
              <w:jc w:val="center"/>
              <w:textAlignment w:val="center"/>
              <w:rPr>
                <w:rFonts w:eastAsia="仿宋_GB2312"/>
                <w:color w:val="000000"/>
                <w:kern w:val="0"/>
                <w:sz w:val="20"/>
                <w:szCs w:val="20"/>
              </w:rPr>
            </w:pPr>
            <w:r w:rsidRPr="00973EAA">
              <w:rPr>
                <w:rFonts w:eastAsia="等线"/>
                <w:color w:val="000000"/>
                <w:kern w:val="0"/>
                <w:szCs w:val="21"/>
              </w:rPr>
              <w:t>S109S007</w:t>
            </w:r>
          </w:p>
        </w:tc>
        <w:tc>
          <w:tcPr>
            <w:tcW w:w="1822" w:type="pct"/>
            <w:vAlign w:val="center"/>
          </w:tcPr>
          <w:p w:rsidR="002F34AA" w:rsidRPr="00973EAA" w:rsidRDefault="002F34AA" w:rsidP="001A15B0">
            <w:pPr>
              <w:rPr>
                <w:rFonts w:eastAsia="仿宋_GB2312"/>
                <w:color w:val="000000"/>
                <w:szCs w:val="21"/>
              </w:rPr>
            </w:pPr>
            <w:r w:rsidRPr="00973EAA">
              <w:rPr>
                <w:rFonts w:eastAsia="仿宋_GB2312" w:hint="eastAsia"/>
                <w:color w:val="000000"/>
              </w:rPr>
              <w:t>产品设计实务</w:t>
            </w:r>
            <w:r w:rsidRPr="00973EAA">
              <w:rPr>
                <w:rFonts w:eastAsia="仿宋_GB2312"/>
                <w:color w:val="000000"/>
              </w:rPr>
              <w:t xml:space="preserve"> </w:t>
            </w:r>
            <w:r w:rsidRPr="00973EAA">
              <w:rPr>
                <w:rFonts w:ascii="宋体" w:hAnsi="宋体" w:cs="宋体" w:hint="eastAsia"/>
                <w:b/>
                <w:bCs/>
                <w:color w:val="000000"/>
                <w:szCs w:val="21"/>
              </w:rPr>
              <w:t>※</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8</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至少</w:t>
            </w:r>
          </w:p>
          <w:p w:rsidR="002F34AA" w:rsidRPr="00973EAA" w:rsidRDefault="002F34AA">
            <w:pPr>
              <w:jc w:val="center"/>
              <w:rPr>
                <w:rFonts w:eastAsia="仿宋_GB2312"/>
                <w:color w:val="000000"/>
                <w:szCs w:val="21"/>
              </w:rPr>
            </w:pPr>
            <w:r w:rsidRPr="00973EAA">
              <w:rPr>
                <w:rFonts w:eastAsia="仿宋_GB2312" w:hint="eastAsia"/>
                <w:color w:val="000000"/>
                <w:szCs w:val="21"/>
              </w:rPr>
              <w:t>选</w:t>
            </w:r>
            <w:r w:rsidRPr="00973EAA">
              <w:rPr>
                <w:rFonts w:eastAsia="仿宋_GB2312"/>
                <w:color w:val="000000"/>
                <w:szCs w:val="21"/>
              </w:rPr>
              <w:t>1</w:t>
            </w:r>
            <w:r w:rsidRPr="00973EAA">
              <w:rPr>
                <w:rFonts w:eastAsia="仿宋_GB2312" w:hint="eastAsia"/>
                <w:color w:val="000000"/>
                <w:szCs w:val="21"/>
              </w:rPr>
              <w:t>门</w:t>
            </w:r>
          </w:p>
        </w:tc>
        <w:tc>
          <w:tcPr>
            <w:tcW w:w="230" w:type="pct"/>
            <w:vMerge/>
            <w:vAlign w:val="center"/>
          </w:tcPr>
          <w:p w:rsidR="002F34AA" w:rsidRPr="00973EAA" w:rsidRDefault="002F34AA">
            <w:pPr>
              <w:jc w:val="center"/>
              <w:rPr>
                <w:rFonts w:eastAsia="仿宋_GB2312"/>
                <w:color w:val="000000"/>
                <w:szCs w:val="21"/>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szCs w:val="21"/>
              </w:rPr>
            </w:pPr>
          </w:p>
        </w:tc>
        <w:tc>
          <w:tcPr>
            <w:tcW w:w="453" w:type="pct"/>
            <w:vMerge/>
            <w:vAlign w:val="center"/>
          </w:tcPr>
          <w:p w:rsidR="002F34AA" w:rsidRPr="00973EAA" w:rsidRDefault="002F34AA">
            <w:pPr>
              <w:jc w:val="center"/>
              <w:rPr>
                <w:rFonts w:eastAsia="仿宋_GB2312"/>
                <w:color w:val="000000"/>
                <w:szCs w:val="21"/>
              </w:rPr>
            </w:pPr>
          </w:p>
        </w:tc>
        <w:tc>
          <w:tcPr>
            <w:tcW w:w="758" w:type="pct"/>
            <w:vAlign w:val="center"/>
          </w:tcPr>
          <w:p w:rsidR="002F34AA" w:rsidRPr="00973EAA" w:rsidRDefault="002F34AA">
            <w:pPr>
              <w:widowControl/>
              <w:jc w:val="center"/>
              <w:textAlignment w:val="center"/>
              <w:rPr>
                <w:rFonts w:eastAsia="仿宋_GB2312"/>
                <w:color w:val="000000"/>
                <w:kern w:val="0"/>
                <w:sz w:val="20"/>
                <w:szCs w:val="20"/>
              </w:rPr>
            </w:pPr>
            <w:r w:rsidRPr="00973EAA">
              <w:rPr>
                <w:rFonts w:eastAsia="等线"/>
                <w:color w:val="000000"/>
                <w:kern w:val="0"/>
                <w:szCs w:val="21"/>
              </w:rPr>
              <w:t>S109S008</w:t>
            </w:r>
          </w:p>
        </w:tc>
        <w:tc>
          <w:tcPr>
            <w:tcW w:w="1822" w:type="pct"/>
            <w:vAlign w:val="center"/>
          </w:tcPr>
          <w:p w:rsidR="002F34AA" w:rsidRPr="00973EAA" w:rsidRDefault="002F34AA" w:rsidP="001A15B0">
            <w:pPr>
              <w:rPr>
                <w:rFonts w:eastAsia="仿宋_GB2312"/>
                <w:color w:val="000000"/>
              </w:rPr>
            </w:pPr>
            <w:r w:rsidRPr="00973EAA">
              <w:rPr>
                <w:rFonts w:eastAsia="仿宋_GB2312" w:hint="eastAsia"/>
                <w:color w:val="000000"/>
              </w:rPr>
              <w:t>环境设计实务</w:t>
            </w:r>
            <w:r w:rsidRPr="00973EAA">
              <w:rPr>
                <w:rFonts w:eastAsia="仿宋_GB2312"/>
                <w:color w:val="000000"/>
              </w:rPr>
              <w:t xml:space="preserve"> </w:t>
            </w:r>
            <w:r w:rsidRPr="00973EAA">
              <w:rPr>
                <w:rFonts w:ascii="宋体" w:hAnsi="宋体" w:cs="宋体" w:hint="eastAsia"/>
                <w:b/>
                <w:bCs/>
                <w:color w:val="000000"/>
                <w:szCs w:val="21"/>
              </w:rPr>
              <w:t>※</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8</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szCs w:val="21"/>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szCs w:val="21"/>
              </w:rPr>
            </w:pPr>
          </w:p>
        </w:tc>
        <w:tc>
          <w:tcPr>
            <w:tcW w:w="453" w:type="pct"/>
            <w:vMerge/>
            <w:vAlign w:val="center"/>
          </w:tcPr>
          <w:p w:rsidR="002F34AA" w:rsidRPr="00973EAA" w:rsidRDefault="002F34AA">
            <w:pPr>
              <w:jc w:val="center"/>
              <w:rPr>
                <w:rFonts w:eastAsia="仿宋_GB2312"/>
                <w:color w:val="000000"/>
                <w:szCs w:val="21"/>
              </w:rPr>
            </w:pPr>
          </w:p>
        </w:tc>
        <w:tc>
          <w:tcPr>
            <w:tcW w:w="758" w:type="pct"/>
            <w:vAlign w:val="center"/>
          </w:tcPr>
          <w:p w:rsidR="002F34AA" w:rsidRPr="00973EAA" w:rsidRDefault="002F34AA">
            <w:pPr>
              <w:widowControl/>
              <w:jc w:val="center"/>
              <w:textAlignment w:val="center"/>
              <w:rPr>
                <w:rFonts w:eastAsia="仿宋_GB2312"/>
                <w:color w:val="000000"/>
                <w:kern w:val="0"/>
                <w:sz w:val="20"/>
                <w:szCs w:val="20"/>
              </w:rPr>
            </w:pPr>
            <w:r w:rsidRPr="00973EAA">
              <w:rPr>
                <w:rFonts w:eastAsia="等线"/>
                <w:color w:val="000000"/>
                <w:kern w:val="0"/>
                <w:szCs w:val="21"/>
              </w:rPr>
              <w:t>S109S009</w:t>
            </w:r>
          </w:p>
        </w:tc>
        <w:tc>
          <w:tcPr>
            <w:tcW w:w="1822" w:type="pct"/>
            <w:vAlign w:val="center"/>
          </w:tcPr>
          <w:p w:rsidR="002F34AA" w:rsidRPr="00973EAA" w:rsidRDefault="002F34AA" w:rsidP="002F34AA">
            <w:pPr>
              <w:ind w:rightChars="-50" w:right="31680"/>
              <w:rPr>
                <w:rFonts w:eastAsia="仿宋_GB2312"/>
                <w:color w:val="000000"/>
              </w:rPr>
            </w:pPr>
            <w:r w:rsidRPr="00973EAA">
              <w:rPr>
                <w:rFonts w:eastAsia="仿宋_GB2312" w:hint="eastAsia"/>
                <w:color w:val="000000"/>
              </w:rPr>
              <w:t>数字媒体与信息交互设计实务</w:t>
            </w:r>
            <w:r w:rsidRPr="00973EAA">
              <w:rPr>
                <w:rFonts w:eastAsia="仿宋_GB2312"/>
                <w:color w:val="000000"/>
              </w:rPr>
              <w:t xml:space="preserve"> </w:t>
            </w:r>
            <w:r w:rsidRPr="00973EAA">
              <w:rPr>
                <w:rFonts w:ascii="宋体" w:hAnsi="宋体" w:cs="宋体" w:hint="eastAsia"/>
                <w:b/>
                <w:bCs/>
                <w:color w:val="000000"/>
                <w:szCs w:val="21"/>
              </w:rPr>
              <w:t>※</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8</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szCs w:val="21"/>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szCs w:val="21"/>
              </w:rPr>
            </w:pPr>
          </w:p>
        </w:tc>
        <w:tc>
          <w:tcPr>
            <w:tcW w:w="453" w:type="pct"/>
            <w:vMerge/>
            <w:vAlign w:val="center"/>
          </w:tcPr>
          <w:p w:rsidR="002F34AA" w:rsidRPr="00973EAA" w:rsidRDefault="002F34AA">
            <w:pPr>
              <w:jc w:val="center"/>
              <w:rPr>
                <w:rFonts w:eastAsia="仿宋_GB2312"/>
                <w:color w:val="000000"/>
                <w:szCs w:val="21"/>
              </w:rPr>
            </w:pPr>
          </w:p>
        </w:tc>
        <w:tc>
          <w:tcPr>
            <w:tcW w:w="758" w:type="pct"/>
            <w:vAlign w:val="center"/>
          </w:tcPr>
          <w:p w:rsidR="002F34AA" w:rsidRPr="00973EAA" w:rsidRDefault="002F34AA">
            <w:pPr>
              <w:widowControl/>
              <w:jc w:val="center"/>
              <w:textAlignment w:val="center"/>
              <w:rPr>
                <w:rFonts w:eastAsia="仿宋_GB2312"/>
                <w:color w:val="000000"/>
                <w:kern w:val="0"/>
                <w:sz w:val="20"/>
                <w:szCs w:val="20"/>
              </w:rPr>
            </w:pPr>
            <w:r w:rsidRPr="00973EAA">
              <w:rPr>
                <w:rFonts w:eastAsia="等线"/>
                <w:color w:val="000000"/>
                <w:kern w:val="0"/>
                <w:szCs w:val="21"/>
              </w:rPr>
              <w:t>S109S010</w:t>
            </w:r>
          </w:p>
        </w:tc>
        <w:tc>
          <w:tcPr>
            <w:tcW w:w="1822" w:type="pct"/>
            <w:vAlign w:val="center"/>
          </w:tcPr>
          <w:p w:rsidR="002F34AA" w:rsidRPr="00973EAA" w:rsidRDefault="002F34AA" w:rsidP="001A15B0">
            <w:pPr>
              <w:rPr>
                <w:rFonts w:eastAsia="仿宋_GB2312"/>
                <w:color w:val="000000"/>
              </w:rPr>
            </w:pPr>
            <w:r w:rsidRPr="00973EAA">
              <w:rPr>
                <w:rFonts w:eastAsia="仿宋_GB2312" w:hint="eastAsia"/>
                <w:color w:val="000000"/>
              </w:rPr>
              <w:t>视觉传达设计实务</w:t>
            </w:r>
            <w:r w:rsidRPr="00973EAA">
              <w:rPr>
                <w:rFonts w:eastAsia="仿宋_GB2312"/>
                <w:color w:val="000000"/>
              </w:rPr>
              <w:t xml:space="preserve"> </w:t>
            </w:r>
            <w:r w:rsidRPr="00973EAA">
              <w:rPr>
                <w:rFonts w:ascii="宋体" w:hAnsi="宋体" w:cs="宋体" w:hint="eastAsia"/>
                <w:b/>
                <w:bCs/>
                <w:color w:val="000000"/>
                <w:szCs w:val="21"/>
              </w:rPr>
              <w:t>※</w:t>
            </w:r>
          </w:p>
        </w:tc>
        <w:tc>
          <w:tcPr>
            <w:tcW w:w="230" w:type="pct"/>
            <w:vAlign w:val="center"/>
          </w:tcPr>
          <w:p w:rsidR="002F34AA" w:rsidRPr="00973EAA" w:rsidRDefault="002F34AA">
            <w:pPr>
              <w:jc w:val="center"/>
              <w:rPr>
                <w:rFonts w:eastAsia="仿宋_GB2312"/>
                <w:color w:val="000000"/>
                <w:kern w:val="0"/>
                <w:szCs w:val="21"/>
              </w:rPr>
            </w:pPr>
            <w:r w:rsidRPr="00973EAA">
              <w:rPr>
                <w:rFonts w:eastAsia="仿宋_GB2312"/>
                <w:color w:val="000000"/>
                <w:kern w:val="0"/>
                <w:szCs w:val="21"/>
              </w:rPr>
              <w:t>8</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szCs w:val="21"/>
              </w:rPr>
            </w:pPr>
          </w:p>
        </w:tc>
        <w:tc>
          <w:tcPr>
            <w:tcW w:w="230" w:type="pct"/>
            <w:vMerge/>
            <w:vAlign w:val="center"/>
          </w:tcPr>
          <w:p w:rsidR="002F34AA" w:rsidRPr="00973EAA" w:rsidRDefault="002F34AA">
            <w:pPr>
              <w:jc w:val="center"/>
              <w:rPr>
                <w:rFonts w:eastAsia="仿宋_GB2312"/>
                <w:color w:val="000000"/>
                <w:szCs w:val="21"/>
              </w:rPr>
            </w:pPr>
          </w:p>
        </w:tc>
      </w:tr>
      <w:tr w:rsidR="002F34AA" w:rsidRPr="00973EAA" w:rsidTr="007E667C">
        <w:trPr>
          <w:trHeight w:val="368"/>
        </w:trPr>
        <w:tc>
          <w:tcPr>
            <w:tcW w:w="229"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选修模块</w:t>
            </w:r>
          </w:p>
        </w:tc>
        <w:tc>
          <w:tcPr>
            <w:tcW w:w="453"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英语</w:t>
            </w:r>
          </w:p>
          <w:p w:rsidR="002F34AA" w:rsidRPr="00973EAA" w:rsidRDefault="002F34AA">
            <w:pPr>
              <w:jc w:val="center"/>
              <w:rPr>
                <w:rFonts w:eastAsia="仿宋_GB2312"/>
                <w:color w:val="000000"/>
                <w:szCs w:val="21"/>
              </w:rPr>
            </w:pPr>
            <w:r w:rsidRPr="00973EAA">
              <w:rPr>
                <w:rFonts w:eastAsia="仿宋_GB2312" w:hint="eastAsia"/>
                <w:color w:val="000000"/>
                <w:szCs w:val="21"/>
              </w:rPr>
              <w:t>选修</w:t>
            </w:r>
          </w:p>
        </w:tc>
        <w:tc>
          <w:tcPr>
            <w:tcW w:w="758"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S114A016</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硕士英语（选修）</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2</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春</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考试</w:t>
            </w:r>
          </w:p>
        </w:tc>
        <w:tc>
          <w:tcPr>
            <w:tcW w:w="524" w:type="pct"/>
            <w:vAlign w:val="center"/>
          </w:tcPr>
          <w:p w:rsidR="002F34AA" w:rsidRPr="00973EAA" w:rsidRDefault="002F34AA">
            <w:pPr>
              <w:jc w:val="center"/>
              <w:rPr>
                <w:rFonts w:eastAsia="仿宋_GB2312"/>
                <w:color w:val="000000"/>
                <w:szCs w:val="21"/>
              </w:rPr>
            </w:pPr>
          </w:p>
        </w:tc>
        <w:tc>
          <w:tcPr>
            <w:tcW w:w="230" w:type="pct"/>
            <w:vAlign w:val="center"/>
          </w:tcPr>
          <w:p w:rsidR="002F34AA" w:rsidRPr="00973EAA" w:rsidRDefault="002F34AA">
            <w:pPr>
              <w:jc w:val="center"/>
              <w:rPr>
                <w:rFonts w:eastAsia="仿宋_GB2312"/>
                <w:color w:val="000000"/>
                <w:szCs w:val="21"/>
              </w:rPr>
            </w:pPr>
          </w:p>
        </w:tc>
      </w:tr>
      <w:tr w:rsidR="002F34AA" w:rsidRPr="00973EAA" w:rsidTr="007E667C">
        <w:trPr>
          <w:trHeight w:val="567"/>
        </w:trPr>
        <w:tc>
          <w:tcPr>
            <w:tcW w:w="229" w:type="pct"/>
            <w:vMerge/>
            <w:vAlign w:val="center"/>
          </w:tcPr>
          <w:p w:rsidR="002F34AA" w:rsidRPr="00973EAA" w:rsidRDefault="002F34AA">
            <w:pPr>
              <w:jc w:val="center"/>
              <w:rPr>
                <w:rFonts w:eastAsia="仿宋_GB2312"/>
                <w:color w:val="000000"/>
                <w:szCs w:val="21"/>
              </w:rPr>
            </w:pPr>
          </w:p>
        </w:tc>
        <w:tc>
          <w:tcPr>
            <w:tcW w:w="453"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专业</w:t>
            </w:r>
          </w:p>
          <w:p w:rsidR="002F34AA" w:rsidRPr="00973EAA" w:rsidRDefault="002F34AA">
            <w:pPr>
              <w:jc w:val="center"/>
              <w:rPr>
                <w:rFonts w:eastAsia="仿宋_GB2312"/>
                <w:color w:val="000000"/>
                <w:szCs w:val="21"/>
              </w:rPr>
            </w:pPr>
            <w:r w:rsidRPr="00973EAA">
              <w:rPr>
                <w:rFonts w:eastAsia="仿宋_GB2312" w:hint="eastAsia"/>
                <w:color w:val="000000"/>
                <w:szCs w:val="21"/>
              </w:rPr>
              <w:t>选修</w:t>
            </w: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973EAA">
              <w:rPr>
                <w:rFonts w:eastAsia="等线"/>
                <w:color w:val="000000"/>
                <w:kern w:val="0"/>
                <w:szCs w:val="21"/>
              </w:rPr>
              <w:t>S109C024</w:t>
            </w:r>
          </w:p>
        </w:tc>
        <w:tc>
          <w:tcPr>
            <w:tcW w:w="1822" w:type="pct"/>
            <w:vAlign w:val="center"/>
          </w:tcPr>
          <w:p w:rsidR="002F34AA" w:rsidRPr="00973EAA" w:rsidRDefault="002F34AA">
            <w:pPr>
              <w:rPr>
                <w:rFonts w:eastAsia="仿宋_GB2312"/>
                <w:color w:val="000000"/>
              </w:rPr>
            </w:pPr>
            <w:r w:rsidRPr="00973EAA">
              <w:rPr>
                <w:rFonts w:eastAsia="仿宋_GB2312" w:hint="eastAsia"/>
                <w:color w:val="000000"/>
                <w:szCs w:val="21"/>
              </w:rPr>
              <w:t>竞赛设计</w:t>
            </w:r>
          </w:p>
        </w:tc>
        <w:tc>
          <w:tcPr>
            <w:tcW w:w="230" w:type="pct"/>
            <w:vAlign w:val="center"/>
          </w:tcPr>
          <w:p w:rsidR="002F34AA" w:rsidRPr="00973EAA" w:rsidRDefault="002F34AA">
            <w:pPr>
              <w:jc w:val="center"/>
              <w:rPr>
                <w:rFonts w:eastAsia="仿宋_GB2312"/>
                <w:color w:val="000000"/>
              </w:rPr>
            </w:pPr>
            <w:r w:rsidRPr="00973EAA">
              <w:rPr>
                <w:rFonts w:eastAsia="仿宋_GB2312"/>
                <w:color w:val="000000"/>
              </w:rPr>
              <w:t>2</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秋</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restart"/>
            <w:vAlign w:val="center"/>
          </w:tcPr>
          <w:p w:rsidR="002F34AA" w:rsidRPr="00973EAA" w:rsidRDefault="002F34AA" w:rsidP="002F34AA">
            <w:pPr>
              <w:ind w:leftChars="-50" w:left="31680" w:rightChars="-50" w:right="31680"/>
              <w:jc w:val="center"/>
              <w:rPr>
                <w:rFonts w:eastAsia="仿宋_GB2312"/>
                <w:color w:val="000000"/>
                <w:szCs w:val="21"/>
              </w:rPr>
            </w:pPr>
            <w:r w:rsidRPr="00973EAA">
              <w:rPr>
                <w:rFonts w:eastAsia="仿宋_GB2312" w:hint="eastAsia"/>
                <w:color w:val="000000"/>
                <w:szCs w:val="21"/>
              </w:rPr>
              <w:t>从本模块课程或从学校其它课程中至少选</w:t>
            </w:r>
            <w:r w:rsidRPr="00973EAA">
              <w:rPr>
                <w:rFonts w:eastAsia="仿宋_GB2312"/>
                <w:color w:val="000000"/>
                <w:szCs w:val="21"/>
              </w:rPr>
              <w:t>2</w:t>
            </w:r>
            <w:r w:rsidRPr="00973EAA">
              <w:rPr>
                <w:rFonts w:eastAsia="仿宋_GB2312" w:hint="eastAsia"/>
                <w:color w:val="000000"/>
                <w:szCs w:val="21"/>
              </w:rPr>
              <w:t>门</w:t>
            </w:r>
          </w:p>
        </w:tc>
        <w:tc>
          <w:tcPr>
            <w:tcW w:w="230"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至少选</w:t>
            </w:r>
          </w:p>
          <w:p w:rsidR="002F34AA" w:rsidRPr="00973EAA" w:rsidRDefault="002F34AA">
            <w:pPr>
              <w:jc w:val="center"/>
              <w:rPr>
                <w:rFonts w:eastAsia="仿宋_GB2312"/>
                <w:color w:val="000000"/>
                <w:szCs w:val="21"/>
              </w:rPr>
            </w:pPr>
            <w:r w:rsidRPr="00973EAA">
              <w:rPr>
                <w:rFonts w:eastAsia="仿宋_GB2312"/>
                <w:color w:val="000000"/>
                <w:szCs w:val="21"/>
              </w:rPr>
              <w:t>4</w:t>
            </w:r>
            <w:r w:rsidRPr="00973EAA">
              <w:rPr>
                <w:rFonts w:eastAsia="仿宋_GB2312" w:hint="eastAsia"/>
                <w:color w:val="000000"/>
                <w:szCs w:val="21"/>
              </w:rPr>
              <w:t>学分</w:t>
            </w:r>
          </w:p>
        </w:tc>
      </w:tr>
      <w:tr w:rsidR="002F34AA" w:rsidRPr="00973EAA" w:rsidTr="007E667C">
        <w:trPr>
          <w:trHeight w:val="567"/>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7E667C">
              <w:rPr>
                <w:rFonts w:eastAsia="等线"/>
                <w:color w:val="000000"/>
                <w:kern w:val="0"/>
                <w:szCs w:val="21"/>
              </w:rPr>
              <w:t>S109C016</w:t>
            </w:r>
          </w:p>
        </w:tc>
        <w:tc>
          <w:tcPr>
            <w:tcW w:w="1822" w:type="pct"/>
            <w:vAlign w:val="center"/>
          </w:tcPr>
          <w:p w:rsidR="002F34AA" w:rsidRPr="00973EAA" w:rsidRDefault="002F34AA">
            <w:pPr>
              <w:widowControl/>
              <w:rPr>
                <w:rFonts w:eastAsia="仿宋_GB2312"/>
                <w:color w:val="000000"/>
              </w:rPr>
            </w:pPr>
            <w:r w:rsidRPr="00973EAA">
              <w:rPr>
                <w:rFonts w:eastAsia="仿宋_GB2312" w:hint="eastAsia"/>
                <w:color w:val="000000"/>
                <w:szCs w:val="21"/>
              </w:rPr>
              <w:t>设计管理</w:t>
            </w:r>
          </w:p>
        </w:tc>
        <w:tc>
          <w:tcPr>
            <w:tcW w:w="230" w:type="pct"/>
            <w:vAlign w:val="center"/>
          </w:tcPr>
          <w:p w:rsidR="002F34AA" w:rsidRPr="00973EAA" w:rsidRDefault="002F34AA">
            <w:pPr>
              <w:jc w:val="center"/>
              <w:rPr>
                <w:rFonts w:eastAsia="仿宋_GB2312"/>
                <w:color w:val="000000"/>
              </w:rPr>
            </w:pPr>
            <w:r w:rsidRPr="00973EAA">
              <w:rPr>
                <w:rFonts w:eastAsia="仿宋_GB2312"/>
                <w:color w:val="000000"/>
              </w:rPr>
              <w:t>2</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567"/>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7E667C">
              <w:rPr>
                <w:rFonts w:eastAsia="等线"/>
                <w:color w:val="000000"/>
                <w:kern w:val="0"/>
                <w:szCs w:val="21"/>
              </w:rPr>
              <w:t>S109C033</w:t>
            </w:r>
          </w:p>
        </w:tc>
        <w:tc>
          <w:tcPr>
            <w:tcW w:w="1822" w:type="pct"/>
            <w:vAlign w:val="center"/>
          </w:tcPr>
          <w:p w:rsidR="002F34AA" w:rsidRPr="00973EAA" w:rsidRDefault="002F34AA">
            <w:pPr>
              <w:rPr>
                <w:rFonts w:eastAsia="仿宋_GB2312"/>
                <w:color w:val="000000"/>
              </w:rPr>
            </w:pPr>
            <w:r w:rsidRPr="00973EAA">
              <w:rPr>
                <w:rFonts w:eastAsia="仿宋_GB2312" w:hint="eastAsia"/>
                <w:color w:val="000000"/>
              </w:rPr>
              <w:t>设计前沿专题研究</w:t>
            </w:r>
          </w:p>
        </w:tc>
        <w:tc>
          <w:tcPr>
            <w:tcW w:w="230" w:type="pct"/>
            <w:vAlign w:val="center"/>
          </w:tcPr>
          <w:p w:rsidR="002F34AA" w:rsidRPr="00973EAA" w:rsidRDefault="002F34AA">
            <w:pPr>
              <w:jc w:val="center"/>
              <w:rPr>
                <w:rFonts w:eastAsia="仿宋_GB2312"/>
                <w:color w:val="000000"/>
              </w:rPr>
            </w:pPr>
            <w:r w:rsidRPr="00973EAA">
              <w:rPr>
                <w:rFonts w:eastAsia="仿宋_GB2312"/>
                <w:color w:val="000000"/>
              </w:rPr>
              <w:t>2</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524" w:type="pct"/>
            <w:vMerge/>
            <w:vAlign w:val="center"/>
          </w:tcPr>
          <w:p w:rsidR="002F34AA" w:rsidRPr="00973EAA" w:rsidRDefault="002F34AA">
            <w:pPr>
              <w:jc w:val="center"/>
              <w:rPr>
                <w:rFonts w:eastAsia="仿宋_GB2312"/>
                <w:color w:val="000000"/>
              </w:rPr>
            </w:pPr>
          </w:p>
        </w:tc>
        <w:tc>
          <w:tcPr>
            <w:tcW w:w="230" w:type="pct"/>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restar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公共</w:t>
            </w:r>
          </w:p>
          <w:p w:rsidR="002F34AA" w:rsidRPr="00973EAA" w:rsidRDefault="002F34AA">
            <w:pPr>
              <w:jc w:val="center"/>
              <w:rPr>
                <w:rFonts w:eastAsia="仿宋_GB2312"/>
                <w:color w:val="000000"/>
                <w:szCs w:val="21"/>
              </w:rPr>
            </w:pPr>
            <w:r w:rsidRPr="00973EAA">
              <w:rPr>
                <w:rFonts w:eastAsia="仿宋_GB2312" w:hint="eastAsia"/>
                <w:color w:val="000000"/>
                <w:szCs w:val="21"/>
              </w:rPr>
              <w:t>实验</w:t>
            </w: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7E667C">
              <w:rPr>
                <w:rFonts w:eastAsia="等线"/>
                <w:color w:val="000000"/>
                <w:kern w:val="0"/>
                <w:szCs w:val="21"/>
              </w:rPr>
              <w:t>S106C028</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网络工程</w:t>
            </w:r>
          </w:p>
        </w:tc>
        <w:tc>
          <w:tcPr>
            <w:tcW w:w="230" w:type="pct"/>
            <w:vAlign w:val="center"/>
          </w:tcPr>
          <w:p w:rsidR="002F34AA" w:rsidRPr="00973EAA" w:rsidRDefault="002F34AA">
            <w:pPr>
              <w:jc w:val="center"/>
              <w:rPr>
                <w:color w:val="000000"/>
                <w:sz w:val="20"/>
              </w:rPr>
            </w:pPr>
            <w:r w:rsidRPr="00973EAA">
              <w:rPr>
                <w:color w:val="000000"/>
                <w:sz w:val="20"/>
              </w:rPr>
              <w:t>1</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754" w:type="pct"/>
            <w:gridSpan w:val="2"/>
            <w:vMerge w:val="restart"/>
            <w:vAlign w:val="center"/>
          </w:tcPr>
          <w:p w:rsidR="002F34AA" w:rsidRPr="00973EAA" w:rsidRDefault="002F34AA">
            <w:pPr>
              <w:jc w:val="center"/>
              <w:rPr>
                <w:rFonts w:eastAsia="仿宋_GB2312"/>
                <w:color w:val="000000"/>
              </w:rPr>
            </w:pPr>
            <w:r w:rsidRPr="00973EAA">
              <w:rPr>
                <w:rFonts w:eastAsia="仿宋_GB2312" w:hint="eastAsia"/>
                <w:color w:val="000000"/>
              </w:rPr>
              <w:t>选</w:t>
            </w:r>
            <w:r w:rsidRPr="00973EAA">
              <w:rPr>
                <w:rFonts w:eastAsia="仿宋_GB2312"/>
                <w:color w:val="000000"/>
              </w:rPr>
              <w:t>1</w:t>
            </w:r>
            <w:r w:rsidRPr="00973EAA">
              <w:rPr>
                <w:rFonts w:eastAsia="仿宋_GB2312" w:hint="eastAsia"/>
                <w:color w:val="000000"/>
              </w:rPr>
              <w:t>门</w:t>
            </w: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Merge/>
            <w:vAlign w:val="center"/>
          </w:tcPr>
          <w:p w:rsidR="002F34AA" w:rsidRPr="00973EAA" w:rsidRDefault="002F34AA">
            <w:pPr>
              <w:jc w:val="center"/>
              <w:rPr>
                <w:rFonts w:eastAsia="仿宋_GB2312"/>
                <w:color w:val="000000"/>
              </w:rPr>
            </w:pP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7E667C">
              <w:rPr>
                <w:rFonts w:eastAsia="等线"/>
                <w:color w:val="000000"/>
                <w:kern w:val="0"/>
                <w:szCs w:val="21"/>
              </w:rPr>
              <w:t>S104C057</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电类综合实验</w:t>
            </w:r>
          </w:p>
        </w:tc>
        <w:tc>
          <w:tcPr>
            <w:tcW w:w="230" w:type="pct"/>
            <w:vAlign w:val="center"/>
          </w:tcPr>
          <w:p w:rsidR="002F34AA" w:rsidRPr="00973EAA" w:rsidRDefault="002F34AA">
            <w:pPr>
              <w:jc w:val="center"/>
              <w:rPr>
                <w:rFonts w:eastAsia="仿宋_GB2312"/>
                <w:color w:val="000000"/>
                <w:szCs w:val="21"/>
              </w:rPr>
            </w:pPr>
            <w:r w:rsidRPr="00973EAA">
              <w:rPr>
                <w:color w:val="000000"/>
                <w:sz w:val="20"/>
              </w:rPr>
              <w:t>1</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春</w:t>
            </w:r>
          </w:p>
        </w:tc>
        <w:tc>
          <w:tcPr>
            <w:tcW w:w="377" w:type="pct"/>
            <w:vAlign w:val="center"/>
          </w:tcPr>
          <w:p w:rsidR="002F34AA" w:rsidRPr="00973EAA" w:rsidRDefault="002F34AA">
            <w:pPr>
              <w:jc w:val="center"/>
              <w:rPr>
                <w:rFonts w:eastAsia="仿宋_GB2312"/>
                <w:color w:val="000000"/>
                <w:kern w:val="0"/>
                <w:szCs w:val="21"/>
              </w:rPr>
            </w:pPr>
            <w:r w:rsidRPr="00973EAA">
              <w:rPr>
                <w:rFonts w:eastAsia="仿宋_GB2312" w:hint="eastAsia"/>
                <w:color w:val="000000"/>
                <w:kern w:val="0"/>
                <w:szCs w:val="21"/>
              </w:rPr>
              <w:t>考查</w:t>
            </w:r>
          </w:p>
        </w:tc>
        <w:tc>
          <w:tcPr>
            <w:tcW w:w="754" w:type="pct"/>
            <w:gridSpan w:val="2"/>
            <w:vMerge/>
            <w:vAlign w:val="center"/>
          </w:tcPr>
          <w:p w:rsidR="002F34AA" w:rsidRPr="00973EAA" w:rsidRDefault="002F34AA">
            <w:pPr>
              <w:jc w:val="center"/>
              <w:rPr>
                <w:rFonts w:eastAsia="仿宋_GB2312"/>
                <w:color w:val="000000"/>
              </w:rPr>
            </w:pPr>
          </w:p>
        </w:tc>
      </w:tr>
      <w:tr w:rsidR="002F34AA" w:rsidRPr="00973EAA" w:rsidTr="007E667C">
        <w:trPr>
          <w:trHeight w:val="340"/>
        </w:trPr>
        <w:tc>
          <w:tcPr>
            <w:tcW w:w="229" w:type="pct"/>
            <w:vMerge/>
            <w:vAlign w:val="center"/>
          </w:tcPr>
          <w:p w:rsidR="002F34AA" w:rsidRPr="00973EAA" w:rsidRDefault="002F34AA">
            <w:pPr>
              <w:jc w:val="center"/>
              <w:rPr>
                <w:rFonts w:eastAsia="仿宋_GB2312"/>
                <w:color w:val="000000"/>
              </w:rPr>
            </w:pPr>
          </w:p>
        </w:tc>
        <w:tc>
          <w:tcPr>
            <w:tcW w:w="453" w:type="pct"/>
            <w:vAlign w:val="center"/>
          </w:tcPr>
          <w:p w:rsidR="002F34AA" w:rsidRPr="00973EAA" w:rsidRDefault="002F34AA" w:rsidP="002F34AA">
            <w:pPr>
              <w:ind w:leftChars="-50" w:left="31680" w:rightChars="-50" w:right="31680"/>
              <w:jc w:val="center"/>
              <w:rPr>
                <w:rFonts w:eastAsia="仿宋_GB2312"/>
                <w:color w:val="000000"/>
                <w:szCs w:val="21"/>
              </w:rPr>
            </w:pPr>
            <w:r w:rsidRPr="00973EAA">
              <w:rPr>
                <w:rFonts w:eastAsia="仿宋_GB2312" w:hint="eastAsia"/>
                <w:color w:val="000000"/>
                <w:szCs w:val="21"/>
              </w:rPr>
              <w:t>创新创业与公共素养</w:t>
            </w:r>
          </w:p>
        </w:tc>
        <w:tc>
          <w:tcPr>
            <w:tcW w:w="758" w:type="pct"/>
            <w:vAlign w:val="center"/>
          </w:tcPr>
          <w:p w:rsidR="002F34AA" w:rsidRPr="007E667C" w:rsidRDefault="002F34AA" w:rsidP="007E667C">
            <w:pPr>
              <w:widowControl/>
              <w:jc w:val="center"/>
              <w:textAlignment w:val="center"/>
              <w:rPr>
                <w:rFonts w:eastAsia="等线"/>
                <w:color w:val="000000"/>
                <w:kern w:val="0"/>
                <w:szCs w:val="21"/>
              </w:rPr>
            </w:pPr>
            <w:r w:rsidRPr="007E667C">
              <w:rPr>
                <w:rFonts w:eastAsia="等线"/>
                <w:color w:val="000000"/>
                <w:kern w:val="0"/>
                <w:szCs w:val="21"/>
              </w:rPr>
              <w:t>S2440005</w:t>
            </w:r>
          </w:p>
        </w:tc>
        <w:tc>
          <w:tcPr>
            <w:tcW w:w="1822" w:type="pct"/>
            <w:vAlign w:val="center"/>
          </w:tcPr>
          <w:p w:rsidR="002F34AA" w:rsidRPr="00973EAA" w:rsidRDefault="002F34AA">
            <w:pPr>
              <w:rPr>
                <w:rFonts w:eastAsia="仿宋_GB2312"/>
                <w:color w:val="000000"/>
                <w:szCs w:val="21"/>
              </w:rPr>
            </w:pPr>
            <w:r w:rsidRPr="00973EAA">
              <w:rPr>
                <w:rFonts w:eastAsia="仿宋_GB2312" w:hint="eastAsia"/>
                <w:color w:val="000000"/>
                <w:szCs w:val="21"/>
              </w:rPr>
              <w:t>创新创业（选修）</w:t>
            </w:r>
          </w:p>
        </w:tc>
        <w:tc>
          <w:tcPr>
            <w:tcW w:w="230" w:type="pct"/>
            <w:vAlign w:val="center"/>
          </w:tcPr>
          <w:p w:rsidR="002F34AA" w:rsidRPr="00973EAA" w:rsidRDefault="002F34AA">
            <w:pPr>
              <w:jc w:val="center"/>
              <w:rPr>
                <w:rFonts w:eastAsia="仿宋_GB2312"/>
                <w:color w:val="000000"/>
                <w:szCs w:val="21"/>
              </w:rPr>
            </w:pPr>
            <w:r w:rsidRPr="00973EAA">
              <w:rPr>
                <w:rFonts w:eastAsia="仿宋_GB2312"/>
                <w:color w:val="000000"/>
                <w:szCs w:val="21"/>
              </w:rPr>
              <w:t>1</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春</w:t>
            </w:r>
          </w:p>
        </w:tc>
        <w:tc>
          <w:tcPr>
            <w:tcW w:w="377" w:type="pct"/>
            <w:vAlign w:val="center"/>
          </w:tcPr>
          <w:p w:rsidR="002F34AA" w:rsidRPr="00973EAA" w:rsidRDefault="002F34AA">
            <w:pPr>
              <w:jc w:val="center"/>
              <w:rPr>
                <w:rFonts w:eastAsia="仿宋_GB2312"/>
                <w:color w:val="000000"/>
                <w:szCs w:val="21"/>
              </w:rPr>
            </w:pPr>
            <w:r w:rsidRPr="00973EAA">
              <w:rPr>
                <w:rFonts w:eastAsia="仿宋_GB2312" w:hint="eastAsia"/>
                <w:color w:val="000000"/>
                <w:szCs w:val="21"/>
              </w:rPr>
              <w:t>考试</w:t>
            </w:r>
          </w:p>
        </w:tc>
        <w:tc>
          <w:tcPr>
            <w:tcW w:w="754" w:type="pct"/>
            <w:gridSpan w:val="2"/>
            <w:vAlign w:val="center"/>
          </w:tcPr>
          <w:p w:rsidR="002F34AA" w:rsidRPr="00973EAA" w:rsidRDefault="002F34AA">
            <w:pPr>
              <w:jc w:val="center"/>
              <w:rPr>
                <w:rFonts w:eastAsia="仿宋_GB2312"/>
                <w:color w:val="000000"/>
              </w:rPr>
            </w:pPr>
          </w:p>
        </w:tc>
      </w:tr>
    </w:tbl>
    <w:p w:rsidR="002F34AA" w:rsidRDefault="002F34AA">
      <w:pPr>
        <w:spacing w:line="4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3A349D">
      <w:pPr>
        <w:spacing w:line="400" w:lineRule="exact"/>
        <w:rPr>
          <w:rFonts w:eastAsia="仿宋_GB2312"/>
          <w:b/>
          <w:bCs/>
          <w:szCs w:val="21"/>
        </w:rPr>
      </w:pPr>
      <w:r>
        <w:rPr>
          <w:rFonts w:eastAsia="仿宋_GB2312"/>
          <w:b/>
          <w:bCs/>
          <w:szCs w:val="21"/>
        </w:rPr>
        <w:br w:type="page"/>
      </w:r>
      <w:r>
        <w:rPr>
          <w:rFonts w:eastAsia="仿宋_GB2312" w:hint="eastAsia"/>
          <w:b/>
          <w:bCs/>
          <w:szCs w:val="21"/>
        </w:rPr>
        <w:t>六、专业实践</w:t>
      </w:r>
    </w:p>
    <w:p w:rsidR="002F34AA" w:rsidRDefault="002F34AA" w:rsidP="00F676A0">
      <w:pPr>
        <w:spacing w:line="400" w:lineRule="exact"/>
        <w:ind w:firstLineChars="200" w:firstLine="31680"/>
        <w:rPr>
          <w:rFonts w:eastAsia="仿宋_GB2312"/>
          <w:bCs/>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bCs/>
        </w:rPr>
        <w:t>研究生外出实践须在导师指导下，做出实践计划安排，经学院批准后成行，实践结束须提交《南京理工大学研究生实践鉴定表》。企业集中实践期间，需就参与的实践项目或实习心得，形成设计实践报告或作品报告。</w:t>
      </w:r>
    </w:p>
    <w:p w:rsidR="002F34AA" w:rsidRDefault="002F34AA" w:rsidP="00F676A0">
      <w:pPr>
        <w:spacing w:line="400" w:lineRule="exact"/>
        <w:ind w:firstLineChars="200" w:firstLine="31680"/>
        <w:rPr>
          <w:rFonts w:eastAsia="仿宋_GB2312"/>
          <w:szCs w:val="21"/>
        </w:rPr>
      </w:pPr>
      <w:r>
        <w:rPr>
          <w:rFonts w:eastAsia="仿宋_GB2312" w:hint="eastAsia"/>
          <w:bCs/>
        </w:rPr>
        <w:t>工程硕士研究生实行双导师制。其中</w:t>
      </w:r>
      <w:r>
        <w:rPr>
          <w:rFonts w:eastAsia="仿宋_GB2312"/>
          <w:bCs/>
        </w:rPr>
        <w:t>1</w:t>
      </w:r>
      <w:r>
        <w:rPr>
          <w:rFonts w:eastAsia="仿宋_GB2312" w:hint="eastAsia"/>
          <w:bCs/>
        </w:rPr>
        <w:t>位导师来自学校，另</w:t>
      </w:r>
      <w:r>
        <w:rPr>
          <w:rFonts w:eastAsia="仿宋_GB2312"/>
          <w:bCs/>
        </w:rPr>
        <w:t>1</w:t>
      </w:r>
      <w:r>
        <w:rPr>
          <w:rFonts w:eastAsia="仿宋_GB2312" w:hint="eastAsia"/>
          <w:bCs/>
        </w:rPr>
        <w:t>位导师来自企业的与本领域相关的专家。也可以根据研究生的论文研究方向，成立指导小组。</w:t>
      </w:r>
    </w:p>
    <w:p w:rsidR="002F34AA" w:rsidRDefault="002F34AA" w:rsidP="003A349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学位论文开题是研究生培养过程中的重要环节。论文选题应来源于工程实际或具有明确的工程技术背景，可以是新技术、新工艺、新设备、新材料、新产品的研制、设计与开发。论文的内容可以是：现代产品与服务体系的设计研究、信息传达方式的设计研究、环境艺术设计研究研究、设计管理等。研究生应在导师的指导下确定研究方向，在课程学习的同时，通过查阅文献、收集资料和调查研究后确定研究课题，撰写开题报告。</w:t>
      </w:r>
      <w:r>
        <w:rPr>
          <w:rFonts w:eastAsia="仿宋_GB2312" w:hint="eastAsia"/>
          <w:bCs/>
          <w:color w:val="000000"/>
          <w:szCs w:val="21"/>
        </w:rPr>
        <w:t>全日制工程硕士研究生论文开题必须在第三学期内完成，非全日制工程硕士研究生论文开题必须在第四学期结束前完成。</w:t>
      </w:r>
      <w:r>
        <w:rPr>
          <w:rFonts w:eastAsia="仿宋_GB2312" w:hint="eastAsia"/>
        </w:rPr>
        <w:t>开题报告字数应不少于</w:t>
      </w:r>
      <w:r>
        <w:rPr>
          <w:rFonts w:eastAsia="仿宋_GB2312"/>
        </w:rPr>
        <w:t>8000</w:t>
      </w:r>
      <w:r>
        <w:rPr>
          <w:rFonts w:eastAsia="仿宋_GB2312" w:hint="eastAsia"/>
        </w:rPr>
        <w:t>字，其中文献综述</w:t>
      </w:r>
      <w:r>
        <w:rPr>
          <w:rFonts w:eastAsia="仿宋_GB2312"/>
        </w:rPr>
        <w:t>5000</w:t>
      </w:r>
      <w:r>
        <w:rPr>
          <w:rFonts w:eastAsia="仿宋_GB2312" w:hint="eastAsia"/>
        </w:rPr>
        <w:t>字左右；查阅引用不少于</w:t>
      </w:r>
      <w:r>
        <w:rPr>
          <w:rFonts w:eastAsia="仿宋_GB2312"/>
        </w:rPr>
        <w:t>40</w:t>
      </w:r>
      <w:r>
        <w:rPr>
          <w:rFonts w:eastAsia="仿宋_GB2312" w:hint="eastAsia"/>
        </w:rPr>
        <w:t>篇与选题相关的专业文献，其中外文文献不少于总数的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w:t>
      </w:r>
    </w:p>
    <w:p w:rsidR="002F34AA" w:rsidRDefault="002F34AA" w:rsidP="00F676A0">
      <w:pPr>
        <w:spacing w:line="400" w:lineRule="exact"/>
        <w:ind w:firstLineChars="200" w:firstLine="31680"/>
        <w:rPr>
          <w:rFonts w:eastAsia="仿宋_GB2312"/>
          <w:szCs w:val="21"/>
        </w:rPr>
      </w:pPr>
      <w:r>
        <w:rPr>
          <w:rFonts w:eastAsia="仿宋_GB2312" w:hint="eastAsia"/>
        </w:rPr>
        <w:t>开题报告要求详见《南京理工大学全日制硕士专业学位研究生学位论文工作暂行规定》。</w:t>
      </w:r>
    </w:p>
    <w:p w:rsidR="002F34AA" w:rsidRDefault="002F34AA" w:rsidP="003A349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exact"/>
        <w:ind w:firstLineChars="200" w:firstLine="31680"/>
        <w:rPr>
          <w:rFonts w:eastAsia="仿宋_GB2312"/>
          <w:b/>
          <w:bCs/>
          <w:szCs w:val="21"/>
        </w:rPr>
      </w:pPr>
      <w:r>
        <w:rPr>
          <w:rFonts w:eastAsia="仿宋_GB2312" w:hint="eastAsia"/>
        </w:rPr>
        <w:t>研究生在校学习期间发表一定数量的与学位论文相关的学术论文等学术成果，具体要求详见《南京理工大学关于研究生发表学术论文要求的规定》。</w:t>
      </w:r>
    </w:p>
    <w:p w:rsidR="002F34AA" w:rsidRDefault="002F34AA" w:rsidP="003A349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rPr>
      </w:pPr>
      <w:r>
        <w:rPr>
          <w:rFonts w:eastAsia="仿宋_GB2312" w:hint="eastAsia"/>
        </w:rPr>
        <w:t>学位论文在导师或导师组指导下由研究生独立完成。论文应具备一定的技术要求和工作量，体现作者综合运用科学理论、方法和技术手段解决工程技术问题的能力，并有一定的理论基础，具有先进性、实用性。学位论文要求详见《南京理工大学全日制硕士专业学位研究生学位论文工作暂行规定》和《南京理工大学全日制硕士专业学位论文撰写要求》。</w:t>
      </w:r>
    </w:p>
    <w:p w:rsidR="002F34AA" w:rsidRDefault="002F34AA">
      <w:pPr>
        <w:pStyle w:val="Title"/>
      </w:pPr>
      <w:r>
        <w:br w:type="page"/>
      </w:r>
      <w:bookmarkStart w:id="140" w:name="_Toc523047743"/>
      <w:r>
        <w:rPr>
          <w:rFonts w:hint="eastAsia"/>
        </w:rPr>
        <w:t>生物工程</w:t>
      </w:r>
      <w:bookmarkEnd w:id="137"/>
      <w:bookmarkEnd w:id="138"/>
      <w:bookmarkEnd w:id="139"/>
      <w:bookmarkEnd w:id="140"/>
    </w:p>
    <w:p w:rsidR="002F34AA" w:rsidRDefault="002F34AA">
      <w:pPr>
        <w:jc w:val="center"/>
        <w:rPr>
          <w:rFonts w:eastAsia="仿宋_GB2312"/>
          <w:sz w:val="32"/>
        </w:rPr>
      </w:pPr>
      <w:r>
        <w:rPr>
          <w:rFonts w:eastAsia="仿宋_GB2312"/>
          <w:sz w:val="32"/>
        </w:rPr>
        <w:t>Bioengineering</w:t>
      </w:r>
    </w:p>
    <w:p w:rsidR="002F34AA" w:rsidRDefault="002F34AA">
      <w:pPr>
        <w:jc w:val="center"/>
        <w:rPr>
          <w:rFonts w:eastAsia="仿宋_GB2312"/>
          <w:szCs w:val="21"/>
        </w:rPr>
      </w:pPr>
      <w:r>
        <w:rPr>
          <w:rFonts w:eastAsia="仿宋_GB2312" w:hint="eastAsia"/>
          <w:szCs w:val="21"/>
        </w:rPr>
        <w:t>（代码：</w:t>
      </w:r>
      <w:r>
        <w:rPr>
          <w:rFonts w:eastAsia="仿宋_GB2312"/>
          <w:szCs w:val="21"/>
        </w:rPr>
        <w:t>085238</w:t>
      </w:r>
      <w:r>
        <w:rPr>
          <w:rFonts w:eastAsia="仿宋_GB2312" w:hint="eastAsia"/>
          <w:szCs w:val="21"/>
        </w:rPr>
        <w:t>）</w:t>
      </w:r>
    </w:p>
    <w:p w:rsidR="002F34AA" w:rsidRDefault="002F34AA">
      <w:pPr>
        <w:jc w:val="center"/>
        <w:rPr>
          <w:rFonts w:eastAsia="仿宋_GB2312"/>
          <w:szCs w:val="21"/>
        </w:rPr>
      </w:pPr>
    </w:p>
    <w:p w:rsidR="002F34AA" w:rsidRDefault="002F34AA" w:rsidP="003A349D">
      <w:pPr>
        <w:spacing w:line="400" w:lineRule="exact"/>
        <w:rPr>
          <w:rFonts w:eastAsia="仿宋_GB2312"/>
          <w:b/>
          <w:bCs/>
          <w:szCs w:val="21"/>
        </w:rPr>
      </w:pPr>
      <w:r>
        <w:rPr>
          <w:rFonts w:eastAsia="仿宋_GB2312" w:hint="eastAsia"/>
          <w:b/>
          <w:bCs/>
          <w:szCs w:val="21"/>
        </w:rPr>
        <w:t>一、培养目标</w:t>
      </w:r>
    </w:p>
    <w:p w:rsidR="002F34AA" w:rsidRDefault="002F34AA" w:rsidP="00F676A0">
      <w:pPr>
        <w:spacing w:line="400" w:lineRule="exact"/>
        <w:ind w:firstLineChars="200" w:firstLine="31680"/>
        <w:rPr>
          <w:rFonts w:eastAsia="仿宋_GB2312"/>
        </w:rPr>
      </w:pPr>
      <w:r>
        <w:rPr>
          <w:rFonts w:eastAsia="仿宋_GB2312" w:hint="eastAsia"/>
        </w:rPr>
        <w:t>本专业的工程硕士必须具有良好的道德品质和科研作风，积极参加社会实践活动，有高度的社会责任感和良好的合作精神、较强的创新精神，同时具备健康的身体与心理。掌握生物工程领域的基础理论、先进技术方法和手段，在生物工程领域具有独立从事工程设计、工程实施，工程研究、工程开发、工程管理等能力，掌握一门外国语，能够从事生物工程相关领域的科学实验、工程设计及科学管理工作。</w:t>
      </w:r>
    </w:p>
    <w:p w:rsidR="002F34AA" w:rsidRDefault="002F34AA" w:rsidP="003A349D">
      <w:pPr>
        <w:spacing w:line="400" w:lineRule="exact"/>
        <w:rPr>
          <w:rFonts w:eastAsia="仿宋_GB2312"/>
          <w:b/>
          <w:bCs/>
          <w:szCs w:val="21"/>
        </w:rPr>
      </w:pPr>
      <w:r>
        <w:rPr>
          <w:rFonts w:eastAsia="仿宋_GB2312" w:hint="eastAsia"/>
          <w:b/>
          <w:bCs/>
          <w:szCs w:val="21"/>
        </w:rPr>
        <w:t>二、研究方向</w:t>
      </w:r>
    </w:p>
    <w:p w:rsidR="002F34AA" w:rsidRDefault="002F34AA" w:rsidP="00F676A0">
      <w:pPr>
        <w:spacing w:line="400" w:lineRule="exact"/>
        <w:ind w:firstLineChars="200" w:firstLine="31680"/>
        <w:rPr>
          <w:rFonts w:eastAsia="仿宋_GB2312"/>
        </w:rPr>
      </w:pPr>
      <w:r>
        <w:rPr>
          <w:rFonts w:eastAsia="仿宋_GB2312"/>
        </w:rPr>
        <w:t>1</w:t>
      </w:r>
      <w:r>
        <w:rPr>
          <w:rFonts w:eastAsia="仿宋_GB2312" w:hint="eastAsia"/>
        </w:rPr>
        <w:t>．生物资源工程</w:t>
      </w:r>
    </w:p>
    <w:p w:rsidR="002F34AA" w:rsidRDefault="002F34AA" w:rsidP="00F676A0">
      <w:pPr>
        <w:spacing w:line="400" w:lineRule="exact"/>
        <w:ind w:firstLineChars="200" w:firstLine="31680"/>
        <w:rPr>
          <w:rFonts w:eastAsia="仿宋_GB2312"/>
        </w:rPr>
      </w:pPr>
      <w:r>
        <w:rPr>
          <w:rFonts w:eastAsia="仿宋_GB2312"/>
        </w:rPr>
        <w:t>2</w:t>
      </w:r>
      <w:r>
        <w:rPr>
          <w:rFonts w:eastAsia="仿宋_GB2312" w:hint="eastAsia"/>
        </w:rPr>
        <w:t>．微生物发酵工程</w:t>
      </w:r>
    </w:p>
    <w:p w:rsidR="002F34AA" w:rsidRDefault="002F34AA" w:rsidP="00F676A0">
      <w:pPr>
        <w:spacing w:line="400" w:lineRule="exact"/>
        <w:ind w:firstLineChars="200" w:firstLine="31680"/>
        <w:rPr>
          <w:rFonts w:eastAsia="仿宋_GB2312"/>
        </w:rPr>
      </w:pPr>
      <w:r>
        <w:rPr>
          <w:rFonts w:eastAsia="仿宋_GB2312"/>
        </w:rPr>
        <w:t>3</w:t>
      </w:r>
      <w:r>
        <w:rPr>
          <w:rFonts w:eastAsia="仿宋_GB2312" w:hint="eastAsia"/>
        </w:rPr>
        <w:t>．生物催化与生物化学工程</w:t>
      </w:r>
    </w:p>
    <w:p w:rsidR="002F34AA" w:rsidRDefault="002F34AA" w:rsidP="00F676A0">
      <w:pPr>
        <w:spacing w:line="400" w:lineRule="exact"/>
        <w:ind w:firstLineChars="200" w:firstLine="31680"/>
        <w:rPr>
          <w:rFonts w:eastAsia="仿宋_GB2312"/>
        </w:rPr>
      </w:pPr>
      <w:r>
        <w:rPr>
          <w:rFonts w:eastAsia="仿宋_GB2312"/>
        </w:rPr>
        <w:t>4</w:t>
      </w:r>
      <w:r>
        <w:rPr>
          <w:rFonts w:eastAsia="仿宋_GB2312" w:hint="eastAsia"/>
        </w:rPr>
        <w:t>．生化分离技术</w:t>
      </w:r>
    </w:p>
    <w:p w:rsidR="002F34AA" w:rsidRDefault="002F34AA" w:rsidP="00F676A0">
      <w:pPr>
        <w:spacing w:line="400" w:lineRule="exact"/>
        <w:ind w:firstLineChars="200" w:firstLine="31680"/>
        <w:rPr>
          <w:rFonts w:eastAsia="仿宋_GB2312"/>
        </w:rPr>
      </w:pPr>
      <w:r>
        <w:rPr>
          <w:rFonts w:eastAsia="仿宋_GB2312"/>
        </w:rPr>
        <w:t>5</w:t>
      </w:r>
      <w:r>
        <w:rPr>
          <w:rFonts w:eastAsia="仿宋_GB2312" w:hint="eastAsia"/>
        </w:rPr>
        <w:t>．生物传感与纳米技术</w:t>
      </w:r>
    </w:p>
    <w:p w:rsidR="002F34AA" w:rsidRDefault="002F34AA" w:rsidP="003A349D">
      <w:pPr>
        <w:spacing w:line="400" w:lineRule="exact"/>
        <w:rPr>
          <w:rFonts w:eastAsia="仿宋_GB2312"/>
          <w:b/>
          <w:bCs/>
          <w:szCs w:val="21"/>
        </w:rPr>
      </w:pPr>
      <w:r>
        <w:rPr>
          <w:rFonts w:eastAsia="仿宋_GB2312" w:hint="eastAsia"/>
          <w:b/>
          <w:bCs/>
          <w:szCs w:val="21"/>
        </w:rPr>
        <w:t>三、学制和学分</w:t>
      </w:r>
    </w:p>
    <w:p w:rsidR="002F34AA" w:rsidRDefault="002F34AA" w:rsidP="00F676A0">
      <w:pPr>
        <w:spacing w:line="400" w:lineRule="exact"/>
        <w:ind w:firstLineChars="200" w:firstLine="31680"/>
        <w:rPr>
          <w:rFonts w:eastAsia="仿宋_GB2312"/>
        </w:rPr>
      </w:pPr>
      <w:r>
        <w:rPr>
          <w:rFonts w:eastAsia="仿宋_GB2312" w:hint="eastAsia"/>
        </w:rPr>
        <w:t>全日制硕士研究生实行以</w:t>
      </w:r>
      <w:r>
        <w:rPr>
          <w:rFonts w:eastAsia="仿宋_GB2312"/>
        </w:rPr>
        <w:t>2.5</w:t>
      </w:r>
      <w:r>
        <w:rPr>
          <w:rFonts w:eastAsia="仿宋_GB2312" w:hint="eastAsia"/>
        </w:rPr>
        <w:t>年为主的弹性学制，最长学习年限为</w:t>
      </w:r>
      <w:r>
        <w:rPr>
          <w:rFonts w:eastAsia="仿宋_GB2312"/>
        </w:rPr>
        <w:t>5</w:t>
      </w:r>
      <w:r>
        <w:rPr>
          <w:rFonts w:eastAsia="仿宋_GB2312" w:hint="eastAsia"/>
        </w:rPr>
        <w:t>年。</w:t>
      </w:r>
    </w:p>
    <w:p w:rsidR="002F34AA" w:rsidRDefault="002F34AA" w:rsidP="00F676A0">
      <w:pPr>
        <w:spacing w:line="400" w:lineRule="exact"/>
        <w:ind w:firstLineChars="200" w:firstLine="31680"/>
        <w:rPr>
          <w:rFonts w:eastAsia="仿宋_GB2312"/>
        </w:rPr>
      </w:pPr>
      <w:r>
        <w:rPr>
          <w:rFonts w:eastAsia="仿宋_GB2312" w:hint="eastAsia"/>
        </w:rPr>
        <w:t>非全日制硕士研究生实行以</w:t>
      </w:r>
      <w:r>
        <w:rPr>
          <w:rFonts w:eastAsia="仿宋_GB2312"/>
        </w:rPr>
        <w:t>3</w:t>
      </w:r>
      <w:r>
        <w:rPr>
          <w:rFonts w:eastAsia="仿宋_GB2312" w:hint="eastAsia"/>
        </w:rPr>
        <w:t>年为主的弹性学制，最长学习年限为</w:t>
      </w:r>
      <w:r>
        <w:rPr>
          <w:rFonts w:eastAsia="仿宋_GB2312"/>
        </w:rPr>
        <w:t>5</w:t>
      </w:r>
      <w:r>
        <w:rPr>
          <w:rFonts w:eastAsia="仿宋_GB2312" w:hint="eastAsia"/>
        </w:rPr>
        <w:t>年。</w:t>
      </w:r>
    </w:p>
    <w:p w:rsidR="002F34AA" w:rsidRDefault="002F34AA" w:rsidP="00F676A0">
      <w:pPr>
        <w:spacing w:line="400" w:lineRule="exact"/>
        <w:ind w:firstLineChars="200" w:firstLine="31680"/>
        <w:rPr>
          <w:rFonts w:eastAsia="仿宋_GB2312"/>
        </w:rPr>
      </w:pPr>
      <w:r>
        <w:rPr>
          <w:rFonts w:eastAsia="仿宋_GB2312" w:hint="eastAsia"/>
        </w:rPr>
        <w:t>工程硕士研究生须完成不少于</w:t>
      </w:r>
      <w:r>
        <w:rPr>
          <w:rFonts w:eastAsia="仿宋_GB2312"/>
        </w:rPr>
        <w:t>74</w:t>
      </w:r>
      <w:r>
        <w:rPr>
          <w:rFonts w:eastAsia="仿宋_GB2312" w:hint="eastAsia"/>
        </w:rPr>
        <w:t>学分的学习计划，其中课程学习不少于</w:t>
      </w:r>
      <w:r>
        <w:rPr>
          <w:rFonts w:eastAsia="仿宋_GB2312"/>
        </w:rPr>
        <w:t>28</w:t>
      </w:r>
      <w:r>
        <w:rPr>
          <w:rFonts w:eastAsia="仿宋_GB2312" w:hint="eastAsia"/>
        </w:rPr>
        <w:t>学分，专业实践</w:t>
      </w:r>
      <w:r>
        <w:rPr>
          <w:rFonts w:eastAsia="仿宋_GB2312"/>
        </w:rPr>
        <w:t>15</w:t>
      </w:r>
      <w:r>
        <w:rPr>
          <w:rFonts w:eastAsia="仿宋_GB2312" w:hint="eastAsia"/>
        </w:rPr>
        <w:t>学分，论文选题开题</w:t>
      </w:r>
      <w:r>
        <w:rPr>
          <w:rFonts w:eastAsia="仿宋_GB2312"/>
        </w:rPr>
        <w:t>1</w:t>
      </w:r>
      <w:r>
        <w:rPr>
          <w:rFonts w:eastAsia="仿宋_GB2312" w:hint="eastAsia"/>
        </w:rPr>
        <w:t>学分，学位论文</w:t>
      </w:r>
      <w:r>
        <w:rPr>
          <w:rFonts w:eastAsia="仿宋_GB2312"/>
        </w:rPr>
        <w:t>30</w:t>
      </w:r>
      <w:r>
        <w:rPr>
          <w:rFonts w:eastAsia="仿宋_GB2312" w:hint="eastAsia"/>
        </w:rPr>
        <w:t>学分。必修不少于</w:t>
      </w:r>
      <w:r>
        <w:rPr>
          <w:rFonts w:eastAsia="仿宋_GB2312"/>
        </w:rPr>
        <w:t>2</w:t>
      </w:r>
      <w:r>
        <w:rPr>
          <w:rFonts w:eastAsia="仿宋_GB2312" w:hint="eastAsia"/>
        </w:rPr>
        <w:t>学分全英语专业课。</w:t>
      </w:r>
    </w:p>
    <w:p w:rsidR="002F34AA" w:rsidRDefault="002F34AA" w:rsidP="003A349D">
      <w:pPr>
        <w:spacing w:line="400" w:lineRule="exact"/>
        <w:rPr>
          <w:rFonts w:eastAsia="仿宋_GB2312"/>
          <w:b/>
          <w:bCs/>
          <w:szCs w:val="21"/>
        </w:rPr>
      </w:pPr>
      <w:r>
        <w:rPr>
          <w:rFonts w:eastAsia="仿宋_GB2312" w:hint="eastAsia"/>
          <w:b/>
          <w:bCs/>
          <w:szCs w:val="21"/>
        </w:rPr>
        <w:t>四、</w:t>
      </w:r>
      <w:r>
        <w:rPr>
          <w:rFonts w:eastAsia="仿宋_GB2312" w:hint="eastAsia"/>
          <w:b/>
          <w:szCs w:val="21"/>
        </w:rPr>
        <w:t>培养</w:t>
      </w:r>
      <w:r>
        <w:rPr>
          <w:rFonts w:eastAsia="仿宋_GB2312" w:hint="eastAsia"/>
          <w:b/>
          <w:bCs/>
          <w:szCs w:val="21"/>
        </w:rPr>
        <w:t>方式</w:t>
      </w:r>
    </w:p>
    <w:p w:rsidR="002F34AA" w:rsidRDefault="002F34AA" w:rsidP="00F676A0">
      <w:pPr>
        <w:spacing w:line="400" w:lineRule="exact"/>
        <w:ind w:firstLineChars="200" w:firstLine="31680"/>
        <w:rPr>
          <w:rFonts w:eastAsia="仿宋_GB2312"/>
        </w:rPr>
      </w:pPr>
      <w:r>
        <w:rPr>
          <w:rFonts w:eastAsia="仿宋_GB2312" w:hint="eastAsia"/>
        </w:rPr>
        <w:t>工程硕士采用课程学习、实践教学（企业实习）和学位论文相结合的培养方式。课程学习主要在校内完成，专业实践在实践单位（企事业）完成，项目研究与学位论文在学校或实践单位完成。</w:t>
      </w:r>
    </w:p>
    <w:p w:rsidR="002F34AA" w:rsidRDefault="002F34AA" w:rsidP="00F676A0">
      <w:pPr>
        <w:spacing w:line="400" w:lineRule="exact"/>
        <w:ind w:firstLineChars="200" w:firstLine="31680"/>
        <w:rPr>
          <w:rFonts w:eastAsia="仿宋_GB2312"/>
        </w:rPr>
      </w:pPr>
      <w:r>
        <w:rPr>
          <w:rFonts w:eastAsia="仿宋_GB2312" w:hint="eastAsia"/>
        </w:rPr>
        <w:t>全日制工程硕士研究生课程学习原则上在第一学年内完成。非全日制工程硕士研究生课程学习原则上在两学年内完成。</w:t>
      </w:r>
    </w:p>
    <w:p w:rsidR="002F34AA" w:rsidRDefault="002F34AA" w:rsidP="00F676A0">
      <w:pPr>
        <w:spacing w:line="400" w:lineRule="exact"/>
        <w:ind w:firstLineChars="200" w:firstLine="31680"/>
        <w:rPr>
          <w:rFonts w:eastAsia="仿宋_GB2312"/>
        </w:rPr>
      </w:pPr>
      <w:r>
        <w:rPr>
          <w:rFonts w:eastAsia="仿宋_GB2312" w:hint="eastAsia"/>
        </w:rPr>
        <w:t>研究生的指导实行校内外双导师制，以校内导师指导为主，校外导师参与实践过程、项目研究、课程与论文等多个环节的指导工作。吸收不同学科领域的专家、学者和实践领域有丰富经验的专业人员组成指导小组，共同承担工程硕士的培养工作。</w:t>
      </w:r>
    </w:p>
    <w:p w:rsidR="002F34AA" w:rsidRDefault="002F34AA">
      <w:pPr>
        <w:spacing w:line="400" w:lineRule="exact"/>
        <w:rPr>
          <w:rFonts w:eastAsia="仿宋_GB2312"/>
          <w:b/>
          <w:bCs/>
          <w:szCs w:val="21"/>
        </w:rPr>
      </w:pPr>
    </w:p>
    <w:p w:rsidR="002F34AA" w:rsidRDefault="002F34AA" w:rsidP="003A349D">
      <w:pPr>
        <w:spacing w:line="400" w:lineRule="exact"/>
        <w:rPr>
          <w:rFonts w:eastAsia="仿宋_GB2312"/>
          <w:b/>
          <w:bCs/>
          <w:szCs w:val="21"/>
        </w:rPr>
      </w:pPr>
      <w:r>
        <w:rPr>
          <w:rFonts w:eastAsia="仿宋_GB2312"/>
          <w:b/>
          <w:bCs/>
          <w:szCs w:val="21"/>
        </w:rPr>
        <w:br w:type="page"/>
      </w:r>
      <w:r>
        <w:rPr>
          <w:rFonts w:eastAsia="仿宋_GB2312" w:hint="eastAsia"/>
          <w:b/>
          <w:bCs/>
          <w:szCs w:val="21"/>
        </w:rPr>
        <w:t>五、课程</w:t>
      </w:r>
      <w:r>
        <w:rPr>
          <w:rFonts w:eastAsia="仿宋_GB2312" w:hint="eastAsia"/>
          <w:b/>
          <w:szCs w:val="21"/>
        </w:rPr>
        <w:t>设置</w:t>
      </w:r>
    </w:p>
    <w:p w:rsidR="002F34AA" w:rsidRDefault="002F34AA">
      <w:pPr>
        <w:spacing w:line="400" w:lineRule="exact"/>
        <w:jc w:val="center"/>
        <w:rPr>
          <w:rFonts w:eastAsia="仿宋_GB2312"/>
          <w:b/>
          <w:bCs/>
          <w:szCs w:val="21"/>
        </w:rPr>
      </w:pPr>
      <w:r>
        <w:rPr>
          <w:rFonts w:eastAsia="仿宋_GB2312" w:hint="eastAsia"/>
          <w:b/>
          <w:bCs/>
          <w:szCs w:val="21"/>
        </w:rPr>
        <w:t>生物工程领域课程设置表（表中标注</w:t>
      </w:r>
      <w:r>
        <w:rPr>
          <w:rFonts w:eastAsia="仿宋_GB2312"/>
          <w:b/>
          <w:bCs/>
          <w:szCs w:val="21"/>
        </w:rPr>
        <w:t>“</w:t>
      </w:r>
      <w:r>
        <w:rPr>
          <w:rFonts w:ascii="宋体" w:hAnsi="宋体" w:cs="宋体" w:hint="eastAsia"/>
          <w:b/>
          <w:bCs/>
          <w:szCs w:val="21"/>
        </w:rPr>
        <w:t>※</w:t>
      </w:r>
      <w:r>
        <w:rPr>
          <w:rFonts w:eastAsia="仿宋_GB2312"/>
          <w:b/>
          <w:bCs/>
          <w:szCs w:val="21"/>
        </w:rPr>
        <w:t>”</w:t>
      </w:r>
      <w:r>
        <w:rPr>
          <w:rFonts w:eastAsia="仿宋_GB2312" w:hint="eastAsia"/>
          <w:b/>
          <w:bCs/>
          <w:szCs w:val="21"/>
        </w:rPr>
        <w:t>的课程为与企事业单位共建课程）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922"/>
        <w:gridCol w:w="1375"/>
        <w:gridCol w:w="3365"/>
        <w:gridCol w:w="427"/>
        <w:gridCol w:w="735"/>
        <w:gridCol w:w="680"/>
        <w:gridCol w:w="862"/>
        <w:gridCol w:w="479"/>
      </w:tblGrid>
      <w:tr w:rsidR="002F34AA" w:rsidTr="008F5BA1">
        <w:trPr>
          <w:trHeight w:val="488"/>
          <w:jc w:val="center"/>
        </w:trPr>
        <w:tc>
          <w:tcPr>
            <w:tcW w:w="242" w:type="pct"/>
            <w:vAlign w:val="center"/>
          </w:tcPr>
          <w:p w:rsidR="002F34AA" w:rsidRDefault="002F34AA">
            <w:pPr>
              <w:jc w:val="center"/>
              <w:rPr>
                <w:rFonts w:eastAsia="仿宋_GB2312"/>
              </w:rPr>
            </w:pPr>
          </w:p>
        </w:tc>
        <w:tc>
          <w:tcPr>
            <w:tcW w:w="501" w:type="pct"/>
            <w:vAlign w:val="center"/>
          </w:tcPr>
          <w:p w:rsidR="002F34AA" w:rsidRDefault="002F34AA">
            <w:pPr>
              <w:jc w:val="center"/>
              <w:rPr>
                <w:rFonts w:eastAsia="仿宋_GB2312"/>
                <w:b/>
                <w:szCs w:val="21"/>
              </w:rPr>
            </w:pPr>
            <w:r>
              <w:rPr>
                <w:rFonts w:eastAsia="仿宋_GB2312" w:hint="eastAsia"/>
                <w:b/>
                <w:szCs w:val="21"/>
              </w:rPr>
              <w:t>课程</w:t>
            </w:r>
          </w:p>
          <w:p w:rsidR="002F34AA" w:rsidRDefault="002F34AA">
            <w:pPr>
              <w:jc w:val="center"/>
              <w:rPr>
                <w:rFonts w:eastAsia="仿宋_GB2312"/>
              </w:rPr>
            </w:pPr>
            <w:r>
              <w:rPr>
                <w:rFonts w:eastAsia="仿宋_GB2312" w:hint="eastAsia"/>
                <w:b/>
                <w:szCs w:val="21"/>
              </w:rPr>
              <w:t>类型</w:t>
            </w:r>
          </w:p>
        </w:tc>
        <w:tc>
          <w:tcPr>
            <w:tcW w:w="740" w:type="pct"/>
            <w:vAlign w:val="center"/>
          </w:tcPr>
          <w:p w:rsidR="002F34AA" w:rsidRDefault="002F34AA">
            <w:pPr>
              <w:jc w:val="center"/>
              <w:rPr>
                <w:rFonts w:eastAsia="仿宋_GB2312"/>
                <w:b/>
                <w:szCs w:val="21"/>
              </w:rPr>
            </w:pPr>
            <w:r>
              <w:rPr>
                <w:rFonts w:eastAsia="仿宋_GB2312" w:hint="eastAsia"/>
                <w:b/>
                <w:szCs w:val="21"/>
              </w:rPr>
              <w:t>课程编号</w:t>
            </w:r>
          </w:p>
        </w:tc>
        <w:tc>
          <w:tcPr>
            <w:tcW w:w="1816" w:type="pct"/>
            <w:vAlign w:val="center"/>
          </w:tcPr>
          <w:p w:rsidR="002F34AA" w:rsidRDefault="002F34AA">
            <w:pPr>
              <w:jc w:val="center"/>
              <w:rPr>
                <w:rFonts w:eastAsia="仿宋_GB2312"/>
                <w:b/>
                <w:szCs w:val="21"/>
              </w:rPr>
            </w:pPr>
            <w:r>
              <w:rPr>
                <w:rFonts w:eastAsia="仿宋_GB2312" w:hint="eastAsia"/>
                <w:b/>
                <w:szCs w:val="21"/>
              </w:rPr>
              <w:t>课程名称</w:t>
            </w:r>
          </w:p>
        </w:tc>
        <w:tc>
          <w:tcPr>
            <w:tcW w:w="233" w:type="pct"/>
            <w:vAlign w:val="center"/>
          </w:tcPr>
          <w:p w:rsidR="002F34AA" w:rsidRDefault="002F34AA">
            <w:pPr>
              <w:jc w:val="center"/>
              <w:rPr>
                <w:rFonts w:eastAsia="仿宋_GB2312"/>
                <w:b/>
                <w:szCs w:val="21"/>
              </w:rPr>
            </w:pPr>
            <w:r>
              <w:rPr>
                <w:rFonts w:eastAsia="仿宋_GB2312" w:hint="eastAsia"/>
                <w:b/>
                <w:szCs w:val="21"/>
              </w:rPr>
              <w:t>学分</w:t>
            </w:r>
          </w:p>
        </w:tc>
        <w:tc>
          <w:tcPr>
            <w:tcW w:w="400" w:type="pct"/>
            <w:vAlign w:val="center"/>
          </w:tcPr>
          <w:p w:rsidR="002F34AA" w:rsidRDefault="002F34AA">
            <w:pPr>
              <w:jc w:val="center"/>
              <w:rPr>
                <w:rFonts w:eastAsia="仿宋_GB2312"/>
                <w:b/>
                <w:szCs w:val="21"/>
              </w:rPr>
            </w:pPr>
            <w:r>
              <w:rPr>
                <w:rFonts w:eastAsia="仿宋_GB2312" w:hint="eastAsia"/>
                <w:b/>
                <w:szCs w:val="21"/>
              </w:rPr>
              <w:t>开课学期</w:t>
            </w:r>
          </w:p>
        </w:tc>
        <w:tc>
          <w:tcPr>
            <w:tcW w:w="370" w:type="pct"/>
            <w:vAlign w:val="center"/>
          </w:tcPr>
          <w:p w:rsidR="002F34AA" w:rsidRDefault="002F34AA">
            <w:pPr>
              <w:jc w:val="center"/>
              <w:rPr>
                <w:rFonts w:eastAsia="仿宋_GB2312"/>
                <w:b/>
                <w:szCs w:val="21"/>
              </w:rPr>
            </w:pPr>
            <w:r>
              <w:rPr>
                <w:rFonts w:eastAsia="仿宋_GB2312" w:hint="eastAsia"/>
                <w:b/>
                <w:szCs w:val="21"/>
              </w:rPr>
              <w:t>考核方式</w:t>
            </w:r>
          </w:p>
        </w:tc>
        <w:tc>
          <w:tcPr>
            <w:tcW w:w="698" w:type="pct"/>
            <w:gridSpan w:val="2"/>
            <w:vAlign w:val="center"/>
          </w:tcPr>
          <w:p w:rsidR="002F34AA" w:rsidRDefault="002F34AA">
            <w:pPr>
              <w:jc w:val="center"/>
              <w:rPr>
                <w:rFonts w:eastAsia="仿宋_GB2312"/>
                <w:b/>
                <w:szCs w:val="21"/>
              </w:rPr>
            </w:pPr>
            <w:r>
              <w:rPr>
                <w:rFonts w:eastAsia="仿宋_GB2312" w:hint="eastAsia"/>
                <w:b/>
                <w:szCs w:val="21"/>
              </w:rPr>
              <w:t>备注</w:t>
            </w:r>
          </w:p>
        </w:tc>
      </w:tr>
      <w:tr w:rsidR="002F34AA" w:rsidTr="008F5BA1">
        <w:trPr>
          <w:trHeight w:val="340"/>
          <w:jc w:val="center"/>
        </w:trPr>
        <w:tc>
          <w:tcPr>
            <w:tcW w:w="242" w:type="pct"/>
            <w:vMerge w:val="restart"/>
            <w:vAlign w:val="center"/>
          </w:tcPr>
          <w:p w:rsidR="002F34AA" w:rsidRDefault="002F34AA">
            <w:pPr>
              <w:jc w:val="center"/>
              <w:rPr>
                <w:rFonts w:eastAsia="仿宋_GB2312"/>
                <w:szCs w:val="21"/>
              </w:rPr>
            </w:pPr>
            <w:r>
              <w:rPr>
                <w:rFonts w:eastAsia="仿宋_GB2312" w:hint="eastAsia"/>
                <w:szCs w:val="21"/>
              </w:rPr>
              <w:t>必修模块</w:t>
            </w:r>
          </w:p>
        </w:tc>
        <w:tc>
          <w:tcPr>
            <w:tcW w:w="501" w:type="pct"/>
            <w:vMerge w:val="restart"/>
            <w:vAlign w:val="center"/>
          </w:tcPr>
          <w:p w:rsidR="002F34AA" w:rsidRDefault="002F34AA">
            <w:pPr>
              <w:jc w:val="center"/>
              <w:rPr>
                <w:rFonts w:eastAsia="仿宋_GB2312"/>
              </w:rPr>
            </w:pPr>
            <w:r>
              <w:rPr>
                <w:rFonts w:eastAsia="仿宋_GB2312" w:hint="eastAsia"/>
              </w:rPr>
              <w:t>公共</w:t>
            </w:r>
          </w:p>
          <w:p w:rsidR="002F34AA" w:rsidRDefault="002F34AA">
            <w:pPr>
              <w:jc w:val="center"/>
              <w:rPr>
                <w:rFonts w:eastAsia="仿宋_GB2312"/>
                <w:szCs w:val="21"/>
              </w:rPr>
            </w:pPr>
            <w:r>
              <w:rPr>
                <w:rFonts w:eastAsia="仿宋_GB2312" w:hint="eastAsia"/>
              </w:rPr>
              <w:t>基础</w:t>
            </w:r>
          </w:p>
        </w:tc>
        <w:tc>
          <w:tcPr>
            <w:tcW w:w="740" w:type="pct"/>
            <w:vAlign w:val="center"/>
          </w:tcPr>
          <w:p w:rsidR="002F34AA" w:rsidRDefault="002F34AA">
            <w:pPr>
              <w:jc w:val="center"/>
              <w:rPr>
                <w:rFonts w:eastAsia="仿宋_GB2312"/>
              </w:rPr>
            </w:pPr>
            <w:r>
              <w:rPr>
                <w:rFonts w:eastAsia="仿宋_GB2312"/>
              </w:rPr>
              <w:t>S123A003</w:t>
            </w:r>
          </w:p>
        </w:tc>
        <w:tc>
          <w:tcPr>
            <w:tcW w:w="1816" w:type="pct"/>
            <w:vAlign w:val="center"/>
          </w:tcPr>
          <w:p w:rsidR="002F34AA" w:rsidRDefault="002F34AA">
            <w:pPr>
              <w:rPr>
                <w:rFonts w:eastAsia="仿宋_GB2312"/>
                <w:szCs w:val="21"/>
              </w:rPr>
            </w:pPr>
            <w:r>
              <w:rPr>
                <w:rFonts w:eastAsia="仿宋_GB2312" w:hint="eastAsia"/>
                <w:szCs w:val="21"/>
              </w:rPr>
              <w:t>中国特色社会主义理论与实践研究</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必修</w:t>
            </w:r>
          </w:p>
        </w:tc>
        <w:tc>
          <w:tcPr>
            <w:tcW w:w="23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S123A004</w:t>
            </w:r>
          </w:p>
        </w:tc>
        <w:tc>
          <w:tcPr>
            <w:tcW w:w="1816" w:type="pct"/>
            <w:vAlign w:val="center"/>
          </w:tcPr>
          <w:p w:rsidR="002F34AA" w:rsidRDefault="002F34AA">
            <w:pPr>
              <w:rPr>
                <w:rFonts w:eastAsia="仿宋_GB2312"/>
                <w:szCs w:val="21"/>
              </w:rPr>
            </w:pPr>
            <w:r>
              <w:rPr>
                <w:rFonts w:eastAsia="仿宋_GB2312" w:hint="eastAsia"/>
                <w:szCs w:val="21"/>
              </w:rPr>
              <w:t>自然辩证法</w:t>
            </w:r>
            <w:r>
              <w:rPr>
                <w:rFonts w:eastAsia="仿宋_GB2312" w:hint="eastAsia"/>
              </w:rPr>
              <w:t>概论</w:t>
            </w:r>
          </w:p>
        </w:tc>
        <w:tc>
          <w:tcPr>
            <w:tcW w:w="233" w:type="pct"/>
            <w:vAlign w:val="center"/>
          </w:tcPr>
          <w:p w:rsidR="002F34AA" w:rsidRDefault="002F34AA">
            <w:pPr>
              <w:jc w:val="center"/>
              <w:rPr>
                <w:rFonts w:eastAsia="仿宋_GB2312"/>
              </w:rPr>
            </w:pPr>
            <w:r>
              <w:rPr>
                <w:rFonts w:eastAsia="仿宋_GB2312"/>
              </w:rPr>
              <w:t>1</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szCs w:val="21"/>
              </w:rPr>
            </w:pPr>
          </w:p>
        </w:tc>
        <w:tc>
          <w:tcPr>
            <w:tcW w:w="230" w:type="pct"/>
            <w:vMerge/>
            <w:vAlign w:val="center"/>
          </w:tcPr>
          <w:p w:rsidR="002F34AA" w:rsidRDefault="002F34AA">
            <w:pPr>
              <w:jc w:val="center"/>
              <w:rPr>
                <w:rFonts w:eastAsia="仿宋_GB2312"/>
              </w:rPr>
            </w:pPr>
          </w:p>
        </w:tc>
      </w:tr>
      <w:tr w:rsidR="002F34AA" w:rsidTr="008532C9">
        <w:trPr>
          <w:trHeight w:val="454"/>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S114A018/19</w:t>
            </w:r>
          </w:p>
        </w:tc>
        <w:tc>
          <w:tcPr>
            <w:tcW w:w="1816" w:type="pct"/>
            <w:vAlign w:val="center"/>
          </w:tcPr>
          <w:p w:rsidR="002F34AA" w:rsidRDefault="002F34AA">
            <w:pPr>
              <w:rPr>
                <w:rFonts w:eastAsia="仿宋_GB2312"/>
                <w:szCs w:val="21"/>
              </w:rPr>
            </w:pPr>
            <w:r>
              <w:rPr>
                <w:rFonts w:eastAsia="仿宋_GB2312" w:hint="eastAsia"/>
                <w:szCs w:val="21"/>
              </w:rPr>
              <w:t>硕士外语（俄、日）</w:t>
            </w:r>
          </w:p>
        </w:tc>
        <w:tc>
          <w:tcPr>
            <w:tcW w:w="233" w:type="pct"/>
            <w:vAlign w:val="center"/>
          </w:tcPr>
          <w:p w:rsidR="002F34AA" w:rsidRDefault="002F34AA">
            <w:pPr>
              <w:jc w:val="center"/>
              <w:rPr>
                <w:rFonts w:eastAsia="仿宋_GB2312"/>
                <w:szCs w:val="21"/>
              </w:rPr>
            </w:pPr>
            <w:r>
              <w:rPr>
                <w:rFonts w:eastAsia="仿宋_GB2312"/>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pPr>
            <w:r>
              <w:rPr>
                <w:rFonts w:eastAsia="仿宋_GB2312" w:hint="eastAsia"/>
                <w:szCs w:val="21"/>
              </w:rPr>
              <w:t>考试</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限选</w:t>
            </w:r>
          </w:p>
          <w:p w:rsidR="002F34AA" w:rsidRDefault="002F34AA">
            <w:pPr>
              <w:jc w:val="center"/>
              <w:rPr>
                <w:rFonts w:eastAsia="仿宋_GB2312"/>
                <w:szCs w:val="21"/>
              </w:rPr>
            </w:pPr>
            <w:r>
              <w:rPr>
                <w:rFonts w:eastAsia="仿宋_GB2312"/>
                <w:szCs w:val="21"/>
              </w:rPr>
              <w:t>1</w:t>
            </w:r>
            <w:r>
              <w:rPr>
                <w:rFonts w:eastAsia="仿宋_GB2312" w:hint="eastAsia"/>
                <w:szCs w:val="21"/>
              </w:rPr>
              <w:t>门语种</w:t>
            </w:r>
          </w:p>
        </w:tc>
        <w:tc>
          <w:tcPr>
            <w:tcW w:w="230" w:type="pct"/>
            <w:vMerge/>
            <w:vAlign w:val="center"/>
          </w:tcPr>
          <w:p w:rsidR="002F34AA" w:rsidRDefault="002F34AA">
            <w:pPr>
              <w:jc w:val="center"/>
              <w:rPr>
                <w:rFonts w:eastAsia="仿宋_GB2312"/>
              </w:rPr>
            </w:pPr>
          </w:p>
        </w:tc>
      </w:tr>
      <w:tr w:rsidR="002F34AA" w:rsidTr="008532C9">
        <w:trPr>
          <w:trHeight w:val="454"/>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S114A006/15</w:t>
            </w:r>
          </w:p>
        </w:tc>
        <w:tc>
          <w:tcPr>
            <w:tcW w:w="1816" w:type="pct"/>
            <w:vAlign w:val="center"/>
          </w:tcPr>
          <w:p w:rsidR="002F34AA" w:rsidRDefault="002F34AA">
            <w:pPr>
              <w:rPr>
                <w:rFonts w:eastAsia="仿宋_GB2312"/>
                <w:szCs w:val="21"/>
              </w:rPr>
            </w:pPr>
            <w:r>
              <w:rPr>
                <w:rFonts w:eastAsia="仿宋_GB2312" w:hint="eastAsia"/>
                <w:szCs w:val="21"/>
              </w:rPr>
              <w:t>硕士英语（必修）</w:t>
            </w:r>
          </w:p>
        </w:tc>
        <w:tc>
          <w:tcPr>
            <w:tcW w:w="233" w:type="pct"/>
            <w:vAlign w:val="center"/>
          </w:tcPr>
          <w:p w:rsidR="002F34AA" w:rsidRDefault="002F34AA">
            <w:pPr>
              <w:jc w:val="center"/>
              <w:rPr>
                <w:rFonts w:eastAsia="仿宋_GB2312"/>
                <w:szCs w:val="21"/>
              </w:rPr>
            </w:pPr>
            <w:r>
              <w:rPr>
                <w:rFonts w:eastAsia="仿宋_GB2312"/>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春秋</w:t>
            </w:r>
          </w:p>
        </w:tc>
        <w:tc>
          <w:tcPr>
            <w:tcW w:w="370" w:type="pct"/>
            <w:vAlign w:val="center"/>
          </w:tcPr>
          <w:p w:rsidR="002F34AA" w:rsidRDefault="002F34AA">
            <w:pPr>
              <w:jc w:val="cente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S123C026</w:t>
            </w:r>
          </w:p>
        </w:tc>
        <w:tc>
          <w:tcPr>
            <w:tcW w:w="1816" w:type="pct"/>
            <w:vAlign w:val="center"/>
          </w:tcPr>
          <w:p w:rsidR="002F34AA" w:rsidRDefault="002F34AA">
            <w:pPr>
              <w:rPr>
                <w:rFonts w:eastAsia="仿宋_GB2312"/>
                <w:szCs w:val="21"/>
              </w:rPr>
            </w:pPr>
            <w:r>
              <w:rPr>
                <w:rFonts w:eastAsia="仿宋_GB2312" w:hint="eastAsia"/>
                <w:szCs w:val="21"/>
              </w:rPr>
              <w:t>工程伦理</w:t>
            </w:r>
          </w:p>
        </w:tc>
        <w:tc>
          <w:tcPr>
            <w:tcW w:w="233" w:type="pct"/>
            <w:vAlign w:val="center"/>
          </w:tcPr>
          <w:p w:rsidR="002F34AA" w:rsidRDefault="002F34AA">
            <w:pPr>
              <w:jc w:val="center"/>
              <w:rPr>
                <w:rFonts w:eastAsia="仿宋_GB2312"/>
                <w:szCs w:val="21"/>
              </w:rPr>
            </w:pPr>
            <w:r>
              <w:rPr>
                <w:rFonts w:eastAsia="仿宋_GB2312"/>
                <w:szCs w:val="21"/>
              </w:rPr>
              <w:t>1</w:t>
            </w:r>
          </w:p>
        </w:tc>
        <w:tc>
          <w:tcPr>
            <w:tcW w:w="400" w:type="pct"/>
            <w:vAlign w:val="center"/>
          </w:tcPr>
          <w:p w:rsidR="002F34AA" w:rsidRDefault="002F34AA">
            <w:pPr>
              <w:jc w:val="center"/>
              <w:rPr>
                <w:rFonts w:eastAsia="仿宋_GB2312"/>
                <w:szCs w:val="21"/>
              </w:rPr>
            </w:pPr>
            <w:r>
              <w:rPr>
                <w:rFonts w:eastAsia="仿宋_GB2312" w:hint="eastAsia"/>
                <w:szCs w:val="21"/>
              </w:rPr>
              <w:t>春秋</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Align w:val="center"/>
          </w:tcPr>
          <w:p w:rsidR="002F34AA" w:rsidRDefault="002F34AA">
            <w:pPr>
              <w:jc w:val="center"/>
              <w:rPr>
                <w:rFonts w:eastAsia="仿宋_GB2312"/>
              </w:rPr>
            </w:pPr>
            <w:r>
              <w:rPr>
                <w:rFonts w:eastAsia="仿宋_GB2312" w:hint="eastAsia"/>
              </w:rPr>
              <w:t>必修</w:t>
            </w: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restart"/>
            <w:vAlign w:val="center"/>
          </w:tcPr>
          <w:p w:rsidR="002F34AA" w:rsidRDefault="002F34AA">
            <w:pPr>
              <w:jc w:val="center"/>
              <w:rPr>
                <w:rFonts w:eastAsia="仿宋_GB2312"/>
                <w:szCs w:val="21"/>
              </w:rPr>
            </w:pPr>
            <w:r>
              <w:rPr>
                <w:rFonts w:eastAsia="仿宋_GB2312" w:hint="eastAsia"/>
                <w:szCs w:val="21"/>
              </w:rPr>
              <w:t>基础</w:t>
            </w:r>
          </w:p>
          <w:p w:rsidR="002F34AA" w:rsidRDefault="002F34AA">
            <w:pPr>
              <w:jc w:val="center"/>
              <w:rPr>
                <w:rFonts w:eastAsia="仿宋_GB2312"/>
                <w:szCs w:val="21"/>
              </w:rPr>
            </w:pPr>
            <w:r>
              <w:rPr>
                <w:rFonts w:eastAsia="仿宋_GB2312" w:hint="eastAsia"/>
                <w:szCs w:val="21"/>
              </w:rPr>
              <w:t>理论</w:t>
            </w:r>
          </w:p>
        </w:tc>
        <w:tc>
          <w:tcPr>
            <w:tcW w:w="740" w:type="pct"/>
            <w:vAlign w:val="center"/>
          </w:tcPr>
          <w:p w:rsidR="002F34AA" w:rsidRDefault="002F34AA">
            <w:pPr>
              <w:jc w:val="center"/>
              <w:rPr>
                <w:rFonts w:eastAsia="仿宋_GB2312"/>
                <w:szCs w:val="21"/>
              </w:rPr>
            </w:pPr>
            <w:r>
              <w:rPr>
                <w:rFonts w:eastAsia="仿宋_GB2312"/>
                <w:szCs w:val="21"/>
              </w:rPr>
              <w:t>S113A019</w:t>
            </w:r>
          </w:p>
        </w:tc>
        <w:tc>
          <w:tcPr>
            <w:tcW w:w="1816" w:type="pct"/>
            <w:vAlign w:val="center"/>
          </w:tcPr>
          <w:p w:rsidR="002F34AA" w:rsidRDefault="002F34AA">
            <w:pPr>
              <w:rPr>
                <w:rFonts w:eastAsia="仿宋_GB2312"/>
                <w:szCs w:val="21"/>
              </w:rPr>
            </w:pPr>
            <w:r>
              <w:rPr>
                <w:rFonts w:eastAsia="仿宋_GB2312" w:hint="eastAsia"/>
                <w:szCs w:val="21"/>
              </w:rPr>
              <w:t>高等工程数学</w:t>
            </w:r>
            <w:r>
              <w:rPr>
                <w:rFonts w:eastAsia="仿宋_GB2312"/>
                <w:szCs w:val="21"/>
              </w:rPr>
              <w:t>II</w:t>
            </w:r>
          </w:p>
        </w:tc>
        <w:tc>
          <w:tcPr>
            <w:tcW w:w="233" w:type="pct"/>
            <w:vAlign w:val="center"/>
          </w:tcPr>
          <w:p w:rsidR="002F34AA" w:rsidRDefault="002F34AA">
            <w:pPr>
              <w:jc w:val="center"/>
              <w:rPr>
                <w:rFonts w:eastAsia="仿宋_GB2312"/>
                <w:szCs w:val="21"/>
              </w:rPr>
            </w:pPr>
            <w:r>
              <w:rPr>
                <w:rFonts w:eastAsia="仿宋_GB2312"/>
                <w:kern w:val="0"/>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pPr>
            <w:r>
              <w:rPr>
                <w:rFonts w:eastAsia="仿宋_GB2312" w:hint="eastAsia"/>
                <w:szCs w:val="21"/>
              </w:rPr>
              <w:t>考试</w:t>
            </w:r>
          </w:p>
        </w:tc>
        <w:tc>
          <w:tcPr>
            <w:tcW w:w="468" w:type="pct"/>
            <w:vAlign w:val="center"/>
          </w:tcPr>
          <w:p w:rsidR="002F34AA" w:rsidRDefault="002F34AA">
            <w:pPr>
              <w:jc w:val="center"/>
              <w:rPr>
                <w:rFonts w:eastAsia="仿宋_GB2312"/>
                <w:szCs w:val="21"/>
              </w:rPr>
            </w:pPr>
            <w:r>
              <w:rPr>
                <w:rFonts w:eastAsia="仿宋_GB2312" w:hint="eastAsia"/>
                <w:szCs w:val="21"/>
              </w:rPr>
              <w:t>必修</w:t>
            </w:r>
          </w:p>
        </w:tc>
        <w:tc>
          <w:tcPr>
            <w:tcW w:w="230" w:type="pct"/>
            <w:vMerge/>
            <w:textDirection w:val="tbRlV"/>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sz w:val="24"/>
              </w:rPr>
            </w:pPr>
            <w:r>
              <w:t>S113A005</w:t>
            </w:r>
          </w:p>
        </w:tc>
        <w:tc>
          <w:tcPr>
            <w:tcW w:w="1816" w:type="pct"/>
            <w:vAlign w:val="center"/>
          </w:tcPr>
          <w:p w:rsidR="002F34AA" w:rsidRDefault="002F34AA">
            <w:pPr>
              <w:rPr>
                <w:rFonts w:eastAsia="仿宋_GB2312"/>
                <w:szCs w:val="21"/>
              </w:rPr>
            </w:pPr>
            <w:r>
              <w:rPr>
                <w:rFonts w:eastAsia="仿宋_GB2312" w:hint="eastAsia"/>
                <w:szCs w:val="21"/>
              </w:rPr>
              <w:t>高等数值分析</w:t>
            </w:r>
          </w:p>
        </w:tc>
        <w:tc>
          <w:tcPr>
            <w:tcW w:w="233" w:type="pct"/>
            <w:vAlign w:val="center"/>
          </w:tcPr>
          <w:p w:rsidR="002F34AA" w:rsidRDefault="002F34AA">
            <w:pPr>
              <w:jc w:val="center"/>
              <w:rPr>
                <w:rFonts w:eastAsia="仿宋_GB2312"/>
                <w:szCs w:val="21"/>
              </w:rPr>
            </w:pPr>
            <w:r>
              <w:rPr>
                <w:rFonts w:eastAsia="仿宋_GB2312"/>
                <w:szCs w:val="21"/>
              </w:rPr>
              <w:t>3</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c>
          <w:tcPr>
            <w:tcW w:w="230" w:type="pct"/>
            <w:vMerge/>
            <w:textDirection w:val="tbRlV"/>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sz w:val="24"/>
              </w:rPr>
            </w:pPr>
            <w:r>
              <w:t>S113A012</w:t>
            </w:r>
          </w:p>
        </w:tc>
        <w:tc>
          <w:tcPr>
            <w:tcW w:w="1816" w:type="pct"/>
            <w:vAlign w:val="center"/>
          </w:tcPr>
          <w:p w:rsidR="002F34AA" w:rsidRDefault="002F34AA">
            <w:pPr>
              <w:rPr>
                <w:rFonts w:eastAsia="仿宋_GB2312"/>
                <w:szCs w:val="21"/>
              </w:rPr>
            </w:pPr>
            <w:r>
              <w:rPr>
                <w:rFonts w:eastAsia="仿宋_GB2312" w:hint="eastAsia"/>
                <w:szCs w:val="21"/>
              </w:rPr>
              <w:t>现代分析基础</w:t>
            </w:r>
          </w:p>
        </w:tc>
        <w:tc>
          <w:tcPr>
            <w:tcW w:w="233" w:type="pct"/>
            <w:vAlign w:val="center"/>
          </w:tcPr>
          <w:p w:rsidR="002F34AA" w:rsidRDefault="002F34AA">
            <w:pPr>
              <w:jc w:val="center"/>
              <w:rPr>
                <w:rFonts w:eastAsia="仿宋_GB2312"/>
                <w:szCs w:val="21"/>
              </w:rPr>
            </w:pPr>
            <w:r>
              <w:rPr>
                <w:rFonts w:eastAsia="仿宋_GB2312"/>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S103B002</w:t>
            </w:r>
          </w:p>
        </w:tc>
        <w:tc>
          <w:tcPr>
            <w:tcW w:w="1816" w:type="pct"/>
            <w:vAlign w:val="center"/>
          </w:tcPr>
          <w:p w:rsidR="002F34AA" w:rsidRDefault="002F34AA">
            <w:pPr>
              <w:rPr>
                <w:rFonts w:eastAsia="仿宋_GB2312"/>
                <w:szCs w:val="21"/>
              </w:rPr>
            </w:pPr>
            <w:r>
              <w:rPr>
                <w:rFonts w:eastAsia="仿宋_GB2312" w:hint="eastAsia"/>
                <w:szCs w:val="21"/>
              </w:rPr>
              <w:t>化学与材料学中的物理方法</w:t>
            </w:r>
          </w:p>
        </w:tc>
        <w:tc>
          <w:tcPr>
            <w:tcW w:w="233" w:type="pct"/>
            <w:vAlign w:val="center"/>
          </w:tcPr>
          <w:p w:rsidR="002F34AA" w:rsidRDefault="002F34AA">
            <w:pPr>
              <w:jc w:val="center"/>
              <w:rPr>
                <w:rFonts w:eastAsia="仿宋_GB2312"/>
              </w:rPr>
            </w:pPr>
            <w:r>
              <w:rPr>
                <w:rFonts w:eastAsia="仿宋_GB2312"/>
              </w:rPr>
              <w:t>3</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restart"/>
            <w:vAlign w:val="center"/>
          </w:tcPr>
          <w:p w:rsidR="002F34AA" w:rsidRDefault="002F34AA">
            <w:pPr>
              <w:jc w:val="center"/>
              <w:rPr>
                <w:rFonts w:eastAsia="仿宋_GB2312"/>
                <w:szCs w:val="21"/>
              </w:rPr>
            </w:pPr>
            <w:r>
              <w:rPr>
                <w:rFonts w:eastAsia="仿宋_GB2312" w:hint="eastAsia"/>
                <w:szCs w:val="21"/>
              </w:rPr>
              <w:t>工程</w:t>
            </w:r>
          </w:p>
          <w:p w:rsidR="002F34AA" w:rsidRDefault="002F34AA">
            <w:pPr>
              <w:jc w:val="center"/>
              <w:rPr>
                <w:rFonts w:eastAsia="仿宋_GB2312"/>
                <w:szCs w:val="21"/>
              </w:rPr>
            </w:pPr>
            <w:r>
              <w:rPr>
                <w:rFonts w:eastAsia="仿宋_GB2312" w:hint="eastAsia"/>
                <w:szCs w:val="21"/>
              </w:rPr>
              <w:t>技术</w:t>
            </w:r>
          </w:p>
          <w:p w:rsidR="002F34AA" w:rsidRDefault="002F34AA">
            <w:pPr>
              <w:jc w:val="center"/>
              <w:rPr>
                <w:rFonts w:eastAsia="仿宋_GB2312"/>
              </w:rPr>
            </w:pPr>
            <w:r>
              <w:rPr>
                <w:rFonts w:eastAsia="仿宋_GB2312" w:hint="eastAsia"/>
                <w:szCs w:val="21"/>
              </w:rPr>
              <w:t>基础</w:t>
            </w:r>
          </w:p>
        </w:tc>
        <w:tc>
          <w:tcPr>
            <w:tcW w:w="740" w:type="pct"/>
            <w:vAlign w:val="center"/>
          </w:tcPr>
          <w:p w:rsidR="002F34AA" w:rsidRDefault="002F34AA">
            <w:pPr>
              <w:jc w:val="center"/>
              <w:rPr>
                <w:rFonts w:eastAsia="仿宋_GB2312"/>
              </w:rPr>
            </w:pPr>
            <w:r>
              <w:rPr>
                <w:rFonts w:eastAsia="仿宋_GB2312"/>
              </w:rPr>
              <w:t>S102B004</w:t>
            </w:r>
          </w:p>
        </w:tc>
        <w:tc>
          <w:tcPr>
            <w:tcW w:w="1816" w:type="pct"/>
            <w:vAlign w:val="center"/>
          </w:tcPr>
          <w:p w:rsidR="002F34AA" w:rsidRDefault="002F34AA">
            <w:pPr>
              <w:rPr>
                <w:rFonts w:eastAsia="仿宋_GB2312"/>
                <w:szCs w:val="21"/>
              </w:rPr>
            </w:pPr>
            <w:r>
              <w:rPr>
                <w:rFonts w:eastAsia="仿宋_GB2312" w:hint="eastAsia"/>
                <w:szCs w:val="21"/>
              </w:rPr>
              <w:t>生物化学与分子生物学</w:t>
            </w:r>
          </w:p>
        </w:tc>
        <w:tc>
          <w:tcPr>
            <w:tcW w:w="233" w:type="pct"/>
            <w:vAlign w:val="center"/>
          </w:tcPr>
          <w:p w:rsidR="002F34AA" w:rsidRDefault="002F34AA">
            <w:pPr>
              <w:jc w:val="center"/>
              <w:rPr>
                <w:rFonts w:eastAsia="仿宋_GB2312"/>
              </w:rPr>
            </w:pPr>
            <w:r>
              <w:rPr>
                <w:rFonts w:eastAsia="仿宋_GB2312"/>
              </w:rPr>
              <w:t>3</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3</w:t>
            </w:r>
            <w:r>
              <w:rPr>
                <w:rFonts w:eastAsia="仿宋_GB2312" w:hint="eastAsia"/>
                <w:szCs w:val="21"/>
              </w:rPr>
              <w:t>门</w:t>
            </w: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S102C010</w:t>
            </w:r>
          </w:p>
        </w:tc>
        <w:tc>
          <w:tcPr>
            <w:tcW w:w="1816" w:type="pct"/>
            <w:vAlign w:val="center"/>
          </w:tcPr>
          <w:p w:rsidR="002F34AA" w:rsidRDefault="002F34AA">
            <w:pPr>
              <w:rPr>
                <w:rFonts w:eastAsia="仿宋_GB2312"/>
                <w:szCs w:val="21"/>
              </w:rPr>
            </w:pPr>
            <w:r>
              <w:rPr>
                <w:rFonts w:eastAsia="仿宋_GB2312" w:hint="eastAsia"/>
                <w:szCs w:val="21"/>
              </w:rPr>
              <w:t>生物催化与生物转化</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S102B001</w:t>
            </w:r>
          </w:p>
        </w:tc>
        <w:tc>
          <w:tcPr>
            <w:tcW w:w="1816" w:type="pct"/>
            <w:vAlign w:val="center"/>
          </w:tcPr>
          <w:p w:rsidR="002F34AA" w:rsidRDefault="002F34AA">
            <w:pPr>
              <w:rPr>
                <w:rFonts w:eastAsia="仿宋_GB2312"/>
                <w:szCs w:val="21"/>
              </w:rPr>
            </w:pPr>
            <w:r>
              <w:rPr>
                <w:rFonts w:eastAsia="仿宋_GB2312" w:hint="eastAsia"/>
                <w:szCs w:val="21"/>
              </w:rPr>
              <w:t>生物分离工程</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rPr>
                <w:rFonts w:eastAsia="仿宋_GB2312"/>
                <w:szCs w:val="21"/>
              </w:rPr>
              <w:t>S102C048</w:t>
            </w:r>
          </w:p>
        </w:tc>
        <w:tc>
          <w:tcPr>
            <w:tcW w:w="1816" w:type="pct"/>
            <w:vAlign w:val="center"/>
          </w:tcPr>
          <w:p w:rsidR="002F34AA" w:rsidRDefault="002F34AA">
            <w:pPr>
              <w:jc w:val="left"/>
              <w:rPr>
                <w:rFonts w:eastAsia="仿宋_GB2312"/>
                <w:szCs w:val="21"/>
              </w:rPr>
            </w:pPr>
            <w:r>
              <w:rPr>
                <w:rFonts w:eastAsia="仿宋_GB2312" w:hint="eastAsia"/>
                <w:szCs w:val="21"/>
              </w:rPr>
              <w:t>生物工程前沿技术</w:t>
            </w:r>
          </w:p>
        </w:tc>
        <w:tc>
          <w:tcPr>
            <w:tcW w:w="233" w:type="pct"/>
            <w:vAlign w:val="center"/>
          </w:tcPr>
          <w:p w:rsidR="002F34AA" w:rsidRDefault="002F34AA">
            <w:pPr>
              <w:jc w:val="center"/>
              <w:rPr>
                <w:rFonts w:eastAsia="仿宋_GB2312"/>
                <w:szCs w:val="21"/>
              </w:rPr>
            </w:pPr>
            <w:r>
              <w:rPr>
                <w:rFonts w:eastAsia="仿宋_GB2312"/>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B103C005</w:t>
            </w:r>
          </w:p>
        </w:tc>
        <w:tc>
          <w:tcPr>
            <w:tcW w:w="1816" w:type="pct"/>
            <w:vAlign w:val="center"/>
          </w:tcPr>
          <w:p w:rsidR="002F34AA" w:rsidRDefault="002F34AA">
            <w:pPr>
              <w:rPr>
                <w:rFonts w:eastAsia="仿宋_GB2312"/>
                <w:szCs w:val="21"/>
              </w:rPr>
            </w:pPr>
            <w:r>
              <w:rPr>
                <w:rFonts w:eastAsia="仿宋_GB2312" w:hint="eastAsia"/>
                <w:szCs w:val="21"/>
              </w:rPr>
              <w:t>微生物工程</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S102B008</w:t>
            </w:r>
          </w:p>
        </w:tc>
        <w:tc>
          <w:tcPr>
            <w:tcW w:w="1816" w:type="pct"/>
            <w:vAlign w:val="center"/>
          </w:tcPr>
          <w:p w:rsidR="002F34AA" w:rsidRDefault="002F34AA">
            <w:pPr>
              <w:rPr>
                <w:rFonts w:eastAsia="仿宋_GB2312"/>
                <w:szCs w:val="21"/>
              </w:rPr>
            </w:pPr>
            <w:r>
              <w:rPr>
                <w:rFonts w:eastAsia="仿宋_GB2312" w:hint="eastAsia"/>
                <w:szCs w:val="21"/>
              </w:rPr>
              <w:t>细胞工程</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S102C037</w:t>
            </w:r>
          </w:p>
        </w:tc>
        <w:tc>
          <w:tcPr>
            <w:tcW w:w="1816" w:type="pct"/>
            <w:vAlign w:val="center"/>
          </w:tcPr>
          <w:p w:rsidR="002F34AA" w:rsidRDefault="002F34AA">
            <w:pPr>
              <w:rPr>
                <w:rFonts w:eastAsia="仿宋_GB2312"/>
                <w:szCs w:val="21"/>
              </w:rPr>
            </w:pPr>
            <w:r>
              <w:rPr>
                <w:rFonts w:eastAsia="仿宋_GB2312" w:hint="eastAsia"/>
                <w:szCs w:val="21"/>
              </w:rPr>
              <w:t>生物传感技术</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szCs w:val="21"/>
              </w:rPr>
            </w:pPr>
          </w:p>
        </w:tc>
        <w:tc>
          <w:tcPr>
            <w:tcW w:w="501" w:type="pct"/>
            <w:vMerge w:val="restart"/>
            <w:vAlign w:val="center"/>
          </w:tcPr>
          <w:p w:rsidR="002F34AA" w:rsidRDefault="002F34AA">
            <w:pPr>
              <w:jc w:val="center"/>
              <w:rPr>
                <w:rFonts w:eastAsia="仿宋_GB2312"/>
                <w:szCs w:val="21"/>
              </w:rPr>
            </w:pPr>
            <w:r>
              <w:rPr>
                <w:rFonts w:eastAsia="仿宋_GB2312" w:hint="eastAsia"/>
                <w:szCs w:val="21"/>
              </w:rPr>
              <w:t>工程技</w:t>
            </w:r>
          </w:p>
          <w:p w:rsidR="002F34AA" w:rsidRDefault="002F34AA">
            <w:pPr>
              <w:jc w:val="center"/>
              <w:rPr>
                <w:rFonts w:eastAsia="仿宋_GB2312"/>
                <w:szCs w:val="21"/>
              </w:rPr>
            </w:pPr>
            <w:r>
              <w:rPr>
                <w:rFonts w:eastAsia="仿宋_GB2312" w:hint="eastAsia"/>
                <w:szCs w:val="21"/>
              </w:rPr>
              <w:t>术实践</w:t>
            </w:r>
          </w:p>
        </w:tc>
        <w:tc>
          <w:tcPr>
            <w:tcW w:w="740" w:type="pct"/>
            <w:vAlign w:val="center"/>
          </w:tcPr>
          <w:p w:rsidR="002F34AA" w:rsidRDefault="002F34AA">
            <w:pPr>
              <w:jc w:val="center"/>
              <w:rPr>
                <w:rFonts w:eastAsia="仿宋_GB2312"/>
              </w:rPr>
            </w:pPr>
            <w:r>
              <w:rPr>
                <w:rFonts w:eastAsia="仿宋_GB2312"/>
              </w:rPr>
              <w:t>S102S001</w:t>
            </w:r>
          </w:p>
        </w:tc>
        <w:tc>
          <w:tcPr>
            <w:tcW w:w="1816" w:type="pct"/>
            <w:vAlign w:val="center"/>
          </w:tcPr>
          <w:p w:rsidR="002F34AA" w:rsidRDefault="002F34AA">
            <w:pPr>
              <w:rPr>
                <w:rFonts w:eastAsia="仿宋_GB2312"/>
                <w:szCs w:val="21"/>
              </w:rPr>
            </w:pPr>
            <w:r>
              <w:rPr>
                <w:rFonts w:eastAsia="仿宋_GB2312" w:hint="eastAsia"/>
                <w:szCs w:val="21"/>
              </w:rPr>
              <w:t>高级微生物实验技术</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至少</w:t>
            </w:r>
          </w:p>
          <w:p w:rsidR="002F34AA" w:rsidRDefault="002F34AA">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230" w:type="pct"/>
            <w:vMerge/>
            <w:vAlign w:val="center"/>
          </w:tcPr>
          <w:p w:rsidR="002F34AA" w:rsidRDefault="002F34AA">
            <w:pPr>
              <w:jc w:val="center"/>
              <w:rPr>
                <w:rFonts w:eastAsia="仿宋_GB2312"/>
                <w:szCs w:val="21"/>
              </w:rPr>
            </w:pPr>
          </w:p>
        </w:tc>
      </w:tr>
      <w:tr w:rsidR="002F34AA" w:rsidTr="008F5BA1">
        <w:trPr>
          <w:trHeight w:val="340"/>
          <w:jc w:val="center"/>
        </w:trPr>
        <w:tc>
          <w:tcPr>
            <w:tcW w:w="242" w:type="pct"/>
            <w:vMerge/>
            <w:vAlign w:val="center"/>
          </w:tcPr>
          <w:p w:rsidR="002F34AA" w:rsidRDefault="002F34AA">
            <w:pPr>
              <w:jc w:val="center"/>
              <w:rPr>
                <w:rFonts w:eastAsia="仿宋_GB2312"/>
                <w:szCs w:val="21"/>
              </w:rPr>
            </w:pPr>
          </w:p>
        </w:tc>
        <w:tc>
          <w:tcPr>
            <w:tcW w:w="501" w:type="pct"/>
            <w:vMerge/>
            <w:vAlign w:val="center"/>
          </w:tcPr>
          <w:p w:rsidR="002F34AA" w:rsidRDefault="002F34AA">
            <w:pPr>
              <w:jc w:val="center"/>
              <w:rPr>
                <w:rFonts w:eastAsia="仿宋_GB2312"/>
                <w:szCs w:val="21"/>
              </w:rPr>
            </w:pPr>
          </w:p>
        </w:tc>
        <w:tc>
          <w:tcPr>
            <w:tcW w:w="740" w:type="pct"/>
            <w:vAlign w:val="center"/>
          </w:tcPr>
          <w:p w:rsidR="002F34AA" w:rsidRDefault="002F34AA">
            <w:pPr>
              <w:jc w:val="center"/>
              <w:rPr>
                <w:rFonts w:eastAsia="仿宋_GB2312"/>
              </w:rPr>
            </w:pPr>
            <w:r>
              <w:rPr>
                <w:rFonts w:eastAsia="仿宋_GB2312"/>
              </w:rPr>
              <w:t>S102S004</w:t>
            </w:r>
          </w:p>
        </w:tc>
        <w:tc>
          <w:tcPr>
            <w:tcW w:w="1816" w:type="pct"/>
            <w:vAlign w:val="center"/>
          </w:tcPr>
          <w:p w:rsidR="002F34AA" w:rsidRDefault="002F34AA">
            <w:pPr>
              <w:rPr>
                <w:rFonts w:eastAsia="仿宋_GB2312"/>
                <w:szCs w:val="21"/>
              </w:rPr>
            </w:pPr>
            <w:r>
              <w:rPr>
                <w:rFonts w:eastAsia="仿宋_GB2312" w:hint="eastAsia"/>
                <w:szCs w:val="21"/>
              </w:rPr>
              <w:t>生物化工工艺设计</w:t>
            </w:r>
            <w:r>
              <w:rPr>
                <w:rFonts w:ascii="宋体" w:hAnsi="宋体" w:cs="宋体" w:hint="eastAsia"/>
                <w:b/>
                <w:bCs/>
                <w:szCs w:val="21"/>
              </w:rPr>
              <w:t>※</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szCs w:val="21"/>
              </w:rPr>
            </w:pPr>
          </w:p>
        </w:tc>
        <w:tc>
          <w:tcPr>
            <w:tcW w:w="230" w:type="pct"/>
            <w:vMerge/>
            <w:vAlign w:val="center"/>
          </w:tcPr>
          <w:p w:rsidR="002F34AA" w:rsidRDefault="002F34AA">
            <w:pPr>
              <w:jc w:val="center"/>
              <w:rPr>
                <w:rFonts w:eastAsia="仿宋_GB2312"/>
                <w:szCs w:val="21"/>
              </w:rPr>
            </w:pPr>
          </w:p>
        </w:tc>
      </w:tr>
      <w:tr w:rsidR="002F34AA" w:rsidTr="008F5BA1">
        <w:trPr>
          <w:trHeight w:val="340"/>
          <w:jc w:val="center"/>
        </w:trPr>
        <w:tc>
          <w:tcPr>
            <w:tcW w:w="242" w:type="pct"/>
            <w:vMerge w:val="restart"/>
            <w:vAlign w:val="center"/>
          </w:tcPr>
          <w:p w:rsidR="002F34AA" w:rsidRDefault="002F34AA">
            <w:pPr>
              <w:jc w:val="center"/>
              <w:rPr>
                <w:rFonts w:eastAsia="仿宋_GB2312"/>
                <w:szCs w:val="21"/>
              </w:rPr>
            </w:pPr>
            <w:r>
              <w:rPr>
                <w:rFonts w:eastAsia="仿宋_GB2312" w:hint="eastAsia"/>
                <w:szCs w:val="21"/>
              </w:rPr>
              <w:t>选修模块</w:t>
            </w:r>
          </w:p>
        </w:tc>
        <w:tc>
          <w:tcPr>
            <w:tcW w:w="501" w:type="pct"/>
            <w:vAlign w:val="center"/>
          </w:tcPr>
          <w:p w:rsidR="002F34AA" w:rsidRDefault="002F34AA">
            <w:pPr>
              <w:jc w:val="center"/>
              <w:rPr>
                <w:rFonts w:eastAsia="仿宋_GB2312"/>
                <w:szCs w:val="21"/>
              </w:rPr>
            </w:pPr>
            <w:r>
              <w:rPr>
                <w:rFonts w:eastAsia="仿宋_GB2312" w:hint="eastAsia"/>
                <w:szCs w:val="21"/>
              </w:rPr>
              <w:t>英语</w:t>
            </w:r>
          </w:p>
          <w:p w:rsidR="002F34AA" w:rsidRDefault="002F34AA" w:rsidP="008F5BA1">
            <w:pPr>
              <w:spacing w:line="240" w:lineRule="exact"/>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szCs w:val="21"/>
              </w:rPr>
            </w:pPr>
            <w:r>
              <w:rPr>
                <w:rFonts w:eastAsia="仿宋_GB2312"/>
                <w:szCs w:val="21"/>
              </w:rPr>
              <w:t>S114A016</w:t>
            </w:r>
          </w:p>
        </w:tc>
        <w:tc>
          <w:tcPr>
            <w:tcW w:w="1816" w:type="pct"/>
            <w:vAlign w:val="center"/>
          </w:tcPr>
          <w:p w:rsidR="002F34AA" w:rsidRDefault="002F34AA">
            <w:pPr>
              <w:rPr>
                <w:rFonts w:eastAsia="仿宋_GB2312"/>
                <w:szCs w:val="21"/>
              </w:rPr>
            </w:pPr>
            <w:r>
              <w:rPr>
                <w:rFonts w:eastAsia="仿宋_GB2312" w:hint="eastAsia"/>
                <w:szCs w:val="21"/>
              </w:rPr>
              <w:t>硕士英语（选修）</w:t>
            </w:r>
          </w:p>
        </w:tc>
        <w:tc>
          <w:tcPr>
            <w:tcW w:w="233" w:type="pct"/>
            <w:vAlign w:val="center"/>
          </w:tcPr>
          <w:p w:rsidR="002F34AA" w:rsidRDefault="002F34AA">
            <w:pPr>
              <w:jc w:val="center"/>
              <w:rPr>
                <w:rFonts w:eastAsia="仿宋_GB2312"/>
                <w:szCs w:val="21"/>
              </w:rPr>
            </w:pPr>
            <w:r>
              <w:rPr>
                <w:rFonts w:eastAsia="仿宋_GB2312"/>
                <w:szCs w:val="21"/>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698" w:type="pct"/>
            <w:gridSpan w:val="2"/>
            <w:vAlign w:val="center"/>
          </w:tcPr>
          <w:p w:rsidR="002F34AA" w:rsidRDefault="002F34AA">
            <w:pPr>
              <w:jc w:val="center"/>
              <w:rPr>
                <w:rFonts w:eastAsia="仿宋_GB2312"/>
                <w:szCs w:val="21"/>
              </w:rPr>
            </w:pPr>
          </w:p>
        </w:tc>
      </w:tr>
      <w:tr w:rsidR="002F34AA" w:rsidTr="008F5BA1">
        <w:trPr>
          <w:trHeight w:val="340"/>
          <w:jc w:val="center"/>
        </w:trPr>
        <w:tc>
          <w:tcPr>
            <w:tcW w:w="242" w:type="pct"/>
            <w:vMerge/>
            <w:vAlign w:val="center"/>
          </w:tcPr>
          <w:p w:rsidR="002F34AA" w:rsidRDefault="002F34AA">
            <w:pPr>
              <w:jc w:val="center"/>
              <w:rPr>
                <w:rFonts w:eastAsia="仿宋_GB2312"/>
                <w:szCs w:val="21"/>
              </w:rPr>
            </w:pPr>
          </w:p>
        </w:tc>
        <w:tc>
          <w:tcPr>
            <w:tcW w:w="501" w:type="pct"/>
            <w:vMerge w:val="restart"/>
            <w:vAlign w:val="center"/>
          </w:tcPr>
          <w:p w:rsidR="002F34AA" w:rsidRDefault="002F34AA">
            <w:pPr>
              <w:jc w:val="center"/>
              <w:rPr>
                <w:rFonts w:eastAsia="仿宋_GB2312"/>
                <w:szCs w:val="21"/>
              </w:rPr>
            </w:pPr>
            <w:r>
              <w:rPr>
                <w:rFonts w:eastAsia="仿宋_GB2312" w:hint="eastAsia"/>
                <w:szCs w:val="21"/>
              </w:rPr>
              <w:t>专业</w:t>
            </w:r>
          </w:p>
          <w:p w:rsidR="002F34AA" w:rsidRDefault="002F34AA">
            <w:pPr>
              <w:jc w:val="center"/>
              <w:rPr>
                <w:rFonts w:eastAsia="仿宋_GB2312"/>
                <w:szCs w:val="21"/>
              </w:rPr>
            </w:pPr>
            <w:r>
              <w:rPr>
                <w:rFonts w:eastAsia="仿宋_GB2312" w:hint="eastAsia"/>
                <w:szCs w:val="21"/>
              </w:rPr>
              <w:t>选修</w:t>
            </w:r>
          </w:p>
        </w:tc>
        <w:tc>
          <w:tcPr>
            <w:tcW w:w="740" w:type="pct"/>
            <w:vAlign w:val="center"/>
          </w:tcPr>
          <w:p w:rsidR="002F34AA" w:rsidRDefault="002F34AA">
            <w:pPr>
              <w:jc w:val="center"/>
              <w:rPr>
                <w:rFonts w:eastAsia="仿宋_GB2312"/>
              </w:rPr>
            </w:pPr>
            <w:r>
              <w:rPr>
                <w:rFonts w:eastAsia="仿宋_GB2312"/>
              </w:rPr>
              <w:t>S102C018</w:t>
            </w:r>
          </w:p>
        </w:tc>
        <w:tc>
          <w:tcPr>
            <w:tcW w:w="1816" w:type="pct"/>
            <w:vAlign w:val="center"/>
          </w:tcPr>
          <w:p w:rsidR="002F34AA" w:rsidRDefault="002F34AA">
            <w:pPr>
              <w:rPr>
                <w:rFonts w:eastAsia="仿宋_GB2312"/>
                <w:szCs w:val="21"/>
              </w:rPr>
            </w:pPr>
            <w:r>
              <w:rPr>
                <w:rFonts w:eastAsia="仿宋_GB2312" w:hint="eastAsia"/>
                <w:szCs w:val="21"/>
              </w:rPr>
              <w:t>现代生物技术</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restart"/>
            <w:vAlign w:val="center"/>
          </w:tcPr>
          <w:p w:rsidR="002F34AA" w:rsidRDefault="002F34AA">
            <w:pPr>
              <w:jc w:val="center"/>
              <w:rPr>
                <w:rFonts w:eastAsia="仿宋_GB2312"/>
                <w:szCs w:val="21"/>
              </w:rPr>
            </w:pPr>
            <w:r>
              <w:rPr>
                <w:rFonts w:eastAsia="仿宋_GB2312" w:hint="eastAsia"/>
                <w:szCs w:val="21"/>
              </w:rPr>
              <w:t>从本模块课程或从学校其它课程中至少选</w:t>
            </w:r>
          </w:p>
          <w:p w:rsidR="002F34AA" w:rsidRDefault="002F34AA">
            <w:pPr>
              <w:jc w:val="center"/>
              <w:rPr>
                <w:rFonts w:eastAsia="仿宋_GB2312"/>
                <w:szCs w:val="21"/>
              </w:rPr>
            </w:pPr>
            <w:r>
              <w:rPr>
                <w:rFonts w:eastAsia="仿宋_GB2312"/>
                <w:szCs w:val="21"/>
              </w:rPr>
              <w:t>4</w:t>
            </w:r>
            <w:r>
              <w:rPr>
                <w:rFonts w:eastAsia="仿宋_GB2312" w:hint="eastAsia"/>
                <w:szCs w:val="21"/>
              </w:rPr>
              <w:t>门</w:t>
            </w:r>
          </w:p>
        </w:tc>
        <w:tc>
          <w:tcPr>
            <w:tcW w:w="230" w:type="pct"/>
            <w:vMerge w:val="restart"/>
            <w:vAlign w:val="center"/>
          </w:tcPr>
          <w:p w:rsidR="002F34AA" w:rsidRDefault="002F34AA">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S102C012</w:t>
            </w:r>
          </w:p>
        </w:tc>
        <w:tc>
          <w:tcPr>
            <w:tcW w:w="1816" w:type="pct"/>
            <w:vAlign w:val="center"/>
          </w:tcPr>
          <w:p w:rsidR="002F34AA" w:rsidRDefault="002F34AA">
            <w:pPr>
              <w:rPr>
                <w:rFonts w:eastAsia="仿宋_GB2312"/>
                <w:szCs w:val="21"/>
              </w:rPr>
            </w:pPr>
            <w:r>
              <w:rPr>
                <w:rFonts w:eastAsia="仿宋_GB2312" w:hint="eastAsia"/>
                <w:szCs w:val="21"/>
              </w:rPr>
              <w:t>生物反应器</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S102C001</w:t>
            </w:r>
          </w:p>
        </w:tc>
        <w:tc>
          <w:tcPr>
            <w:tcW w:w="1816" w:type="pct"/>
            <w:vAlign w:val="center"/>
          </w:tcPr>
          <w:p w:rsidR="002F34AA" w:rsidRDefault="002F34AA">
            <w:pPr>
              <w:rPr>
                <w:rFonts w:eastAsia="仿宋_GB2312"/>
                <w:szCs w:val="21"/>
              </w:rPr>
            </w:pPr>
            <w:r>
              <w:rPr>
                <w:rFonts w:eastAsia="仿宋_GB2312"/>
                <w:szCs w:val="21"/>
              </w:rPr>
              <w:t>Protein Engineering</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S102C046</w:t>
            </w:r>
          </w:p>
        </w:tc>
        <w:tc>
          <w:tcPr>
            <w:tcW w:w="1816" w:type="pct"/>
            <w:vAlign w:val="center"/>
          </w:tcPr>
          <w:p w:rsidR="002F34AA" w:rsidRDefault="002F34AA">
            <w:pPr>
              <w:rPr>
                <w:rFonts w:eastAsia="仿宋_GB2312"/>
                <w:szCs w:val="21"/>
              </w:rPr>
            </w:pPr>
            <w:r>
              <w:rPr>
                <w:rFonts w:eastAsia="仿宋_GB2312" w:hint="eastAsia"/>
                <w:szCs w:val="21"/>
              </w:rPr>
              <w:t>发酵工程控制</w:t>
            </w:r>
            <w:r>
              <w:rPr>
                <w:rFonts w:ascii="宋体" w:hAnsi="宋体" w:cs="宋体" w:hint="eastAsia"/>
                <w:b/>
                <w:bCs/>
                <w:szCs w:val="21"/>
              </w:rPr>
              <w:t>※</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秋</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S102C009</w:t>
            </w:r>
          </w:p>
        </w:tc>
        <w:tc>
          <w:tcPr>
            <w:tcW w:w="1816" w:type="pct"/>
            <w:vAlign w:val="center"/>
          </w:tcPr>
          <w:p w:rsidR="002F34AA" w:rsidRDefault="002F34AA">
            <w:pPr>
              <w:rPr>
                <w:rFonts w:eastAsia="仿宋_GB2312"/>
                <w:szCs w:val="21"/>
              </w:rPr>
            </w:pPr>
            <w:r>
              <w:rPr>
                <w:rFonts w:eastAsia="仿宋_GB2312" w:hint="eastAsia"/>
                <w:szCs w:val="21"/>
              </w:rPr>
              <w:t>医学生物化学</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w:t>
            </w:r>
            <w:r w:rsidRPr="00C20830">
              <w:rPr>
                <w:rFonts w:eastAsia="仿宋_GB2312"/>
              </w:rPr>
              <w:t>C0</w:t>
            </w:r>
            <w:r>
              <w:rPr>
                <w:rFonts w:eastAsia="仿宋_GB2312"/>
              </w:rPr>
              <w:t>06</w:t>
            </w:r>
          </w:p>
        </w:tc>
        <w:tc>
          <w:tcPr>
            <w:tcW w:w="1816" w:type="pct"/>
            <w:vAlign w:val="center"/>
          </w:tcPr>
          <w:p w:rsidR="002F34AA" w:rsidRDefault="002F34AA">
            <w:pPr>
              <w:rPr>
                <w:rFonts w:eastAsia="仿宋_GB2312"/>
                <w:szCs w:val="21"/>
              </w:rPr>
            </w:pPr>
            <w:r>
              <w:rPr>
                <w:rFonts w:eastAsia="仿宋_GB2312" w:hint="eastAsia"/>
                <w:szCs w:val="21"/>
              </w:rPr>
              <w:t>生物信息学</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S102C040</w:t>
            </w:r>
          </w:p>
        </w:tc>
        <w:tc>
          <w:tcPr>
            <w:tcW w:w="1816" w:type="pct"/>
            <w:vAlign w:val="center"/>
          </w:tcPr>
          <w:p w:rsidR="002F34AA" w:rsidRDefault="002F34AA">
            <w:pPr>
              <w:rPr>
                <w:rFonts w:eastAsia="仿宋_GB2312"/>
                <w:szCs w:val="21"/>
              </w:rPr>
            </w:pPr>
            <w:r>
              <w:rPr>
                <w:rFonts w:eastAsia="仿宋_GB2312"/>
                <w:szCs w:val="21"/>
              </w:rPr>
              <w:t>Cell Engineering</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S102C041</w:t>
            </w:r>
          </w:p>
        </w:tc>
        <w:tc>
          <w:tcPr>
            <w:tcW w:w="1816" w:type="pct"/>
            <w:vAlign w:val="center"/>
          </w:tcPr>
          <w:p w:rsidR="002F34AA" w:rsidRDefault="002F34AA">
            <w:pPr>
              <w:rPr>
                <w:rFonts w:eastAsia="仿宋_GB2312"/>
                <w:szCs w:val="21"/>
              </w:rPr>
            </w:pPr>
            <w:r>
              <w:rPr>
                <w:rFonts w:eastAsia="仿宋_GB2312"/>
                <w:szCs w:val="21"/>
              </w:rPr>
              <w:t>Enzyme Engineering</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rPr>
            </w:pPr>
            <w:r>
              <w:rPr>
                <w:rFonts w:eastAsia="仿宋_GB2312"/>
              </w:rPr>
              <w:t>S102C014</w:t>
            </w:r>
          </w:p>
        </w:tc>
        <w:tc>
          <w:tcPr>
            <w:tcW w:w="1816" w:type="pct"/>
            <w:vAlign w:val="center"/>
          </w:tcPr>
          <w:p w:rsidR="002F34AA" w:rsidRDefault="002F34AA">
            <w:pPr>
              <w:rPr>
                <w:rFonts w:eastAsia="仿宋_GB2312"/>
                <w:szCs w:val="21"/>
              </w:rPr>
            </w:pPr>
            <w:r>
              <w:rPr>
                <w:rFonts w:eastAsia="仿宋_GB2312" w:hint="eastAsia"/>
                <w:szCs w:val="21"/>
              </w:rPr>
              <w:t>生物实验数据分析</w:t>
            </w:r>
          </w:p>
        </w:tc>
        <w:tc>
          <w:tcPr>
            <w:tcW w:w="233" w:type="pct"/>
            <w:vAlign w:val="center"/>
          </w:tcPr>
          <w:p w:rsidR="002F34AA" w:rsidRDefault="002F34AA">
            <w:pPr>
              <w:jc w:val="center"/>
              <w:rPr>
                <w:rFonts w:eastAsia="仿宋_GB2312"/>
              </w:rPr>
            </w:pPr>
            <w:r>
              <w:rPr>
                <w:rFonts w:eastAsia="仿宋_GB2312"/>
              </w:rPr>
              <w:t>2</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468" w:type="pct"/>
            <w:vMerge/>
            <w:vAlign w:val="center"/>
          </w:tcPr>
          <w:p w:rsidR="002F34AA" w:rsidRDefault="002F34AA">
            <w:pPr>
              <w:jc w:val="center"/>
              <w:rPr>
                <w:rFonts w:eastAsia="仿宋_GB2312"/>
              </w:rPr>
            </w:pPr>
          </w:p>
        </w:tc>
        <w:tc>
          <w:tcPr>
            <w:tcW w:w="230" w:type="pct"/>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restart"/>
            <w:vAlign w:val="center"/>
          </w:tcPr>
          <w:p w:rsidR="002F34AA" w:rsidRDefault="002F34AA">
            <w:pPr>
              <w:jc w:val="center"/>
              <w:rPr>
                <w:rFonts w:eastAsia="仿宋_GB2312"/>
                <w:szCs w:val="21"/>
              </w:rPr>
            </w:pPr>
            <w:r>
              <w:rPr>
                <w:rFonts w:eastAsia="仿宋_GB2312" w:hint="eastAsia"/>
                <w:szCs w:val="21"/>
              </w:rPr>
              <w:t>公共</w:t>
            </w:r>
          </w:p>
          <w:p w:rsidR="002F34AA" w:rsidRDefault="002F34AA">
            <w:pPr>
              <w:jc w:val="center"/>
              <w:rPr>
                <w:rFonts w:eastAsia="仿宋_GB2312"/>
                <w:szCs w:val="21"/>
              </w:rPr>
            </w:pPr>
            <w:r>
              <w:rPr>
                <w:rFonts w:eastAsia="仿宋_GB2312" w:hint="eastAsia"/>
                <w:szCs w:val="21"/>
              </w:rPr>
              <w:t>实验</w:t>
            </w:r>
          </w:p>
        </w:tc>
        <w:tc>
          <w:tcPr>
            <w:tcW w:w="740" w:type="pct"/>
            <w:vAlign w:val="center"/>
          </w:tcPr>
          <w:p w:rsidR="002F34AA" w:rsidRDefault="002F34AA">
            <w:pPr>
              <w:jc w:val="center"/>
            </w:pPr>
            <w:r>
              <w:t>S106C028</w:t>
            </w:r>
          </w:p>
        </w:tc>
        <w:tc>
          <w:tcPr>
            <w:tcW w:w="1816" w:type="pct"/>
            <w:vAlign w:val="center"/>
          </w:tcPr>
          <w:p w:rsidR="002F34AA" w:rsidRDefault="002F34AA">
            <w:pPr>
              <w:rPr>
                <w:rFonts w:eastAsia="仿宋_GB2312"/>
                <w:szCs w:val="21"/>
              </w:rPr>
            </w:pPr>
            <w:r>
              <w:rPr>
                <w:rFonts w:eastAsia="仿宋_GB2312" w:hint="eastAsia"/>
                <w:szCs w:val="21"/>
              </w:rPr>
              <w:t>网络工程</w:t>
            </w:r>
          </w:p>
        </w:tc>
        <w:tc>
          <w:tcPr>
            <w:tcW w:w="233" w:type="pct"/>
            <w:vAlign w:val="center"/>
          </w:tcPr>
          <w:p w:rsidR="002F34AA" w:rsidRDefault="002F34AA">
            <w:pPr>
              <w:jc w:val="center"/>
              <w:rPr>
                <w:sz w:val="20"/>
              </w:rPr>
            </w:pPr>
            <w:r>
              <w:rPr>
                <w:sz w:val="20"/>
              </w:rPr>
              <w:t>1</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698" w:type="pct"/>
            <w:gridSpan w:val="2"/>
            <w:vMerge w:val="restart"/>
            <w:vAlign w:val="center"/>
          </w:tcPr>
          <w:p w:rsidR="002F34AA" w:rsidRDefault="002F34AA">
            <w:pPr>
              <w:jc w:val="center"/>
              <w:rPr>
                <w:rFonts w:eastAsia="仿宋_GB2312"/>
              </w:rPr>
            </w:pPr>
            <w:r>
              <w:rPr>
                <w:rFonts w:eastAsia="仿宋_GB2312" w:hint="eastAsia"/>
                <w:szCs w:val="21"/>
              </w:rPr>
              <w:t>全日制学生</w:t>
            </w:r>
            <w:r>
              <w:rPr>
                <w:rFonts w:eastAsia="仿宋_GB2312" w:hint="eastAsia"/>
              </w:rPr>
              <w:t>选</w:t>
            </w:r>
            <w:r>
              <w:rPr>
                <w:rFonts w:eastAsia="仿宋_GB2312"/>
              </w:rPr>
              <w:t>1</w:t>
            </w:r>
            <w:r>
              <w:rPr>
                <w:rFonts w:eastAsia="仿宋_GB2312" w:hint="eastAsia"/>
              </w:rPr>
              <w:t>门</w:t>
            </w: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Merge/>
            <w:vAlign w:val="center"/>
          </w:tcPr>
          <w:p w:rsidR="002F34AA" w:rsidRDefault="002F34AA">
            <w:pPr>
              <w:jc w:val="center"/>
              <w:rPr>
                <w:rFonts w:eastAsia="仿宋_GB2312"/>
              </w:rPr>
            </w:pPr>
          </w:p>
        </w:tc>
        <w:tc>
          <w:tcPr>
            <w:tcW w:w="740" w:type="pct"/>
            <w:vAlign w:val="center"/>
          </w:tcPr>
          <w:p w:rsidR="002F34AA" w:rsidRDefault="002F34AA">
            <w:pPr>
              <w:jc w:val="center"/>
              <w:rPr>
                <w:rFonts w:eastAsia="仿宋_GB2312"/>
                <w:szCs w:val="21"/>
              </w:rPr>
            </w:pPr>
            <w:r>
              <w:t>S104C057</w:t>
            </w:r>
          </w:p>
        </w:tc>
        <w:tc>
          <w:tcPr>
            <w:tcW w:w="1816" w:type="pct"/>
            <w:vAlign w:val="center"/>
          </w:tcPr>
          <w:p w:rsidR="002F34AA" w:rsidRDefault="002F34AA">
            <w:pPr>
              <w:rPr>
                <w:rFonts w:eastAsia="仿宋_GB2312"/>
                <w:szCs w:val="21"/>
              </w:rPr>
            </w:pPr>
            <w:r>
              <w:rPr>
                <w:rFonts w:eastAsia="仿宋_GB2312" w:hint="eastAsia"/>
                <w:szCs w:val="21"/>
              </w:rPr>
              <w:t>电类综合实验</w:t>
            </w:r>
          </w:p>
        </w:tc>
        <w:tc>
          <w:tcPr>
            <w:tcW w:w="233" w:type="pct"/>
            <w:vAlign w:val="center"/>
          </w:tcPr>
          <w:p w:rsidR="002F34AA" w:rsidRDefault="002F34AA">
            <w:pPr>
              <w:jc w:val="center"/>
              <w:rPr>
                <w:rFonts w:eastAsia="仿宋_GB2312"/>
                <w:szCs w:val="21"/>
              </w:rPr>
            </w:pPr>
            <w:r>
              <w:rPr>
                <w:sz w:val="20"/>
              </w:rPr>
              <w:t>1</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考查</w:t>
            </w:r>
          </w:p>
        </w:tc>
        <w:tc>
          <w:tcPr>
            <w:tcW w:w="698" w:type="pct"/>
            <w:gridSpan w:val="2"/>
            <w:vMerge/>
            <w:vAlign w:val="center"/>
          </w:tcPr>
          <w:p w:rsidR="002F34AA" w:rsidRDefault="002F34AA">
            <w:pPr>
              <w:jc w:val="center"/>
              <w:rPr>
                <w:rFonts w:eastAsia="仿宋_GB2312"/>
              </w:rPr>
            </w:pPr>
          </w:p>
        </w:tc>
      </w:tr>
      <w:tr w:rsidR="002F34AA" w:rsidTr="008F5BA1">
        <w:trPr>
          <w:trHeight w:val="340"/>
          <w:jc w:val="center"/>
        </w:trPr>
        <w:tc>
          <w:tcPr>
            <w:tcW w:w="242" w:type="pct"/>
            <w:vMerge/>
            <w:vAlign w:val="center"/>
          </w:tcPr>
          <w:p w:rsidR="002F34AA" w:rsidRDefault="002F34AA">
            <w:pPr>
              <w:jc w:val="center"/>
              <w:rPr>
                <w:rFonts w:eastAsia="仿宋_GB2312"/>
              </w:rPr>
            </w:pPr>
          </w:p>
        </w:tc>
        <w:tc>
          <w:tcPr>
            <w:tcW w:w="501" w:type="pct"/>
            <w:vAlign w:val="center"/>
          </w:tcPr>
          <w:p w:rsidR="002F34AA" w:rsidRDefault="002F34AA">
            <w:pPr>
              <w:jc w:val="center"/>
              <w:rPr>
                <w:rFonts w:eastAsia="仿宋_GB2312"/>
                <w:szCs w:val="21"/>
              </w:rPr>
            </w:pPr>
            <w:r>
              <w:rPr>
                <w:rFonts w:eastAsia="仿宋_GB2312" w:hint="eastAsia"/>
                <w:szCs w:val="21"/>
              </w:rPr>
              <w:t>创新创业与公共素养</w:t>
            </w:r>
          </w:p>
        </w:tc>
        <w:tc>
          <w:tcPr>
            <w:tcW w:w="740" w:type="pct"/>
            <w:vAlign w:val="center"/>
          </w:tcPr>
          <w:p w:rsidR="002F34AA" w:rsidRDefault="002F34AA">
            <w:pPr>
              <w:jc w:val="center"/>
              <w:rPr>
                <w:rFonts w:eastAsia="仿宋_GB2312"/>
                <w:szCs w:val="21"/>
              </w:rPr>
            </w:pPr>
            <w:r>
              <w:rPr>
                <w:rFonts w:eastAsia="仿宋_GB2312"/>
                <w:szCs w:val="21"/>
              </w:rPr>
              <w:t>S2440005</w:t>
            </w:r>
          </w:p>
        </w:tc>
        <w:tc>
          <w:tcPr>
            <w:tcW w:w="1816" w:type="pct"/>
            <w:vAlign w:val="center"/>
          </w:tcPr>
          <w:p w:rsidR="002F34AA" w:rsidRDefault="002F34AA">
            <w:pPr>
              <w:rPr>
                <w:rFonts w:eastAsia="仿宋_GB2312"/>
                <w:szCs w:val="21"/>
              </w:rPr>
            </w:pPr>
            <w:r>
              <w:rPr>
                <w:rFonts w:eastAsia="仿宋_GB2312" w:hint="eastAsia"/>
                <w:szCs w:val="21"/>
              </w:rPr>
              <w:t>创新创业（选修）</w:t>
            </w:r>
          </w:p>
        </w:tc>
        <w:tc>
          <w:tcPr>
            <w:tcW w:w="233" w:type="pct"/>
            <w:vAlign w:val="center"/>
          </w:tcPr>
          <w:p w:rsidR="002F34AA" w:rsidRDefault="002F34AA">
            <w:pPr>
              <w:jc w:val="center"/>
              <w:rPr>
                <w:rFonts w:eastAsia="仿宋_GB2312"/>
                <w:szCs w:val="21"/>
              </w:rPr>
            </w:pPr>
            <w:r>
              <w:rPr>
                <w:rFonts w:eastAsia="仿宋_GB2312"/>
                <w:szCs w:val="21"/>
              </w:rPr>
              <w:t>1</w:t>
            </w:r>
          </w:p>
        </w:tc>
        <w:tc>
          <w:tcPr>
            <w:tcW w:w="400" w:type="pct"/>
            <w:vAlign w:val="center"/>
          </w:tcPr>
          <w:p w:rsidR="002F34AA" w:rsidRDefault="002F34AA">
            <w:pPr>
              <w:jc w:val="center"/>
              <w:rPr>
                <w:rFonts w:eastAsia="仿宋_GB2312"/>
                <w:szCs w:val="21"/>
              </w:rPr>
            </w:pPr>
            <w:r>
              <w:rPr>
                <w:rFonts w:eastAsia="仿宋_GB2312" w:hint="eastAsia"/>
                <w:szCs w:val="21"/>
              </w:rPr>
              <w:t>春</w:t>
            </w:r>
          </w:p>
        </w:tc>
        <w:tc>
          <w:tcPr>
            <w:tcW w:w="370" w:type="pct"/>
            <w:vAlign w:val="center"/>
          </w:tcPr>
          <w:p w:rsidR="002F34AA" w:rsidRDefault="002F34AA">
            <w:pPr>
              <w:jc w:val="center"/>
              <w:rPr>
                <w:rFonts w:eastAsia="仿宋_GB2312"/>
                <w:szCs w:val="21"/>
              </w:rPr>
            </w:pPr>
            <w:r>
              <w:rPr>
                <w:rFonts w:eastAsia="仿宋_GB2312" w:hint="eastAsia"/>
                <w:szCs w:val="21"/>
              </w:rPr>
              <w:t>考试</w:t>
            </w:r>
          </w:p>
        </w:tc>
        <w:tc>
          <w:tcPr>
            <w:tcW w:w="698" w:type="pct"/>
            <w:gridSpan w:val="2"/>
            <w:vAlign w:val="center"/>
          </w:tcPr>
          <w:p w:rsidR="002F34AA" w:rsidRDefault="002F34AA">
            <w:pPr>
              <w:jc w:val="center"/>
              <w:rPr>
                <w:rFonts w:eastAsia="仿宋_GB2312"/>
              </w:rPr>
            </w:pPr>
          </w:p>
        </w:tc>
      </w:tr>
    </w:tbl>
    <w:p w:rsidR="002F34AA" w:rsidRDefault="002F34AA" w:rsidP="00447A3B">
      <w:pPr>
        <w:spacing w:line="300" w:lineRule="exact"/>
        <w:rPr>
          <w:rFonts w:eastAsia="仿宋_GB2312"/>
          <w:b/>
          <w:szCs w:val="21"/>
        </w:rPr>
      </w:pP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p>
    <w:p w:rsidR="002F34AA" w:rsidRDefault="002F34AA" w:rsidP="003A349D">
      <w:pPr>
        <w:spacing w:line="400" w:lineRule="exact"/>
        <w:rPr>
          <w:rFonts w:eastAsia="仿宋_GB2312"/>
          <w:b/>
          <w:bCs/>
          <w:szCs w:val="21"/>
        </w:rPr>
      </w:pPr>
      <w:r>
        <w:rPr>
          <w:rFonts w:eastAsia="仿宋_GB2312" w:hint="eastAsia"/>
          <w:b/>
          <w:bCs/>
          <w:szCs w:val="21"/>
        </w:rPr>
        <w:t>六、专业实践</w:t>
      </w:r>
    </w:p>
    <w:p w:rsidR="002F34AA" w:rsidRDefault="002F34AA" w:rsidP="00F676A0">
      <w:pPr>
        <w:spacing w:line="400" w:lineRule="exact"/>
        <w:ind w:firstLineChars="200" w:firstLine="31680"/>
        <w:rPr>
          <w:rFonts w:eastAsia="仿宋_GB2312"/>
        </w:rPr>
      </w:pPr>
      <w:r>
        <w:rPr>
          <w:rFonts w:eastAsia="仿宋_GB2312" w:hint="eastAsia"/>
          <w:szCs w:val="21"/>
        </w:rPr>
        <w:t>专业实践是工程硕士专业学位研究生获得实践经验，提高实践能力的重要环节。工程硕士专业学位研究生应开展专业实践，可采用集中实践和分段实践相结合的方式。具有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年及以上企业工作经历的工程项士专业学位研究生专业实践时间应不少于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rPr>
        <w:t>研究生外出实践须在导师指导下，做出实践计划安排，经学院批准后成行，实践结束须提交《南京理工大学研究生实践鉴定表》。研究生外出实践相关程序详见《南京理工大学研究生外出实践管理办法》。专业实践计</w:t>
      </w:r>
      <w:r>
        <w:rPr>
          <w:rFonts w:eastAsia="仿宋_GB2312"/>
        </w:rPr>
        <w:t>15</w:t>
      </w:r>
      <w:r>
        <w:rPr>
          <w:rFonts w:eastAsia="仿宋_GB2312" w:hint="eastAsia"/>
        </w:rPr>
        <w:t>个学分。</w:t>
      </w:r>
    </w:p>
    <w:p w:rsidR="002F34AA" w:rsidRDefault="002F34AA" w:rsidP="003A349D">
      <w:pPr>
        <w:spacing w:line="400" w:lineRule="exact"/>
        <w:rPr>
          <w:rFonts w:eastAsia="仿宋_GB2312"/>
          <w:b/>
          <w:bCs/>
          <w:szCs w:val="21"/>
        </w:rPr>
      </w:pPr>
      <w:r>
        <w:rPr>
          <w:rFonts w:eastAsia="仿宋_GB2312" w:hint="eastAsia"/>
          <w:b/>
          <w:bCs/>
          <w:szCs w:val="21"/>
        </w:rPr>
        <w:t>七、开题报告</w:t>
      </w:r>
    </w:p>
    <w:p w:rsidR="002F34AA" w:rsidRDefault="002F34AA" w:rsidP="00F676A0">
      <w:pPr>
        <w:spacing w:line="400" w:lineRule="exact"/>
        <w:ind w:firstLineChars="200" w:firstLine="31680"/>
        <w:rPr>
          <w:rFonts w:eastAsia="仿宋_GB2312"/>
        </w:rPr>
      </w:pPr>
      <w:r>
        <w:rPr>
          <w:rFonts w:eastAsia="仿宋_GB2312" w:hint="eastAsia"/>
        </w:rPr>
        <w:t>学位论文选题应来源于应用课题或现实问题，必须要有明确的工程背景和应用价值。研究生应在导师的指导下确定研究方向，通过查阅文献、收集资料和调查研究后确定研究课题，写出选题文献综述。全日制工程硕士研究生论文开题必须在第三学期内完成，非全日制工程硕士研究生论文开题必须在第四学期结束前完成。开题报告字数应不少于</w:t>
      </w:r>
      <w:r>
        <w:rPr>
          <w:rFonts w:eastAsia="仿宋_GB2312"/>
        </w:rPr>
        <w:t>8000</w:t>
      </w:r>
      <w:r>
        <w:rPr>
          <w:rFonts w:eastAsia="仿宋_GB2312" w:hint="eastAsia"/>
        </w:rPr>
        <w:t>字，其中文献综述</w:t>
      </w:r>
      <w:r>
        <w:rPr>
          <w:rFonts w:eastAsia="仿宋_GB2312"/>
        </w:rPr>
        <w:t>5000</w:t>
      </w:r>
      <w:r>
        <w:rPr>
          <w:rFonts w:eastAsia="仿宋_GB2312" w:hint="eastAsia"/>
        </w:rPr>
        <w:t>字左右；查阅不少于</w:t>
      </w:r>
      <w:r>
        <w:rPr>
          <w:rFonts w:eastAsia="仿宋_GB2312"/>
        </w:rPr>
        <w:t>40</w:t>
      </w:r>
      <w:r>
        <w:rPr>
          <w:rFonts w:eastAsia="仿宋_GB2312" w:hint="eastAsia"/>
        </w:rPr>
        <w:t>篇与选题相关的专业文献，其中外文文献不少于总数的</w:t>
      </w:r>
      <w:r>
        <w:rPr>
          <w:rFonts w:eastAsia="仿宋_GB2312"/>
        </w:rPr>
        <w:t>1/3</w:t>
      </w:r>
      <w:r>
        <w:rPr>
          <w:rFonts w:eastAsia="仿宋_GB2312" w:hint="eastAsia"/>
        </w:rPr>
        <w:t>，近五年的文献不少于总数的</w:t>
      </w:r>
      <w:r>
        <w:rPr>
          <w:rFonts w:eastAsia="仿宋_GB2312"/>
        </w:rPr>
        <w:t>1/3</w:t>
      </w:r>
      <w:r>
        <w:rPr>
          <w:rFonts w:eastAsia="仿宋_GB2312" w:hint="eastAsia"/>
        </w:rPr>
        <w:t>。</w:t>
      </w:r>
    </w:p>
    <w:p w:rsidR="002F34AA" w:rsidRDefault="002F34AA" w:rsidP="00F676A0">
      <w:pPr>
        <w:spacing w:line="400" w:lineRule="exact"/>
        <w:ind w:firstLineChars="200" w:firstLine="31680"/>
        <w:rPr>
          <w:rFonts w:eastAsia="仿宋_GB2312"/>
        </w:rPr>
      </w:pPr>
      <w:r>
        <w:rPr>
          <w:rFonts w:eastAsia="仿宋_GB2312" w:hint="eastAsia"/>
        </w:rPr>
        <w:t>开题报告要求详见《南京理工大学全日制硕士专业学位研究生学位论文工作暂行规定》。</w:t>
      </w:r>
    </w:p>
    <w:p w:rsidR="002F34AA" w:rsidRDefault="002F34AA" w:rsidP="00F676A0">
      <w:pPr>
        <w:spacing w:line="400" w:lineRule="exact"/>
        <w:ind w:firstLineChars="200" w:firstLine="31680"/>
        <w:rPr>
          <w:rFonts w:eastAsia="仿宋_GB2312"/>
        </w:rPr>
      </w:pPr>
      <w:r>
        <w:rPr>
          <w:rFonts w:eastAsia="仿宋_GB2312" w:hint="eastAsia"/>
        </w:rPr>
        <w:t>论文选题与开题报告计</w:t>
      </w:r>
      <w:r>
        <w:rPr>
          <w:rFonts w:eastAsia="仿宋_GB2312"/>
        </w:rPr>
        <w:t>1</w:t>
      </w:r>
      <w:r>
        <w:rPr>
          <w:rFonts w:eastAsia="仿宋_GB2312" w:hint="eastAsia"/>
        </w:rPr>
        <w:t>学分。</w:t>
      </w:r>
    </w:p>
    <w:p w:rsidR="002F34AA" w:rsidRDefault="002F34AA" w:rsidP="003A349D">
      <w:pPr>
        <w:spacing w:line="400" w:lineRule="exact"/>
        <w:rPr>
          <w:rFonts w:eastAsia="仿宋_GB2312"/>
          <w:b/>
          <w:bCs/>
          <w:szCs w:val="21"/>
        </w:rPr>
      </w:pPr>
      <w:r>
        <w:rPr>
          <w:rFonts w:eastAsia="仿宋_GB2312" w:hint="eastAsia"/>
          <w:b/>
          <w:bCs/>
          <w:szCs w:val="21"/>
        </w:rPr>
        <w:t>八、科研实践能力</w:t>
      </w:r>
    </w:p>
    <w:p w:rsidR="002F34AA" w:rsidRDefault="002F34AA" w:rsidP="00F676A0">
      <w:pPr>
        <w:spacing w:line="400" w:lineRule="atLeast"/>
        <w:ind w:firstLineChars="200" w:firstLine="31680"/>
        <w:rPr>
          <w:rFonts w:eastAsia="仿宋_GB2312"/>
          <w:szCs w:val="21"/>
        </w:rPr>
      </w:pPr>
      <w:r>
        <w:rPr>
          <w:rFonts w:eastAsia="仿宋_GB2312" w:hint="eastAsia"/>
          <w:szCs w:val="21"/>
        </w:rPr>
        <w:t>研究生</w:t>
      </w:r>
      <w:r>
        <w:rPr>
          <w:rFonts w:eastAsia="仿宋_GB2312" w:hint="eastAsia"/>
        </w:rPr>
        <w:t>在校学习期间</w:t>
      </w:r>
      <w:r>
        <w:rPr>
          <w:rFonts w:eastAsia="仿宋_GB2312" w:hint="eastAsia"/>
          <w:szCs w:val="21"/>
        </w:rPr>
        <w:t>发表一定数量的与学位论文相关的学术论文等学术成果，具体要求详见《南京理工大学关于研究生发表学术论文要求的规定》。</w:t>
      </w:r>
    </w:p>
    <w:p w:rsidR="002F34AA" w:rsidRDefault="002F34AA" w:rsidP="003A349D">
      <w:pPr>
        <w:spacing w:line="400" w:lineRule="exact"/>
        <w:rPr>
          <w:rFonts w:eastAsia="仿宋_GB2312"/>
          <w:b/>
          <w:bCs/>
          <w:szCs w:val="21"/>
        </w:rPr>
      </w:pPr>
      <w:r>
        <w:rPr>
          <w:rFonts w:eastAsia="仿宋_GB2312" w:hint="eastAsia"/>
          <w:b/>
          <w:bCs/>
          <w:szCs w:val="21"/>
        </w:rPr>
        <w:t>九、学位论文</w:t>
      </w:r>
    </w:p>
    <w:p w:rsidR="002F34AA" w:rsidRDefault="002F34AA" w:rsidP="00F676A0">
      <w:pPr>
        <w:spacing w:line="400" w:lineRule="exact"/>
        <w:ind w:firstLineChars="200" w:firstLine="31680"/>
        <w:rPr>
          <w:rFonts w:eastAsia="仿宋_GB2312"/>
          <w:szCs w:val="21"/>
        </w:rPr>
      </w:pPr>
      <w:r>
        <w:rPr>
          <w:rFonts w:eastAsia="仿宋_GB2312" w:hint="eastAsia"/>
        </w:rPr>
        <w:t>学位论文在导师或导师组指导下由研究生独立完成。</w:t>
      </w:r>
    </w:p>
    <w:p w:rsidR="002F34AA" w:rsidRDefault="002F34AA" w:rsidP="00F676A0">
      <w:pPr>
        <w:spacing w:line="400" w:lineRule="exact"/>
        <w:ind w:firstLineChars="200" w:firstLine="31680"/>
        <w:rPr>
          <w:rFonts w:eastAsia="仿宋_GB2312"/>
          <w:szCs w:val="21"/>
        </w:rPr>
      </w:pPr>
      <w:r>
        <w:rPr>
          <w:rFonts w:eastAsia="仿宋_GB2312" w:hint="eastAsia"/>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w:t>
      </w:r>
    </w:p>
    <w:p w:rsidR="002F34AA" w:rsidRDefault="002F34AA" w:rsidP="00F676A0">
      <w:pPr>
        <w:spacing w:line="400" w:lineRule="exact"/>
        <w:ind w:firstLineChars="200" w:firstLine="31680"/>
        <w:rPr>
          <w:rFonts w:eastAsia="仿宋_GB2312"/>
        </w:rPr>
      </w:pPr>
      <w:r>
        <w:rPr>
          <w:rFonts w:eastAsia="仿宋_GB2312" w:hint="eastAsia"/>
        </w:rPr>
        <w:t>学位论文除经导师写出详细的评阅意见外，还应有</w:t>
      </w:r>
      <w:r>
        <w:rPr>
          <w:rFonts w:eastAsia="仿宋_GB2312"/>
        </w:rPr>
        <w:t>2</w:t>
      </w:r>
      <w:r>
        <w:rPr>
          <w:rFonts w:eastAsia="仿宋_GB2312" w:hint="eastAsia"/>
        </w:rPr>
        <w:t>位本领域或相近领域的专家评阅。答辩委员会应由本领域相关的专家组成。修满规定学分，并通过论文答辩者，经学校学位评定委员会审核，授予工程硕士专业学位。</w:t>
      </w:r>
    </w:p>
    <w:p w:rsidR="002F34AA" w:rsidRDefault="002F34AA" w:rsidP="00F676A0">
      <w:pPr>
        <w:spacing w:line="400" w:lineRule="exact"/>
        <w:ind w:firstLineChars="200" w:firstLine="31680"/>
        <w:rPr>
          <w:rFonts w:eastAsia="仿宋_GB2312"/>
        </w:rPr>
      </w:pPr>
      <w:r>
        <w:rPr>
          <w:rFonts w:eastAsia="仿宋_GB2312" w:hint="eastAsia"/>
        </w:rPr>
        <w:t>学位论文要求详见《南京理工大学全日制硕士专业学位研究生学位论文工作暂行规定》和《南京理工大学全日制硕士专业学位论文撰写要求》。</w:t>
      </w:r>
    </w:p>
    <w:p w:rsidR="002F34AA" w:rsidRDefault="002F34AA" w:rsidP="00F676A0">
      <w:pPr>
        <w:spacing w:line="400" w:lineRule="exact"/>
        <w:ind w:firstLineChars="200" w:firstLine="31680"/>
      </w:pPr>
      <w:r>
        <w:rPr>
          <w:rFonts w:eastAsia="仿宋_GB2312" w:hint="eastAsia"/>
        </w:rPr>
        <w:t>学位论文在学习计划中占</w:t>
      </w:r>
      <w:r>
        <w:rPr>
          <w:rFonts w:eastAsia="仿宋_GB2312"/>
        </w:rPr>
        <w:t>30</w:t>
      </w:r>
      <w:r>
        <w:rPr>
          <w:rFonts w:eastAsia="仿宋_GB2312" w:hint="eastAsia"/>
        </w:rPr>
        <w:t>学分。</w:t>
      </w:r>
    </w:p>
    <w:p w:rsidR="002F34AA" w:rsidRDefault="002F34AA">
      <w:pPr>
        <w:widowControl/>
        <w:jc w:val="left"/>
        <w:rPr>
          <w:rFonts w:eastAsia="黑体"/>
          <w:b/>
          <w:bCs/>
          <w:kern w:val="44"/>
          <w:sz w:val="32"/>
          <w:szCs w:val="32"/>
        </w:rPr>
      </w:pPr>
    </w:p>
    <w:sectPr w:rsidR="002F34AA" w:rsidSect="00603F7B">
      <w:pgSz w:w="11906" w:h="16838" w:code="9"/>
      <w:pgMar w:top="1418" w:right="1418"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AA" w:rsidRDefault="002F34AA">
      <w:r>
        <w:separator/>
      </w:r>
    </w:p>
  </w:endnote>
  <w:endnote w:type="continuationSeparator" w:id="0">
    <w:p w:rsidR="002F34AA" w:rsidRDefault="002F3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AA" w:rsidRPr="00603F7B" w:rsidRDefault="002F34AA" w:rsidP="00603F7B">
    <w:pPr>
      <w:pStyle w:val="Footer"/>
      <w:framePr w:wrap="around" w:vAnchor="text" w:hAnchor="margin" w:xAlign="outside" w:y="1"/>
      <w:rPr>
        <w:rStyle w:val="PageNumber"/>
      </w:rPr>
    </w:pPr>
    <w:r w:rsidRPr="00603F7B">
      <w:rPr>
        <w:rStyle w:val="PageNumber"/>
      </w:rPr>
      <w:fldChar w:fldCharType="begin"/>
    </w:r>
    <w:r w:rsidRPr="00603F7B">
      <w:rPr>
        <w:rStyle w:val="PageNumber"/>
      </w:rPr>
      <w:instrText xml:space="preserve">PAGE  </w:instrText>
    </w:r>
    <w:r w:rsidRPr="00603F7B">
      <w:rPr>
        <w:rStyle w:val="PageNumber"/>
      </w:rPr>
      <w:fldChar w:fldCharType="separate"/>
    </w:r>
    <w:r>
      <w:rPr>
        <w:rStyle w:val="PageNumber"/>
        <w:noProof/>
      </w:rPr>
      <w:t>12</w:t>
    </w:r>
    <w:r w:rsidRPr="00603F7B">
      <w:rPr>
        <w:rStyle w:val="PageNumber"/>
      </w:rPr>
      <w:fldChar w:fldCharType="end"/>
    </w:r>
  </w:p>
  <w:p w:rsidR="002F34AA" w:rsidRDefault="002F34AA" w:rsidP="00603F7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AA" w:rsidRDefault="002F34AA" w:rsidP="00603F7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F34AA" w:rsidRDefault="002F34AA" w:rsidP="00603F7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AA" w:rsidRDefault="002F34AA">
      <w:r>
        <w:separator/>
      </w:r>
    </w:p>
  </w:footnote>
  <w:footnote w:type="continuationSeparator" w:id="0">
    <w:p w:rsidR="002F34AA" w:rsidRDefault="002F3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DCC1D3"/>
    <w:multiLevelType w:val="singleLevel"/>
    <w:tmpl w:val="89DCC1D3"/>
    <w:lvl w:ilvl="0">
      <w:start w:val="7"/>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7DA"/>
    <w:rsid w:val="00000237"/>
    <w:rsid w:val="0000037B"/>
    <w:rsid w:val="0000049F"/>
    <w:rsid w:val="00001D1B"/>
    <w:rsid w:val="00006ECD"/>
    <w:rsid w:val="000073A3"/>
    <w:rsid w:val="000130BE"/>
    <w:rsid w:val="000157B1"/>
    <w:rsid w:val="00026086"/>
    <w:rsid w:val="000472CB"/>
    <w:rsid w:val="0005054F"/>
    <w:rsid w:val="000522B4"/>
    <w:rsid w:val="000540EC"/>
    <w:rsid w:val="000549F7"/>
    <w:rsid w:val="000577F5"/>
    <w:rsid w:val="00060952"/>
    <w:rsid w:val="00062AAC"/>
    <w:rsid w:val="00062D08"/>
    <w:rsid w:val="00063DDD"/>
    <w:rsid w:val="00065AB7"/>
    <w:rsid w:val="00065B80"/>
    <w:rsid w:val="000704AF"/>
    <w:rsid w:val="00070E87"/>
    <w:rsid w:val="00071035"/>
    <w:rsid w:val="00073DC0"/>
    <w:rsid w:val="00074108"/>
    <w:rsid w:val="000775AD"/>
    <w:rsid w:val="00080AB5"/>
    <w:rsid w:val="00082840"/>
    <w:rsid w:val="00084100"/>
    <w:rsid w:val="000865EA"/>
    <w:rsid w:val="00090773"/>
    <w:rsid w:val="0009132F"/>
    <w:rsid w:val="000924E1"/>
    <w:rsid w:val="000964CC"/>
    <w:rsid w:val="000A0422"/>
    <w:rsid w:val="000A5E2E"/>
    <w:rsid w:val="000B00EF"/>
    <w:rsid w:val="000B20F8"/>
    <w:rsid w:val="000B2196"/>
    <w:rsid w:val="000B3942"/>
    <w:rsid w:val="000B3C8F"/>
    <w:rsid w:val="000B6E20"/>
    <w:rsid w:val="000B795B"/>
    <w:rsid w:val="000B7E1D"/>
    <w:rsid w:val="000C169A"/>
    <w:rsid w:val="000C1D04"/>
    <w:rsid w:val="000C47C8"/>
    <w:rsid w:val="000D0616"/>
    <w:rsid w:val="000E2067"/>
    <w:rsid w:val="000E4B81"/>
    <w:rsid w:val="000E6AD4"/>
    <w:rsid w:val="00102BA6"/>
    <w:rsid w:val="0011000D"/>
    <w:rsid w:val="001124EA"/>
    <w:rsid w:val="00112597"/>
    <w:rsid w:val="00112E7B"/>
    <w:rsid w:val="00125816"/>
    <w:rsid w:val="0012690F"/>
    <w:rsid w:val="0013318C"/>
    <w:rsid w:val="00135C06"/>
    <w:rsid w:val="00142426"/>
    <w:rsid w:val="00150C95"/>
    <w:rsid w:val="001556E7"/>
    <w:rsid w:val="00165D02"/>
    <w:rsid w:val="00165DD8"/>
    <w:rsid w:val="001673A0"/>
    <w:rsid w:val="0016781B"/>
    <w:rsid w:val="00172FDD"/>
    <w:rsid w:val="00174DC1"/>
    <w:rsid w:val="00175E9D"/>
    <w:rsid w:val="00180657"/>
    <w:rsid w:val="001833ED"/>
    <w:rsid w:val="001929F7"/>
    <w:rsid w:val="00195E54"/>
    <w:rsid w:val="001A15B0"/>
    <w:rsid w:val="001A1BCF"/>
    <w:rsid w:val="001A2348"/>
    <w:rsid w:val="001A3B0B"/>
    <w:rsid w:val="001A7B42"/>
    <w:rsid w:val="001B0D77"/>
    <w:rsid w:val="001B33BB"/>
    <w:rsid w:val="001B6E93"/>
    <w:rsid w:val="001B75A2"/>
    <w:rsid w:val="001C037C"/>
    <w:rsid w:val="001C3233"/>
    <w:rsid w:val="001D088A"/>
    <w:rsid w:val="001D0CD2"/>
    <w:rsid w:val="001D2C97"/>
    <w:rsid w:val="001D6AA3"/>
    <w:rsid w:val="001E0E8E"/>
    <w:rsid w:val="001E2AF3"/>
    <w:rsid w:val="001E480B"/>
    <w:rsid w:val="001E48D4"/>
    <w:rsid w:val="001E66EA"/>
    <w:rsid w:val="002135BA"/>
    <w:rsid w:val="00213B1E"/>
    <w:rsid w:val="00216ED1"/>
    <w:rsid w:val="00221DD4"/>
    <w:rsid w:val="002242D7"/>
    <w:rsid w:val="00227DC5"/>
    <w:rsid w:val="00231686"/>
    <w:rsid w:val="002316E3"/>
    <w:rsid w:val="00234DF9"/>
    <w:rsid w:val="00240F63"/>
    <w:rsid w:val="00242DF6"/>
    <w:rsid w:val="00246FD9"/>
    <w:rsid w:val="00250B54"/>
    <w:rsid w:val="002511B0"/>
    <w:rsid w:val="002556E1"/>
    <w:rsid w:val="002568BA"/>
    <w:rsid w:val="00267126"/>
    <w:rsid w:val="00274AAD"/>
    <w:rsid w:val="00275C91"/>
    <w:rsid w:val="00282FFF"/>
    <w:rsid w:val="002845A5"/>
    <w:rsid w:val="002902A3"/>
    <w:rsid w:val="002930EA"/>
    <w:rsid w:val="00296377"/>
    <w:rsid w:val="002A5D40"/>
    <w:rsid w:val="002A7599"/>
    <w:rsid w:val="002B1BF2"/>
    <w:rsid w:val="002B6A95"/>
    <w:rsid w:val="002C72D4"/>
    <w:rsid w:val="002D4F1F"/>
    <w:rsid w:val="002E2702"/>
    <w:rsid w:val="002E3753"/>
    <w:rsid w:val="002F0281"/>
    <w:rsid w:val="002F34AA"/>
    <w:rsid w:val="002F490E"/>
    <w:rsid w:val="00304940"/>
    <w:rsid w:val="00305B3E"/>
    <w:rsid w:val="003109CA"/>
    <w:rsid w:val="00310C21"/>
    <w:rsid w:val="0031143F"/>
    <w:rsid w:val="0031575B"/>
    <w:rsid w:val="00324BB5"/>
    <w:rsid w:val="00330D8C"/>
    <w:rsid w:val="00337D91"/>
    <w:rsid w:val="00337FB5"/>
    <w:rsid w:val="003400C6"/>
    <w:rsid w:val="00355A40"/>
    <w:rsid w:val="00366228"/>
    <w:rsid w:val="0037734E"/>
    <w:rsid w:val="00377CD7"/>
    <w:rsid w:val="003812E9"/>
    <w:rsid w:val="00383520"/>
    <w:rsid w:val="00384D42"/>
    <w:rsid w:val="003869E7"/>
    <w:rsid w:val="003956F0"/>
    <w:rsid w:val="003A1759"/>
    <w:rsid w:val="003A2D0F"/>
    <w:rsid w:val="003A349D"/>
    <w:rsid w:val="003A4A46"/>
    <w:rsid w:val="003A7151"/>
    <w:rsid w:val="003B1B8C"/>
    <w:rsid w:val="003B73A6"/>
    <w:rsid w:val="003C38C0"/>
    <w:rsid w:val="003D436D"/>
    <w:rsid w:val="003D5CD5"/>
    <w:rsid w:val="003E40DA"/>
    <w:rsid w:val="003E7095"/>
    <w:rsid w:val="003F0C43"/>
    <w:rsid w:val="004027BF"/>
    <w:rsid w:val="004030C0"/>
    <w:rsid w:val="004037C8"/>
    <w:rsid w:val="00406FA5"/>
    <w:rsid w:val="00412186"/>
    <w:rsid w:val="0041349F"/>
    <w:rsid w:val="00416034"/>
    <w:rsid w:val="00422D01"/>
    <w:rsid w:val="00422D43"/>
    <w:rsid w:val="0042605E"/>
    <w:rsid w:val="0042652E"/>
    <w:rsid w:val="00433BFA"/>
    <w:rsid w:val="004403CC"/>
    <w:rsid w:val="00440851"/>
    <w:rsid w:val="00441542"/>
    <w:rsid w:val="00447A3B"/>
    <w:rsid w:val="00447D7D"/>
    <w:rsid w:val="00453FF1"/>
    <w:rsid w:val="0045439A"/>
    <w:rsid w:val="00456A40"/>
    <w:rsid w:val="004664C6"/>
    <w:rsid w:val="004714A3"/>
    <w:rsid w:val="00473515"/>
    <w:rsid w:val="00477395"/>
    <w:rsid w:val="00481B65"/>
    <w:rsid w:val="0048462A"/>
    <w:rsid w:val="00485EA4"/>
    <w:rsid w:val="00486526"/>
    <w:rsid w:val="00490D42"/>
    <w:rsid w:val="00491F60"/>
    <w:rsid w:val="00494927"/>
    <w:rsid w:val="004A0568"/>
    <w:rsid w:val="004A4FD7"/>
    <w:rsid w:val="004A687F"/>
    <w:rsid w:val="004B0D48"/>
    <w:rsid w:val="004B1078"/>
    <w:rsid w:val="004B29F2"/>
    <w:rsid w:val="004B5BD1"/>
    <w:rsid w:val="004B62F0"/>
    <w:rsid w:val="004B6C6F"/>
    <w:rsid w:val="004B6E07"/>
    <w:rsid w:val="004C40A2"/>
    <w:rsid w:val="004C5A9B"/>
    <w:rsid w:val="004C62EF"/>
    <w:rsid w:val="004E020D"/>
    <w:rsid w:val="004E1C5F"/>
    <w:rsid w:val="004E4EE0"/>
    <w:rsid w:val="004E522C"/>
    <w:rsid w:val="004E7FC1"/>
    <w:rsid w:val="004F7AEB"/>
    <w:rsid w:val="00503D66"/>
    <w:rsid w:val="00503D91"/>
    <w:rsid w:val="00507AC9"/>
    <w:rsid w:val="005136CC"/>
    <w:rsid w:val="0051443E"/>
    <w:rsid w:val="00515438"/>
    <w:rsid w:val="0051664A"/>
    <w:rsid w:val="0053338A"/>
    <w:rsid w:val="00534322"/>
    <w:rsid w:val="00534670"/>
    <w:rsid w:val="00535178"/>
    <w:rsid w:val="005376A7"/>
    <w:rsid w:val="00543D2B"/>
    <w:rsid w:val="0054422F"/>
    <w:rsid w:val="00547F83"/>
    <w:rsid w:val="0056013B"/>
    <w:rsid w:val="00565BB8"/>
    <w:rsid w:val="0057054C"/>
    <w:rsid w:val="00570688"/>
    <w:rsid w:val="005752EE"/>
    <w:rsid w:val="00580352"/>
    <w:rsid w:val="005833B0"/>
    <w:rsid w:val="00584544"/>
    <w:rsid w:val="00587E60"/>
    <w:rsid w:val="0059333D"/>
    <w:rsid w:val="00594348"/>
    <w:rsid w:val="005A05A6"/>
    <w:rsid w:val="005A069B"/>
    <w:rsid w:val="005A08F3"/>
    <w:rsid w:val="005A4EC1"/>
    <w:rsid w:val="005A71C2"/>
    <w:rsid w:val="005A743E"/>
    <w:rsid w:val="005B3BE7"/>
    <w:rsid w:val="005B6742"/>
    <w:rsid w:val="005C2D08"/>
    <w:rsid w:val="005C5751"/>
    <w:rsid w:val="005C7541"/>
    <w:rsid w:val="005D6B3B"/>
    <w:rsid w:val="005E0B05"/>
    <w:rsid w:val="005E169A"/>
    <w:rsid w:val="005F1ADF"/>
    <w:rsid w:val="005F39CB"/>
    <w:rsid w:val="005F3F6D"/>
    <w:rsid w:val="005F466C"/>
    <w:rsid w:val="005F6AAC"/>
    <w:rsid w:val="005F796B"/>
    <w:rsid w:val="006011F0"/>
    <w:rsid w:val="00601842"/>
    <w:rsid w:val="00603470"/>
    <w:rsid w:val="00603F7B"/>
    <w:rsid w:val="006073C1"/>
    <w:rsid w:val="00617A39"/>
    <w:rsid w:val="00620D95"/>
    <w:rsid w:val="006251A6"/>
    <w:rsid w:val="00625260"/>
    <w:rsid w:val="00627C74"/>
    <w:rsid w:val="00631781"/>
    <w:rsid w:val="00634D9F"/>
    <w:rsid w:val="00640747"/>
    <w:rsid w:val="0064236F"/>
    <w:rsid w:val="006454AE"/>
    <w:rsid w:val="00651609"/>
    <w:rsid w:val="0065222A"/>
    <w:rsid w:val="00652770"/>
    <w:rsid w:val="006607F6"/>
    <w:rsid w:val="006642DF"/>
    <w:rsid w:val="00665274"/>
    <w:rsid w:val="00666CED"/>
    <w:rsid w:val="00673CF5"/>
    <w:rsid w:val="0067663C"/>
    <w:rsid w:val="006806E0"/>
    <w:rsid w:val="006836C2"/>
    <w:rsid w:val="00685B3E"/>
    <w:rsid w:val="006929D7"/>
    <w:rsid w:val="00694955"/>
    <w:rsid w:val="00694A3C"/>
    <w:rsid w:val="006A36CB"/>
    <w:rsid w:val="006A3A2E"/>
    <w:rsid w:val="006A3CED"/>
    <w:rsid w:val="006A524A"/>
    <w:rsid w:val="006A654E"/>
    <w:rsid w:val="006B35EC"/>
    <w:rsid w:val="006C1802"/>
    <w:rsid w:val="006C54FE"/>
    <w:rsid w:val="006C63BA"/>
    <w:rsid w:val="006D0465"/>
    <w:rsid w:val="006D1223"/>
    <w:rsid w:val="006D177B"/>
    <w:rsid w:val="006D6B2E"/>
    <w:rsid w:val="006D7E08"/>
    <w:rsid w:val="006E04CC"/>
    <w:rsid w:val="006E59CB"/>
    <w:rsid w:val="006E7493"/>
    <w:rsid w:val="006F3966"/>
    <w:rsid w:val="006F3B2B"/>
    <w:rsid w:val="006F41E2"/>
    <w:rsid w:val="006F5D1D"/>
    <w:rsid w:val="006F75BB"/>
    <w:rsid w:val="00700273"/>
    <w:rsid w:val="0070121F"/>
    <w:rsid w:val="0070142B"/>
    <w:rsid w:val="0070247E"/>
    <w:rsid w:val="0070470A"/>
    <w:rsid w:val="0070584C"/>
    <w:rsid w:val="00705D86"/>
    <w:rsid w:val="00710315"/>
    <w:rsid w:val="00710945"/>
    <w:rsid w:val="00721075"/>
    <w:rsid w:val="007213FB"/>
    <w:rsid w:val="00724900"/>
    <w:rsid w:val="00725B34"/>
    <w:rsid w:val="00730BB9"/>
    <w:rsid w:val="00733576"/>
    <w:rsid w:val="00736546"/>
    <w:rsid w:val="00742941"/>
    <w:rsid w:val="00744EDE"/>
    <w:rsid w:val="00751EA2"/>
    <w:rsid w:val="0075634F"/>
    <w:rsid w:val="007573B9"/>
    <w:rsid w:val="00767E1C"/>
    <w:rsid w:val="007738A1"/>
    <w:rsid w:val="00775460"/>
    <w:rsid w:val="00786688"/>
    <w:rsid w:val="007A4A03"/>
    <w:rsid w:val="007A71A0"/>
    <w:rsid w:val="007B6F24"/>
    <w:rsid w:val="007C0225"/>
    <w:rsid w:val="007C5DAC"/>
    <w:rsid w:val="007C5F26"/>
    <w:rsid w:val="007C707D"/>
    <w:rsid w:val="007D5C82"/>
    <w:rsid w:val="007E2CE0"/>
    <w:rsid w:val="007E44A0"/>
    <w:rsid w:val="007E667C"/>
    <w:rsid w:val="007F0043"/>
    <w:rsid w:val="007F6BFF"/>
    <w:rsid w:val="007F75F6"/>
    <w:rsid w:val="00812778"/>
    <w:rsid w:val="00816E39"/>
    <w:rsid w:val="00827B3A"/>
    <w:rsid w:val="00831330"/>
    <w:rsid w:val="00831B92"/>
    <w:rsid w:val="008343A1"/>
    <w:rsid w:val="0083477A"/>
    <w:rsid w:val="00836478"/>
    <w:rsid w:val="00844CC9"/>
    <w:rsid w:val="00845903"/>
    <w:rsid w:val="0084600E"/>
    <w:rsid w:val="00846C6A"/>
    <w:rsid w:val="008529C0"/>
    <w:rsid w:val="008532C9"/>
    <w:rsid w:val="0085506E"/>
    <w:rsid w:val="0087118C"/>
    <w:rsid w:val="00872021"/>
    <w:rsid w:val="00872A31"/>
    <w:rsid w:val="00875B3F"/>
    <w:rsid w:val="008830C8"/>
    <w:rsid w:val="00885126"/>
    <w:rsid w:val="00885914"/>
    <w:rsid w:val="00886B51"/>
    <w:rsid w:val="00886E2A"/>
    <w:rsid w:val="00894011"/>
    <w:rsid w:val="008956E4"/>
    <w:rsid w:val="00897BC7"/>
    <w:rsid w:val="00897FC1"/>
    <w:rsid w:val="008A0FED"/>
    <w:rsid w:val="008A1EA3"/>
    <w:rsid w:val="008A26B0"/>
    <w:rsid w:val="008A3934"/>
    <w:rsid w:val="008B14D6"/>
    <w:rsid w:val="008B225E"/>
    <w:rsid w:val="008C428A"/>
    <w:rsid w:val="008C48EF"/>
    <w:rsid w:val="008C5315"/>
    <w:rsid w:val="008C5DF6"/>
    <w:rsid w:val="008D06D0"/>
    <w:rsid w:val="008D0A17"/>
    <w:rsid w:val="008D5EB2"/>
    <w:rsid w:val="008D71DA"/>
    <w:rsid w:val="008E1275"/>
    <w:rsid w:val="008E386F"/>
    <w:rsid w:val="008F5BA1"/>
    <w:rsid w:val="008F7DC1"/>
    <w:rsid w:val="00904AFF"/>
    <w:rsid w:val="009051AA"/>
    <w:rsid w:val="00905622"/>
    <w:rsid w:val="0091090D"/>
    <w:rsid w:val="00911213"/>
    <w:rsid w:val="00914B59"/>
    <w:rsid w:val="00916FF4"/>
    <w:rsid w:val="00921941"/>
    <w:rsid w:val="00923E98"/>
    <w:rsid w:val="00937E5F"/>
    <w:rsid w:val="00941C55"/>
    <w:rsid w:val="00944122"/>
    <w:rsid w:val="00951285"/>
    <w:rsid w:val="0095619A"/>
    <w:rsid w:val="00960309"/>
    <w:rsid w:val="00961E4A"/>
    <w:rsid w:val="00962D80"/>
    <w:rsid w:val="00964570"/>
    <w:rsid w:val="00970383"/>
    <w:rsid w:val="00971F51"/>
    <w:rsid w:val="0097294C"/>
    <w:rsid w:val="00973EAA"/>
    <w:rsid w:val="00976BA9"/>
    <w:rsid w:val="009774AE"/>
    <w:rsid w:val="0098244C"/>
    <w:rsid w:val="00983123"/>
    <w:rsid w:val="00986CD6"/>
    <w:rsid w:val="00991542"/>
    <w:rsid w:val="00993BB8"/>
    <w:rsid w:val="0099516C"/>
    <w:rsid w:val="00996FB4"/>
    <w:rsid w:val="009A0111"/>
    <w:rsid w:val="009A0F0E"/>
    <w:rsid w:val="009A377A"/>
    <w:rsid w:val="009B0BBE"/>
    <w:rsid w:val="009B1CE6"/>
    <w:rsid w:val="009C08D8"/>
    <w:rsid w:val="009C25C6"/>
    <w:rsid w:val="009C38D9"/>
    <w:rsid w:val="009C7EDB"/>
    <w:rsid w:val="009D3109"/>
    <w:rsid w:val="009D49FE"/>
    <w:rsid w:val="009D557E"/>
    <w:rsid w:val="009D66AD"/>
    <w:rsid w:val="009D71D5"/>
    <w:rsid w:val="009D7895"/>
    <w:rsid w:val="009E1790"/>
    <w:rsid w:val="009E2BEB"/>
    <w:rsid w:val="009E51BA"/>
    <w:rsid w:val="009E5FFA"/>
    <w:rsid w:val="009E6402"/>
    <w:rsid w:val="009E6C24"/>
    <w:rsid w:val="009F16C9"/>
    <w:rsid w:val="009F32D9"/>
    <w:rsid w:val="009F33BB"/>
    <w:rsid w:val="009F4B2A"/>
    <w:rsid w:val="009F5E10"/>
    <w:rsid w:val="009F60ED"/>
    <w:rsid w:val="009F7945"/>
    <w:rsid w:val="00A00FEE"/>
    <w:rsid w:val="00A00FF9"/>
    <w:rsid w:val="00A05581"/>
    <w:rsid w:val="00A06C12"/>
    <w:rsid w:val="00A15857"/>
    <w:rsid w:val="00A21160"/>
    <w:rsid w:val="00A23EDC"/>
    <w:rsid w:val="00A25ADA"/>
    <w:rsid w:val="00A25DBB"/>
    <w:rsid w:val="00A32AA6"/>
    <w:rsid w:val="00A35068"/>
    <w:rsid w:val="00A35FC4"/>
    <w:rsid w:val="00A377CB"/>
    <w:rsid w:val="00A45733"/>
    <w:rsid w:val="00A47B85"/>
    <w:rsid w:val="00A54A58"/>
    <w:rsid w:val="00A575A2"/>
    <w:rsid w:val="00A5786D"/>
    <w:rsid w:val="00A743F1"/>
    <w:rsid w:val="00A7764B"/>
    <w:rsid w:val="00A82286"/>
    <w:rsid w:val="00A86CF3"/>
    <w:rsid w:val="00A8731D"/>
    <w:rsid w:val="00AA5D04"/>
    <w:rsid w:val="00AB2057"/>
    <w:rsid w:val="00AC11DF"/>
    <w:rsid w:val="00AC395F"/>
    <w:rsid w:val="00AC4FF5"/>
    <w:rsid w:val="00AC5262"/>
    <w:rsid w:val="00AC7B4E"/>
    <w:rsid w:val="00AD04A6"/>
    <w:rsid w:val="00AD198A"/>
    <w:rsid w:val="00AD36B6"/>
    <w:rsid w:val="00AD5CDA"/>
    <w:rsid w:val="00AE184C"/>
    <w:rsid w:val="00AE6E0D"/>
    <w:rsid w:val="00AF4824"/>
    <w:rsid w:val="00AF4E81"/>
    <w:rsid w:val="00AF59DC"/>
    <w:rsid w:val="00AF7339"/>
    <w:rsid w:val="00B00254"/>
    <w:rsid w:val="00B0328B"/>
    <w:rsid w:val="00B06B95"/>
    <w:rsid w:val="00B11589"/>
    <w:rsid w:val="00B2355B"/>
    <w:rsid w:val="00B252CF"/>
    <w:rsid w:val="00B26CFE"/>
    <w:rsid w:val="00B34790"/>
    <w:rsid w:val="00B34F40"/>
    <w:rsid w:val="00B36DFC"/>
    <w:rsid w:val="00B41D98"/>
    <w:rsid w:val="00B42343"/>
    <w:rsid w:val="00B469DB"/>
    <w:rsid w:val="00B52D3A"/>
    <w:rsid w:val="00B54655"/>
    <w:rsid w:val="00B57197"/>
    <w:rsid w:val="00B579D0"/>
    <w:rsid w:val="00B6306C"/>
    <w:rsid w:val="00B63CAD"/>
    <w:rsid w:val="00B64A54"/>
    <w:rsid w:val="00B65703"/>
    <w:rsid w:val="00B67D4C"/>
    <w:rsid w:val="00B7581D"/>
    <w:rsid w:val="00B76616"/>
    <w:rsid w:val="00B76E25"/>
    <w:rsid w:val="00B77F9D"/>
    <w:rsid w:val="00B81956"/>
    <w:rsid w:val="00B8214A"/>
    <w:rsid w:val="00B976C6"/>
    <w:rsid w:val="00BA21B0"/>
    <w:rsid w:val="00BA3B13"/>
    <w:rsid w:val="00BA5CC8"/>
    <w:rsid w:val="00BA75AA"/>
    <w:rsid w:val="00BB13DF"/>
    <w:rsid w:val="00BB48A6"/>
    <w:rsid w:val="00BB6211"/>
    <w:rsid w:val="00BB7025"/>
    <w:rsid w:val="00BC0027"/>
    <w:rsid w:val="00BC04AF"/>
    <w:rsid w:val="00BC26F1"/>
    <w:rsid w:val="00BC4E4A"/>
    <w:rsid w:val="00BC7C50"/>
    <w:rsid w:val="00BD47A4"/>
    <w:rsid w:val="00BD4901"/>
    <w:rsid w:val="00BD7542"/>
    <w:rsid w:val="00BD76BD"/>
    <w:rsid w:val="00BE3D7A"/>
    <w:rsid w:val="00BE576B"/>
    <w:rsid w:val="00BE6A88"/>
    <w:rsid w:val="00BF2C43"/>
    <w:rsid w:val="00BF53FC"/>
    <w:rsid w:val="00BF5C36"/>
    <w:rsid w:val="00C02F5A"/>
    <w:rsid w:val="00C03F0D"/>
    <w:rsid w:val="00C043FA"/>
    <w:rsid w:val="00C13609"/>
    <w:rsid w:val="00C148A5"/>
    <w:rsid w:val="00C163FD"/>
    <w:rsid w:val="00C16562"/>
    <w:rsid w:val="00C20830"/>
    <w:rsid w:val="00C20E62"/>
    <w:rsid w:val="00C21B9D"/>
    <w:rsid w:val="00C258E2"/>
    <w:rsid w:val="00C300A9"/>
    <w:rsid w:val="00C32C0B"/>
    <w:rsid w:val="00C33A31"/>
    <w:rsid w:val="00C33D6A"/>
    <w:rsid w:val="00C34F2A"/>
    <w:rsid w:val="00C35026"/>
    <w:rsid w:val="00C36AB4"/>
    <w:rsid w:val="00C41A3C"/>
    <w:rsid w:val="00C42A74"/>
    <w:rsid w:val="00C43A77"/>
    <w:rsid w:val="00C53C2B"/>
    <w:rsid w:val="00C54EB2"/>
    <w:rsid w:val="00C5695C"/>
    <w:rsid w:val="00C56C37"/>
    <w:rsid w:val="00C66C3C"/>
    <w:rsid w:val="00C71B89"/>
    <w:rsid w:val="00C72D11"/>
    <w:rsid w:val="00C82532"/>
    <w:rsid w:val="00CA3A23"/>
    <w:rsid w:val="00CA4760"/>
    <w:rsid w:val="00CA6FCE"/>
    <w:rsid w:val="00CB005E"/>
    <w:rsid w:val="00CB0125"/>
    <w:rsid w:val="00CB056D"/>
    <w:rsid w:val="00CB3559"/>
    <w:rsid w:val="00CB3BA4"/>
    <w:rsid w:val="00CB4832"/>
    <w:rsid w:val="00CB4916"/>
    <w:rsid w:val="00CB4918"/>
    <w:rsid w:val="00CB5DEF"/>
    <w:rsid w:val="00CB6D3E"/>
    <w:rsid w:val="00CB7230"/>
    <w:rsid w:val="00CC02B0"/>
    <w:rsid w:val="00CC4B4A"/>
    <w:rsid w:val="00CD0ADC"/>
    <w:rsid w:val="00CD133D"/>
    <w:rsid w:val="00CD1E82"/>
    <w:rsid w:val="00CD68FA"/>
    <w:rsid w:val="00CE0BB8"/>
    <w:rsid w:val="00CF2785"/>
    <w:rsid w:val="00CF27C1"/>
    <w:rsid w:val="00CF59E6"/>
    <w:rsid w:val="00CF6F11"/>
    <w:rsid w:val="00D00387"/>
    <w:rsid w:val="00D067F4"/>
    <w:rsid w:val="00D06988"/>
    <w:rsid w:val="00D1117B"/>
    <w:rsid w:val="00D1333F"/>
    <w:rsid w:val="00D164E8"/>
    <w:rsid w:val="00D167BF"/>
    <w:rsid w:val="00D228BF"/>
    <w:rsid w:val="00D270A1"/>
    <w:rsid w:val="00D30DAA"/>
    <w:rsid w:val="00D32272"/>
    <w:rsid w:val="00D40893"/>
    <w:rsid w:val="00D4309E"/>
    <w:rsid w:val="00D449BB"/>
    <w:rsid w:val="00D50C87"/>
    <w:rsid w:val="00D51D4D"/>
    <w:rsid w:val="00D544DC"/>
    <w:rsid w:val="00D54603"/>
    <w:rsid w:val="00D56068"/>
    <w:rsid w:val="00D5698A"/>
    <w:rsid w:val="00D61148"/>
    <w:rsid w:val="00D62520"/>
    <w:rsid w:val="00D6489F"/>
    <w:rsid w:val="00D71AD5"/>
    <w:rsid w:val="00D75E4A"/>
    <w:rsid w:val="00D8019D"/>
    <w:rsid w:val="00D81226"/>
    <w:rsid w:val="00D83D79"/>
    <w:rsid w:val="00D85470"/>
    <w:rsid w:val="00D87FCA"/>
    <w:rsid w:val="00DA0B25"/>
    <w:rsid w:val="00DA65FA"/>
    <w:rsid w:val="00DA76E2"/>
    <w:rsid w:val="00DB1D5F"/>
    <w:rsid w:val="00DB1E19"/>
    <w:rsid w:val="00DC0D16"/>
    <w:rsid w:val="00DC356C"/>
    <w:rsid w:val="00DC51BF"/>
    <w:rsid w:val="00DD00B7"/>
    <w:rsid w:val="00DD5994"/>
    <w:rsid w:val="00DD5CA7"/>
    <w:rsid w:val="00DE7503"/>
    <w:rsid w:val="00DE7E9D"/>
    <w:rsid w:val="00DF07CE"/>
    <w:rsid w:val="00DF42BC"/>
    <w:rsid w:val="00DF79EF"/>
    <w:rsid w:val="00E01291"/>
    <w:rsid w:val="00E10931"/>
    <w:rsid w:val="00E119E6"/>
    <w:rsid w:val="00E12A3C"/>
    <w:rsid w:val="00E142A9"/>
    <w:rsid w:val="00E14C1B"/>
    <w:rsid w:val="00E201BD"/>
    <w:rsid w:val="00E259AF"/>
    <w:rsid w:val="00E31C4F"/>
    <w:rsid w:val="00E4058A"/>
    <w:rsid w:val="00E42C08"/>
    <w:rsid w:val="00E42D61"/>
    <w:rsid w:val="00E535A5"/>
    <w:rsid w:val="00E54B5F"/>
    <w:rsid w:val="00E5585C"/>
    <w:rsid w:val="00E6227E"/>
    <w:rsid w:val="00E65D38"/>
    <w:rsid w:val="00E66704"/>
    <w:rsid w:val="00E72740"/>
    <w:rsid w:val="00E805C2"/>
    <w:rsid w:val="00E8602B"/>
    <w:rsid w:val="00E931D4"/>
    <w:rsid w:val="00E936B7"/>
    <w:rsid w:val="00E94232"/>
    <w:rsid w:val="00E9519E"/>
    <w:rsid w:val="00E954F6"/>
    <w:rsid w:val="00EA075A"/>
    <w:rsid w:val="00EA746E"/>
    <w:rsid w:val="00EA74CD"/>
    <w:rsid w:val="00EA7850"/>
    <w:rsid w:val="00EB02DD"/>
    <w:rsid w:val="00EB256A"/>
    <w:rsid w:val="00EB4389"/>
    <w:rsid w:val="00EB47B2"/>
    <w:rsid w:val="00EB7F84"/>
    <w:rsid w:val="00EC00FB"/>
    <w:rsid w:val="00EC0403"/>
    <w:rsid w:val="00EC0431"/>
    <w:rsid w:val="00EC0A23"/>
    <w:rsid w:val="00EC38BD"/>
    <w:rsid w:val="00EC730A"/>
    <w:rsid w:val="00EC7D4D"/>
    <w:rsid w:val="00ED5EE9"/>
    <w:rsid w:val="00ED7BAF"/>
    <w:rsid w:val="00EE1B83"/>
    <w:rsid w:val="00EE32A1"/>
    <w:rsid w:val="00EE3400"/>
    <w:rsid w:val="00EE4093"/>
    <w:rsid w:val="00EE4CDC"/>
    <w:rsid w:val="00EF3780"/>
    <w:rsid w:val="00EF4666"/>
    <w:rsid w:val="00EF4EBC"/>
    <w:rsid w:val="00EF52DD"/>
    <w:rsid w:val="00EF6C93"/>
    <w:rsid w:val="00EF79FD"/>
    <w:rsid w:val="00F02AB6"/>
    <w:rsid w:val="00F03435"/>
    <w:rsid w:val="00F059D1"/>
    <w:rsid w:val="00F10110"/>
    <w:rsid w:val="00F125E3"/>
    <w:rsid w:val="00F15F4F"/>
    <w:rsid w:val="00F22EB3"/>
    <w:rsid w:val="00F24345"/>
    <w:rsid w:val="00F313C5"/>
    <w:rsid w:val="00F31439"/>
    <w:rsid w:val="00F31ABF"/>
    <w:rsid w:val="00F42432"/>
    <w:rsid w:val="00F4439A"/>
    <w:rsid w:val="00F47C3E"/>
    <w:rsid w:val="00F52B03"/>
    <w:rsid w:val="00F543EC"/>
    <w:rsid w:val="00F573CE"/>
    <w:rsid w:val="00F6446B"/>
    <w:rsid w:val="00F676A0"/>
    <w:rsid w:val="00F67ECA"/>
    <w:rsid w:val="00F70091"/>
    <w:rsid w:val="00F70EBB"/>
    <w:rsid w:val="00F71E14"/>
    <w:rsid w:val="00F808CC"/>
    <w:rsid w:val="00F846BA"/>
    <w:rsid w:val="00F862E2"/>
    <w:rsid w:val="00F869F1"/>
    <w:rsid w:val="00F94426"/>
    <w:rsid w:val="00F94E56"/>
    <w:rsid w:val="00F95C98"/>
    <w:rsid w:val="00FA1F78"/>
    <w:rsid w:val="00FA575A"/>
    <w:rsid w:val="00FA6880"/>
    <w:rsid w:val="00FB2D69"/>
    <w:rsid w:val="00FB38BC"/>
    <w:rsid w:val="00FB511F"/>
    <w:rsid w:val="00FB542D"/>
    <w:rsid w:val="00FC363D"/>
    <w:rsid w:val="00FC57DA"/>
    <w:rsid w:val="00FD1CF9"/>
    <w:rsid w:val="00FD5789"/>
    <w:rsid w:val="00FD5830"/>
    <w:rsid w:val="00FD61B7"/>
    <w:rsid w:val="019B545E"/>
    <w:rsid w:val="032C23AB"/>
    <w:rsid w:val="04AE5283"/>
    <w:rsid w:val="064A5615"/>
    <w:rsid w:val="077E6A82"/>
    <w:rsid w:val="09285BF0"/>
    <w:rsid w:val="09F222FE"/>
    <w:rsid w:val="0D1965C7"/>
    <w:rsid w:val="0E2478A9"/>
    <w:rsid w:val="103210CC"/>
    <w:rsid w:val="13A5735A"/>
    <w:rsid w:val="1407543A"/>
    <w:rsid w:val="156C3164"/>
    <w:rsid w:val="15E21ADE"/>
    <w:rsid w:val="18034898"/>
    <w:rsid w:val="1A64658B"/>
    <w:rsid w:val="1A9876DE"/>
    <w:rsid w:val="203D55F6"/>
    <w:rsid w:val="21D36D06"/>
    <w:rsid w:val="22C30FD0"/>
    <w:rsid w:val="22EF11AE"/>
    <w:rsid w:val="24F30545"/>
    <w:rsid w:val="26FF70E3"/>
    <w:rsid w:val="27536F28"/>
    <w:rsid w:val="284D11C9"/>
    <w:rsid w:val="2ACC2AC0"/>
    <w:rsid w:val="2BAA6EF3"/>
    <w:rsid w:val="2D5D49B1"/>
    <w:rsid w:val="2DE2467B"/>
    <w:rsid w:val="30B95DA0"/>
    <w:rsid w:val="316A15D7"/>
    <w:rsid w:val="344C0E3F"/>
    <w:rsid w:val="34647D0B"/>
    <w:rsid w:val="3AC05E47"/>
    <w:rsid w:val="3B231E4D"/>
    <w:rsid w:val="3E8052A2"/>
    <w:rsid w:val="3EB4628F"/>
    <w:rsid w:val="41E427EC"/>
    <w:rsid w:val="434B72DD"/>
    <w:rsid w:val="43847F07"/>
    <w:rsid w:val="446A38F9"/>
    <w:rsid w:val="45D73246"/>
    <w:rsid w:val="47687A46"/>
    <w:rsid w:val="4A7E4EA2"/>
    <w:rsid w:val="4B9B33B2"/>
    <w:rsid w:val="4CAC365D"/>
    <w:rsid w:val="4E9647F6"/>
    <w:rsid w:val="4FA02601"/>
    <w:rsid w:val="5028733A"/>
    <w:rsid w:val="508100E9"/>
    <w:rsid w:val="50EB65FC"/>
    <w:rsid w:val="511921E4"/>
    <w:rsid w:val="52D33CAC"/>
    <w:rsid w:val="581F34FA"/>
    <w:rsid w:val="597D3C12"/>
    <w:rsid w:val="5987442B"/>
    <w:rsid w:val="5C507B3B"/>
    <w:rsid w:val="5D8D3104"/>
    <w:rsid w:val="5F210F43"/>
    <w:rsid w:val="600240E6"/>
    <w:rsid w:val="600A4DA8"/>
    <w:rsid w:val="605850D5"/>
    <w:rsid w:val="62425AED"/>
    <w:rsid w:val="62AA166D"/>
    <w:rsid w:val="6369301B"/>
    <w:rsid w:val="63D07E9E"/>
    <w:rsid w:val="641978B1"/>
    <w:rsid w:val="64533C47"/>
    <w:rsid w:val="654579E7"/>
    <w:rsid w:val="66CD1583"/>
    <w:rsid w:val="67077F41"/>
    <w:rsid w:val="690518A5"/>
    <w:rsid w:val="6C1007FF"/>
    <w:rsid w:val="6D5B1A83"/>
    <w:rsid w:val="6D653768"/>
    <w:rsid w:val="6E70710B"/>
    <w:rsid w:val="6E847C7D"/>
    <w:rsid w:val="70F87BD5"/>
    <w:rsid w:val="73497202"/>
    <w:rsid w:val="754B2D7E"/>
    <w:rsid w:val="755A4098"/>
    <w:rsid w:val="75746375"/>
    <w:rsid w:val="75BE4AF0"/>
    <w:rsid w:val="779C502E"/>
    <w:rsid w:val="7AB67412"/>
    <w:rsid w:val="7D853138"/>
    <w:rsid w:val="7E132E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1ADF"/>
    <w:pPr>
      <w:widowControl w:val="0"/>
      <w:jc w:val="both"/>
    </w:pPr>
    <w:rPr>
      <w:szCs w:val="24"/>
    </w:rPr>
  </w:style>
  <w:style w:type="paragraph" w:styleId="Heading1">
    <w:name w:val="heading 1"/>
    <w:basedOn w:val="Normal"/>
    <w:next w:val="Normal"/>
    <w:link w:val="Heading1Char"/>
    <w:uiPriority w:val="99"/>
    <w:qFormat/>
    <w:rsid w:val="005F1ADF"/>
    <w:pPr>
      <w:keepNext/>
      <w:keepLines/>
      <w:spacing w:before="340" w:after="330" w:line="578" w:lineRule="auto"/>
      <w:outlineLvl w:val="0"/>
    </w:pPr>
    <w:rPr>
      <w:b/>
      <w:kern w:val="44"/>
      <w:sz w:val="44"/>
      <w:szCs w:val="20"/>
    </w:rPr>
  </w:style>
  <w:style w:type="paragraph" w:styleId="Heading2">
    <w:name w:val="heading 2"/>
    <w:basedOn w:val="Normal"/>
    <w:next w:val="Normal"/>
    <w:link w:val="Heading2Char"/>
    <w:uiPriority w:val="99"/>
    <w:qFormat/>
    <w:rsid w:val="005F1ADF"/>
    <w:pPr>
      <w:keepNext/>
      <w:keepLines/>
      <w:spacing w:before="260" w:after="260" w:line="416" w:lineRule="auto"/>
      <w:outlineLvl w:val="1"/>
    </w:pPr>
    <w:rPr>
      <w:rFonts w:ascii="等线 Light" w:eastAsia="等线 Light" w:hAnsi="等线 Light"/>
      <w:b/>
      <w:kern w:val="0"/>
      <w:sz w:val="32"/>
      <w:szCs w:val="20"/>
    </w:rPr>
  </w:style>
  <w:style w:type="paragraph" w:styleId="Heading3">
    <w:name w:val="heading 3"/>
    <w:basedOn w:val="Normal"/>
    <w:next w:val="Normal"/>
    <w:link w:val="Heading3Char"/>
    <w:uiPriority w:val="99"/>
    <w:qFormat/>
    <w:rsid w:val="005F1ADF"/>
    <w:pPr>
      <w:keepNext/>
      <w:keepLines/>
      <w:spacing w:before="260" w:after="260" w:line="416" w:lineRule="auto"/>
      <w:outlineLvl w:val="2"/>
    </w:pPr>
    <w:rPr>
      <w:b/>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ADF"/>
    <w:rPr>
      <w:rFonts w:ascii="Times New Roman" w:eastAsia="宋体" w:hAnsi="Times New Roman" w:cs="Times New Roman"/>
      <w:b/>
      <w:kern w:val="44"/>
      <w:sz w:val="44"/>
    </w:rPr>
  </w:style>
  <w:style w:type="character" w:customStyle="1" w:styleId="Heading2Char">
    <w:name w:val="Heading 2 Char"/>
    <w:basedOn w:val="DefaultParagraphFont"/>
    <w:link w:val="Heading2"/>
    <w:uiPriority w:val="99"/>
    <w:semiHidden/>
    <w:locked/>
    <w:rsid w:val="005F1ADF"/>
    <w:rPr>
      <w:rFonts w:ascii="等线 Light" w:eastAsia="等线 Light" w:hAnsi="等线 Light" w:cs="Times New Roman"/>
      <w:b/>
      <w:sz w:val="32"/>
    </w:rPr>
  </w:style>
  <w:style w:type="character" w:customStyle="1" w:styleId="Heading3Char">
    <w:name w:val="Heading 3 Char"/>
    <w:basedOn w:val="DefaultParagraphFont"/>
    <w:link w:val="Heading3"/>
    <w:uiPriority w:val="99"/>
    <w:semiHidden/>
    <w:locked/>
    <w:rsid w:val="005F1ADF"/>
    <w:rPr>
      <w:rFonts w:ascii="Times New Roman" w:eastAsia="宋体" w:hAnsi="Times New Roman" w:cs="Times New Roman"/>
      <w:b/>
      <w:sz w:val="32"/>
    </w:rPr>
  </w:style>
  <w:style w:type="paragraph" w:styleId="CommentText">
    <w:name w:val="annotation text"/>
    <w:basedOn w:val="Normal"/>
    <w:link w:val="CommentTextChar"/>
    <w:uiPriority w:val="99"/>
    <w:semiHidden/>
    <w:rsid w:val="005F1ADF"/>
    <w:pPr>
      <w:jc w:val="left"/>
    </w:pPr>
    <w:rPr>
      <w:kern w:val="0"/>
      <w:sz w:val="24"/>
      <w:szCs w:val="20"/>
    </w:rPr>
  </w:style>
  <w:style w:type="character" w:customStyle="1" w:styleId="CommentTextChar">
    <w:name w:val="Comment Text Char"/>
    <w:basedOn w:val="DefaultParagraphFont"/>
    <w:link w:val="CommentText"/>
    <w:uiPriority w:val="99"/>
    <w:semiHidden/>
    <w:locked/>
    <w:rsid w:val="005F1ADF"/>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5F1ADF"/>
    <w:rPr>
      <w:b/>
    </w:rPr>
  </w:style>
  <w:style w:type="character" w:customStyle="1" w:styleId="CommentSubjectChar">
    <w:name w:val="Comment Subject Char"/>
    <w:basedOn w:val="CommentTextChar"/>
    <w:link w:val="CommentSubject"/>
    <w:uiPriority w:val="99"/>
    <w:semiHidden/>
    <w:locked/>
    <w:rsid w:val="005F1ADF"/>
    <w:rPr>
      <w:b/>
    </w:rPr>
  </w:style>
  <w:style w:type="paragraph" w:styleId="DocumentMap">
    <w:name w:val="Document Map"/>
    <w:basedOn w:val="Normal"/>
    <w:link w:val="DocumentMapChar"/>
    <w:uiPriority w:val="99"/>
    <w:semiHidden/>
    <w:rsid w:val="005F1ADF"/>
    <w:rPr>
      <w:rFonts w:ascii="宋体"/>
      <w:kern w:val="0"/>
      <w:sz w:val="18"/>
      <w:szCs w:val="20"/>
    </w:rPr>
  </w:style>
  <w:style w:type="character" w:customStyle="1" w:styleId="DocumentMapChar">
    <w:name w:val="Document Map Char"/>
    <w:basedOn w:val="DefaultParagraphFont"/>
    <w:link w:val="DocumentMap"/>
    <w:uiPriority w:val="99"/>
    <w:semiHidden/>
    <w:locked/>
    <w:rsid w:val="005F1ADF"/>
    <w:rPr>
      <w:rFonts w:ascii="宋体" w:eastAsia="宋体" w:hAnsi="Times New Roman" w:cs="Times New Roman"/>
      <w:sz w:val="18"/>
    </w:rPr>
  </w:style>
  <w:style w:type="paragraph" w:styleId="BodyText">
    <w:name w:val="Body Text"/>
    <w:basedOn w:val="Normal"/>
    <w:link w:val="BodyTextChar"/>
    <w:uiPriority w:val="99"/>
    <w:rsid w:val="005F1ADF"/>
    <w:pPr>
      <w:spacing w:after="120"/>
    </w:pPr>
    <w:rPr>
      <w:kern w:val="0"/>
      <w:sz w:val="20"/>
      <w:szCs w:val="20"/>
    </w:rPr>
  </w:style>
  <w:style w:type="character" w:customStyle="1" w:styleId="BodyTextChar">
    <w:name w:val="Body Text Char"/>
    <w:basedOn w:val="DefaultParagraphFont"/>
    <w:link w:val="BodyText"/>
    <w:uiPriority w:val="99"/>
    <w:locked/>
    <w:rsid w:val="005F1ADF"/>
    <w:rPr>
      <w:rFonts w:ascii="Times New Roman" w:eastAsia="宋体" w:hAnsi="Times New Roman" w:cs="Times New Roman"/>
      <w:sz w:val="20"/>
    </w:rPr>
  </w:style>
  <w:style w:type="paragraph" w:styleId="BodyTextIndent">
    <w:name w:val="Body Text Indent"/>
    <w:basedOn w:val="Normal"/>
    <w:link w:val="BodyTextIndentChar"/>
    <w:uiPriority w:val="99"/>
    <w:semiHidden/>
    <w:rsid w:val="005F1ADF"/>
    <w:pPr>
      <w:spacing w:after="120"/>
      <w:ind w:leftChars="200" w:left="420"/>
    </w:pPr>
    <w:rPr>
      <w:kern w:val="0"/>
      <w:sz w:val="24"/>
      <w:szCs w:val="20"/>
    </w:rPr>
  </w:style>
  <w:style w:type="character" w:customStyle="1" w:styleId="BodyTextIndentChar">
    <w:name w:val="Body Text Indent Char"/>
    <w:basedOn w:val="DefaultParagraphFont"/>
    <w:link w:val="BodyTextIndent"/>
    <w:uiPriority w:val="99"/>
    <w:semiHidden/>
    <w:locked/>
    <w:rsid w:val="005F1ADF"/>
    <w:rPr>
      <w:rFonts w:ascii="Times New Roman" w:eastAsia="宋体" w:hAnsi="Times New Roman" w:cs="Times New Roman"/>
      <w:sz w:val="24"/>
    </w:rPr>
  </w:style>
  <w:style w:type="paragraph" w:styleId="PlainText">
    <w:name w:val="Plain Text"/>
    <w:basedOn w:val="Normal"/>
    <w:link w:val="PlainTextChar"/>
    <w:uiPriority w:val="99"/>
    <w:rsid w:val="005F1ADF"/>
    <w:rPr>
      <w:rFonts w:ascii="宋体" w:hAnsi="Courier New"/>
      <w:kern w:val="0"/>
      <w:szCs w:val="20"/>
    </w:rPr>
  </w:style>
  <w:style w:type="character" w:customStyle="1" w:styleId="PlainTextChar">
    <w:name w:val="Plain Text Char"/>
    <w:basedOn w:val="DefaultParagraphFont"/>
    <w:link w:val="PlainText"/>
    <w:uiPriority w:val="99"/>
    <w:locked/>
    <w:rsid w:val="005F1ADF"/>
    <w:rPr>
      <w:rFonts w:ascii="宋体" w:eastAsia="宋体" w:hAnsi="Courier New" w:cs="Times New Roman"/>
      <w:kern w:val="0"/>
      <w:sz w:val="21"/>
    </w:rPr>
  </w:style>
  <w:style w:type="paragraph" w:styleId="Date">
    <w:name w:val="Date"/>
    <w:basedOn w:val="Normal"/>
    <w:next w:val="Normal"/>
    <w:link w:val="DateChar"/>
    <w:uiPriority w:val="99"/>
    <w:rsid w:val="005F1ADF"/>
    <w:pPr>
      <w:adjustRightInd w:val="0"/>
      <w:spacing w:line="312" w:lineRule="atLeast"/>
      <w:textAlignment w:val="baseline"/>
    </w:pPr>
    <w:rPr>
      <w:kern w:val="0"/>
      <w:sz w:val="20"/>
      <w:szCs w:val="20"/>
    </w:rPr>
  </w:style>
  <w:style w:type="character" w:customStyle="1" w:styleId="DateChar">
    <w:name w:val="Date Char"/>
    <w:basedOn w:val="DefaultParagraphFont"/>
    <w:link w:val="Date"/>
    <w:uiPriority w:val="99"/>
    <w:locked/>
    <w:rsid w:val="005F1ADF"/>
    <w:rPr>
      <w:rFonts w:ascii="Times New Roman" w:eastAsia="宋体" w:hAnsi="Times New Roman" w:cs="Times New Roman"/>
      <w:kern w:val="0"/>
      <w:sz w:val="20"/>
    </w:rPr>
  </w:style>
  <w:style w:type="paragraph" w:styleId="BodyTextIndent2">
    <w:name w:val="Body Text Indent 2"/>
    <w:basedOn w:val="Normal"/>
    <w:link w:val="BodyTextIndent2Char"/>
    <w:uiPriority w:val="99"/>
    <w:rsid w:val="005F1ADF"/>
    <w:pPr>
      <w:spacing w:after="120" w:line="480" w:lineRule="auto"/>
      <w:ind w:leftChars="200" w:left="420"/>
    </w:pPr>
    <w:rPr>
      <w:kern w:val="0"/>
      <w:sz w:val="20"/>
      <w:szCs w:val="20"/>
    </w:rPr>
  </w:style>
  <w:style w:type="character" w:customStyle="1" w:styleId="BodyTextIndent2Char">
    <w:name w:val="Body Text Indent 2 Char"/>
    <w:basedOn w:val="DefaultParagraphFont"/>
    <w:link w:val="BodyTextIndent2"/>
    <w:uiPriority w:val="99"/>
    <w:locked/>
    <w:rsid w:val="005F1ADF"/>
    <w:rPr>
      <w:rFonts w:ascii="Times New Roman" w:eastAsia="宋体" w:hAnsi="Times New Roman" w:cs="Times New Roman"/>
    </w:rPr>
  </w:style>
  <w:style w:type="paragraph" w:styleId="BalloonText">
    <w:name w:val="Balloon Text"/>
    <w:basedOn w:val="Normal"/>
    <w:link w:val="BalloonTextChar"/>
    <w:uiPriority w:val="99"/>
    <w:semiHidden/>
    <w:rsid w:val="005F1ADF"/>
    <w:rPr>
      <w:kern w:val="0"/>
      <w:sz w:val="18"/>
      <w:szCs w:val="20"/>
    </w:rPr>
  </w:style>
  <w:style w:type="character" w:customStyle="1" w:styleId="BalloonTextChar">
    <w:name w:val="Balloon Text Char"/>
    <w:basedOn w:val="DefaultParagraphFont"/>
    <w:link w:val="BalloonText"/>
    <w:uiPriority w:val="99"/>
    <w:semiHidden/>
    <w:locked/>
    <w:rsid w:val="005F1ADF"/>
    <w:rPr>
      <w:rFonts w:ascii="Times New Roman" w:eastAsia="宋体" w:hAnsi="Times New Roman" w:cs="Times New Roman"/>
      <w:sz w:val="18"/>
    </w:rPr>
  </w:style>
  <w:style w:type="paragraph" w:styleId="Footer">
    <w:name w:val="footer"/>
    <w:basedOn w:val="Normal"/>
    <w:link w:val="FooterChar"/>
    <w:uiPriority w:val="99"/>
    <w:rsid w:val="005F1ADF"/>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5F1ADF"/>
    <w:rPr>
      <w:rFonts w:cs="Times New Roman"/>
      <w:sz w:val="18"/>
    </w:rPr>
  </w:style>
  <w:style w:type="paragraph" w:styleId="Header">
    <w:name w:val="header"/>
    <w:basedOn w:val="Normal"/>
    <w:link w:val="HeaderChar"/>
    <w:uiPriority w:val="99"/>
    <w:rsid w:val="005F1ADF"/>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5F1ADF"/>
    <w:rPr>
      <w:rFonts w:ascii="Times New Roman" w:eastAsia="宋体" w:hAnsi="Times New Roman" w:cs="Times New Roman"/>
      <w:sz w:val="18"/>
    </w:rPr>
  </w:style>
  <w:style w:type="paragraph" w:styleId="TOC1">
    <w:name w:val="toc 1"/>
    <w:basedOn w:val="Normal"/>
    <w:next w:val="Normal"/>
    <w:uiPriority w:val="99"/>
    <w:rsid w:val="005F1ADF"/>
  </w:style>
  <w:style w:type="paragraph" w:styleId="NormalWeb">
    <w:name w:val="Normal (Web)"/>
    <w:basedOn w:val="Normal"/>
    <w:uiPriority w:val="99"/>
    <w:rsid w:val="005F1ADF"/>
    <w:pPr>
      <w:widowControl/>
      <w:spacing w:before="100" w:beforeAutospacing="1" w:after="100" w:afterAutospacing="1"/>
      <w:jc w:val="left"/>
    </w:pPr>
    <w:rPr>
      <w:rFonts w:ascii="宋体" w:hAnsi="宋体" w:cs="宋体"/>
      <w:kern w:val="0"/>
      <w:sz w:val="24"/>
    </w:rPr>
  </w:style>
  <w:style w:type="paragraph" w:styleId="Title">
    <w:name w:val="Title"/>
    <w:basedOn w:val="Heading1"/>
    <w:next w:val="Normal"/>
    <w:link w:val="TitleChar"/>
    <w:uiPriority w:val="99"/>
    <w:qFormat/>
    <w:rsid w:val="005F1ADF"/>
    <w:pPr>
      <w:spacing w:before="240" w:after="60"/>
      <w:jc w:val="center"/>
    </w:pPr>
    <w:rPr>
      <w:rFonts w:eastAsia="黑体"/>
      <w:b w:val="0"/>
      <w:sz w:val="32"/>
    </w:rPr>
  </w:style>
  <w:style w:type="character" w:customStyle="1" w:styleId="TitleChar">
    <w:name w:val="Title Char"/>
    <w:basedOn w:val="DefaultParagraphFont"/>
    <w:link w:val="Title"/>
    <w:uiPriority w:val="99"/>
    <w:locked/>
    <w:rsid w:val="005F1ADF"/>
    <w:rPr>
      <w:rFonts w:ascii="Times New Roman" w:eastAsia="黑体" w:hAnsi="Times New Roman" w:cs="Times New Roman"/>
      <w:kern w:val="44"/>
      <w:sz w:val="32"/>
    </w:rPr>
  </w:style>
  <w:style w:type="character" w:styleId="PageNumber">
    <w:name w:val="page number"/>
    <w:basedOn w:val="DefaultParagraphFont"/>
    <w:uiPriority w:val="99"/>
    <w:semiHidden/>
    <w:rsid w:val="005F1ADF"/>
    <w:rPr>
      <w:rFonts w:cs="Times New Roman"/>
    </w:rPr>
  </w:style>
  <w:style w:type="character" w:styleId="Hyperlink">
    <w:name w:val="Hyperlink"/>
    <w:basedOn w:val="DefaultParagraphFont"/>
    <w:uiPriority w:val="99"/>
    <w:rsid w:val="005F1ADF"/>
    <w:rPr>
      <w:rFonts w:cs="Times New Roman"/>
      <w:color w:val="0563C1"/>
      <w:u w:val="single"/>
    </w:rPr>
  </w:style>
  <w:style w:type="character" w:styleId="CommentReference">
    <w:name w:val="annotation reference"/>
    <w:basedOn w:val="DefaultParagraphFont"/>
    <w:uiPriority w:val="99"/>
    <w:semiHidden/>
    <w:rsid w:val="005F1ADF"/>
    <w:rPr>
      <w:rFonts w:cs="Times New Roman"/>
      <w:sz w:val="21"/>
    </w:rPr>
  </w:style>
  <w:style w:type="character" w:customStyle="1" w:styleId="1">
    <w:name w:val="日期 字符1"/>
    <w:uiPriority w:val="99"/>
    <w:locked/>
    <w:rsid w:val="005F1ADF"/>
    <w:rPr>
      <w:rFonts w:eastAsia="宋体"/>
    </w:rPr>
  </w:style>
  <w:style w:type="paragraph" w:customStyle="1" w:styleId="a">
    <w:name w:val="学位标准指南正文"/>
    <w:basedOn w:val="Normal"/>
    <w:uiPriority w:val="99"/>
    <w:rsid w:val="005F1ADF"/>
    <w:pPr>
      <w:spacing w:line="360" w:lineRule="auto"/>
      <w:ind w:firstLineChars="200" w:firstLine="643"/>
    </w:pPr>
    <w:rPr>
      <w:rFonts w:eastAsia="仿宋_GB2312"/>
      <w:sz w:val="24"/>
    </w:rPr>
  </w:style>
  <w:style w:type="character" w:customStyle="1" w:styleId="11">
    <w:name w:val="标题 1 字符1"/>
    <w:uiPriority w:val="99"/>
    <w:locked/>
    <w:rsid w:val="005F1ADF"/>
    <w:rPr>
      <w:rFonts w:ascii="Times New Roman" w:eastAsia="宋体" w:hAnsi="Times New Roman"/>
      <w:b/>
      <w:kern w:val="44"/>
      <w:sz w:val="44"/>
    </w:rPr>
  </w:style>
  <w:style w:type="character" w:customStyle="1" w:styleId="a0">
    <w:name w:val="正文文本 字符"/>
    <w:uiPriority w:val="99"/>
    <w:semiHidden/>
    <w:rsid w:val="005F1ADF"/>
    <w:rPr>
      <w:rFonts w:ascii="Times New Roman" w:eastAsia="宋体" w:hAnsi="Times New Roman"/>
      <w:sz w:val="24"/>
    </w:rPr>
  </w:style>
  <w:style w:type="paragraph" w:customStyle="1" w:styleId="Default">
    <w:name w:val="Default"/>
    <w:uiPriority w:val="99"/>
    <w:rsid w:val="005F1ADF"/>
    <w:pPr>
      <w:widowControl w:val="0"/>
      <w:autoSpaceDE w:val="0"/>
      <w:autoSpaceDN w:val="0"/>
      <w:adjustRightInd w:val="0"/>
    </w:pPr>
    <w:rPr>
      <w:rFonts w:ascii="宋体" w:cs="宋体"/>
      <w:color w:val="000000"/>
      <w:kern w:val="0"/>
      <w:sz w:val="24"/>
      <w:szCs w:val="24"/>
    </w:rPr>
  </w:style>
  <w:style w:type="character" w:customStyle="1" w:styleId="fn">
    <w:name w:val="fn"/>
    <w:uiPriority w:val="99"/>
    <w:rsid w:val="005F1ADF"/>
    <w:rPr>
      <w:rFonts w:ascii="Times New Roman" w:hAnsi="Times New Roman"/>
    </w:rPr>
  </w:style>
  <w:style w:type="character" w:customStyle="1" w:styleId="a1">
    <w:name w:val="纯文本 字符"/>
    <w:uiPriority w:val="99"/>
    <w:semiHidden/>
    <w:rsid w:val="005F1ADF"/>
    <w:rPr>
      <w:rFonts w:ascii="等线" w:hAnsi="Courier New"/>
      <w:sz w:val="24"/>
    </w:rPr>
  </w:style>
  <w:style w:type="paragraph" w:customStyle="1" w:styleId="TOC10">
    <w:name w:val="TOC 标题1"/>
    <w:basedOn w:val="Heading1"/>
    <w:next w:val="Normal"/>
    <w:uiPriority w:val="99"/>
    <w:rsid w:val="005F1ADF"/>
    <w:pPr>
      <w:widowControl/>
      <w:spacing w:before="480" w:after="0" w:line="276" w:lineRule="auto"/>
      <w:jc w:val="left"/>
      <w:outlineLvl w:val="9"/>
    </w:pPr>
    <w:rPr>
      <w:rFonts w:ascii="等线 Light" w:eastAsia="等线 Light" w:hAnsi="等线 Light"/>
      <w:color w:val="2F5496"/>
      <w:kern w:val="0"/>
      <w:sz w:val="28"/>
      <w:szCs w:val="28"/>
    </w:rPr>
  </w:style>
  <w:style w:type="character" w:customStyle="1" w:styleId="CharChar">
    <w:name w:val="Char Char"/>
    <w:uiPriority w:val="99"/>
    <w:locked/>
    <w:rsid w:val="009F33BB"/>
    <w:rPr>
      <w:rFonts w:eastAsia="黑体"/>
      <w:kern w:val="44"/>
      <w:sz w:val="32"/>
      <w:lang w:val="en-US" w:eastAsia="zh-CN"/>
    </w:rPr>
  </w:style>
  <w:style w:type="character" w:customStyle="1" w:styleId="CharChar1">
    <w:name w:val="Char Char1"/>
    <w:uiPriority w:val="99"/>
    <w:locked/>
    <w:rsid w:val="001D0CD2"/>
    <w:rPr>
      <w:rFonts w:eastAsia="黑体"/>
      <w:kern w:val="44"/>
      <w:sz w:val="32"/>
      <w:lang w:val="en-US" w:eastAsia="zh-CN"/>
    </w:rPr>
  </w:style>
</w:styles>
</file>

<file path=word/webSettings.xml><?xml version="1.0" encoding="utf-8"?>
<w:webSettings xmlns:r="http://schemas.openxmlformats.org/officeDocument/2006/relationships" xmlns:w="http://schemas.openxmlformats.org/wordprocessingml/2006/main">
  <w:divs>
    <w:div w:id="964850661">
      <w:marLeft w:val="0"/>
      <w:marRight w:val="0"/>
      <w:marTop w:val="0"/>
      <w:marBottom w:val="0"/>
      <w:divBdr>
        <w:top w:val="none" w:sz="0" w:space="0" w:color="auto"/>
        <w:left w:val="none" w:sz="0" w:space="0" w:color="auto"/>
        <w:bottom w:val="none" w:sz="0" w:space="0" w:color="auto"/>
        <w:right w:val="none" w:sz="0" w:space="0" w:color="auto"/>
      </w:divBdr>
    </w:div>
    <w:div w:id="964850662">
      <w:marLeft w:val="0"/>
      <w:marRight w:val="0"/>
      <w:marTop w:val="0"/>
      <w:marBottom w:val="0"/>
      <w:divBdr>
        <w:top w:val="none" w:sz="0" w:space="0" w:color="auto"/>
        <w:left w:val="none" w:sz="0" w:space="0" w:color="auto"/>
        <w:bottom w:val="none" w:sz="0" w:space="0" w:color="auto"/>
        <w:right w:val="none" w:sz="0" w:space="0" w:color="auto"/>
      </w:divBdr>
    </w:div>
    <w:div w:id="964850663">
      <w:marLeft w:val="0"/>
      <w:marRight w:val="0"/>
      <w:marTop w:val="0"/>
      <w:marBottom w:val="0"/>
      <w:divBdr>
        <w:top w:val="none" w:sz="0" w:space="0" w:color="auto"/>
        <w:left w:val="none" w:sz="0" w:space="0" w:color="auto"/>
        <w:bottom w:val="none" w:sz="0" w:space="0" w:color="auto"/>
        <w:right w:val="none" w:sz="0" w:space="0" w:color="auto"/>
      </w:divBdr>
    </w:div>
    <w:div w:id="96485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Users\Administrator\AppData\Local\Temp\360zip$Temp\360$0\&#26234;&#33021;&#20449;&#24687;&#22788;&#29702;&#25216;&#26415;%20&#33931;&#28023;&#23792;\&#26234;&#33021;&#20449;&#24687;&#22788;&#29702;&#25216;&#26415;2018.docx" TargetMode="External"/><Relationship Id="rId18" Type="http://schemas.openxmlformats.org/officeDocument/2006/relationships/hyperlink" Target="file:///C:\Users\Administrator\AppData\Local\Temp\360zip$Temp\360$0\&#26426;&#22120;&#20154;&#25511;&#21046;&#29702;&#35770;&#19982;&#25216;&#26415;%20&#26446;&#32988;\&#26426;&#22120;&#20154;&#25511;&#21046;&#29702;&#35770;&#19982;&#25216;&#26415;2018&#22823;&#32434;.docx" TargetMode="External"/><Relationship Id="rId26" Type="http://schemas.openxmlformats.org/officeDocument/2006/relationships/hyperlink" Target="file:///C:\Users\Administrator\AppData\Local\Temp\360zip$Temp\360$0\&#20449;&#24687;&#23433;&#20840;&#25216;&#26415;&#19982;&#36827;&#23637;%20&#21016;&#20809;&#26480;\&#20449;&#24687;&#23433;&#20840;&#25216;&#26415;&#19982;&#36827;&#23637;&#65288;2018&#65289;.docx" TargetMode="External"/><Relationship Id="rId3" Type="http://schemas.openxmlformats.org/officeDocument/2006/relationships/settings" Target="settings.xml"/><Relationship Id="rId21" Type="http://schemas.openxmlformats.org/officeDocument/2006/relationships/hyperlink" Target="file:///C:\Users\Administrator\AppData\Local\Temp\360zip$Temp\360$0\&#22810;&#20256;&#24863;&#22120;&#25968;&#25454;&#34701;&#21512;&#25216;&#26415;%20&#25114;&#22269;&#24198;\&#22810;&#20256;&#24863;&#22120;&#25968;&#25454;&#34701;&#21512;&#25216;&#26415;(2018).docx" TargetMode="External"/><Relationship Id="rId7" Type="http://schemas.openxmlformats.org/officeDocument/2006/relationships/footer" Target="footer1.xml"/><Relationship Id="rId12" Type="http://schemas.openxmlformats.org/officeDocument/2006/relationships/hyperlink" Target="file:///C:\Users\Administrator\AppData\Local\Temp\360zip$Temp\360$0\&#26234;&#33021;&#25511;&#21046;&#21450;&#24212;&#29992;%20&#21608;&#24029;\&#26234;&#33021;&#25511;&#21046;&#21450;&#24212;&#29992;(2018).docx" TargetMode="External"/><Relationship Id="rId17" Type="http://schemas.openxmlformats.org/officeDocument/2006/relationships/hyperlink" Target="file:///C:\Users\Administrator\AppData\Local\Temp\360zip$Temp\360$0\&#29616;&#20195;&#24037;&#19994;&#25511;&#21046;&#26426;&#21450;&#20854;&#32593;&#32476;&#25511;&#21046;&#25216;&#26415;%20&#33487;&#23569;&#38064;\&#29616;&#20195;&#24037;&#19994;&#25511;&#21046;&#26426;&#21450;&#32593;&#32476;&#25216;&#26415;_2018.docx" TargetMode="External"/><Relationship Id="rId25" Type="http://schemas.openxmlformats.org/officeDocument/2006/relationships/hyperlink" Target="file:///C:\Users\Administrator\AppData\Local\Temp\360zip$Temp\360$0\&#20202;&#34920;&#26234;&#33021;&#21270;&#19982;&#33258;&#21160;&#27979;&#35797;&#25216;&#26415;%20&#21333;&#26753;\&#20202;&#34920;&#26234;&#33021;&#21270;&#19982;&#33258;&#21160;&#27979;&#35797;&#25216;&#26415;(2018).docx" TargetMode="External"/><Relationship Id="rId2" Type="http://schemas.openxmlformats.org/officeDocument/2006/relationships/styles" Target="styles.xml"/><Relationship Id="rId16" Type="http://schemas.openxmlformats.org/officeDocument/2006/relationships/hyperlink" Target="file:///C:\Users\Administrator\AppData\Local\Temp\360zip$Temp\360$0\&#26080;&#32447;&#25511;&#21046;&#32593;&#32476;&#32508;&#21512;&#23454;&#39564;%20&#23435;&#31243;\&#26080;&#32447;&#25511;&#21046;&#32593;&#32476;&#32508;&#21512;&#23454;&#39564;_2018.docx" TargetMode="External"/><Relationship Id="rId20" Type="http://schemas.openxmlformats.org/officeDocument/2006/relationships/hyperlink" Target="file:///C:\Users\Administrator\AppData\Local\Temp\360zip$Temp\360$0\&#33258;&#36866;&#24212;&#25511;&#21046;%20&#37101;&#27603;\&#33258;&#36866;&#24212;&#25511;&#21046;&#65288;&#26032;&#35838;&#31243;&#22823;&#32434;&#27169;&#26495;&#65289;&#37101;&#27603;.docx" TargetMode="External"/><Relationship Id="rId29" Type="http://schemas.openxmlformats.org/officeDocument/2006/relationships/hyperlink" Target="file:///C:\Users\Administrator\AppData\Local\Temp\360zip$Temp\360$0\&#24247;&#22797;&#26426;&#22120;&#20154;&#23398;&#23548;&#35770;%20&#21608;&#24935;\&#24247;&#22797;&#26426;&#22120;&#20154;&#23398;&#23548;&#35770;20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istrator\AppData\Local\Temp\360zip$Temp\360$0\&#32447;&#24615;&#31995;&#32479;&#29702;&#35770;%20&#24464;&#32988;&#20803;\&#32447;&#24615;&#31995;&#32479;&#29702;&#35770;%202018.docx" TargetMode="External"/><Relationship Id="rId24" Type="http://schemas.openxmlformats.org/officeDocument/2006/relationships/hyperlink" Target="file:///C:\Users\Administrator\AppData\Local\Temp\360zip$Temp\360$0\&#29616;&#20195;&#27979;&#37327;&#25216;&#26415;&#19982;&#35823;&#24046;&#20998;&#26512;%20&#40644;&#25104;\&#29616;&#20195;&#27979;&#37327;&#25216;&#26415;&#19982;&#35823;&#24046;&#20998;&#26512;-2018&#2925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dministrator\AppData\Local\Temp\360zip$Temp\360$0\&#23884;&#20837;&#24335;&#25511;&#21046;&#31995;&#32479;&#32508;&#21512;&#23454;&#39564;%20&#21556;&#30410;&#39134;\&#23884;&#20837;&#24335;&#25511;&#21046;&#31995;&#32479;&#32508;&#21512;&#23454;&#39564;%202018.docx" TargetMode="External"/><Relationship Id="rId23" Type="http://schemas.openxmlformats.org/officeDocument/2006/relationships/hyperlink" Target="file:///C:\Users\Administrator\AppData\Local\Temp\360zip$Temp\360$0\&#26080;&#32447;&#20256;&#24863;&#22120;&#32593;&#32476;&#25216;&#26415;&#19982;&#24212;&#29992;%20%20&#40644;&#25104;\&#26080;&#32447;&#20256;&#24863;&#22120;&#32593;&#32476;&#25216;&#26415;&#19982;&#24212;&#29992;%202018.docx" TargetMode="External"/><Relationship Id="rId28" Type="http://schemas.openxmlformats.org/officeDocument/2006/relationships/hyperlink" Target="file:///C:\Users\Administrator\AppData\Local\Temp\360zip$Temp\360$0\&#31995;&#32479;&#25511;&#21046;&#29702;&#35770;&#20013;&#30340;LMI%20&#26460;&#23453;&#29664;\&#31995;&#32479;&#25511;&#21046;&#29702;&#35770;&#20013;&#30340;LMI_2018.docx" TargetMode="External"/><Relationship Id="rId10" Type="http://schemas.openxmlformats.org/officeDocument/2006/relationships/hyperlink" Target="file:///C:\Users\Administrator\AppData\Local\Temp\360zip$Temp\360$0\&#25511;&#21046;&#24037;&#31243;&#20013;&#30340;&#25968;&#23398;%20&#34081;&#26216;&#26195;\&#25511;&#21046;&#24037;&#31243;&#20013;&#30340;&#25968;&#23398;%202018.docx" TargetMode="External"/><Relationship Id="rId19" Type="http://schemas.openxmlformats.org/officeDocument/2006/relationships/hyperlink" Target="file:///C:\Users\Administrator\AppData\Local\Temp\360zip$Temp\360$0\&#29616;&#20195;&#28779;&#25511;&#29702;&#35770;%20%20&#26446;&#38134;&#20258;\&#29616;&#20195;&#28779;&#25511;&#29702;&#35770;-&#26446;&#38134;&#20258;-S110C055%20%202018.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t.baidu.com/s?wd=composite%20material" TargetMode="External"/><Relationship Id="rId14" Type="http://schemas.openxmlformats.org/officeDocument/2006/relationships/hyperlink" Target="file:///C:\Users\Administrator\AppData\Local\Temp\360zip$Temp\360$0\&#23884;&#20837;&#24335;&#31995;&#32479;&#30340;&#36719;&#30828;&#20214;&#35774;&#35745;%20&#27146;&#21355;&#21326;\&#23884;&#20837;&#24335;&#31995;&#32479;&#36719;&#30828;&#20214;&#35774;&#35745;2018.docx" TargetMode="External"/><Relationship Id="rId22" Type="http://schemas.openxmlformats.org/officeDocument/2006/relationships/hyperlink" Target="file:///C:\Users\Administrator\AppData\Local\Temp\360zip$Temp\360$0\Petri&#32593;&#28151;&#26434;&#31995;&#32479;&#24314;&#27169;&#21450;&#24212;&#29992;&#25216;&#26415;%20&#29579;&#28009;&#24179;\Petri&#32593;&#28151;&#26434;&#31995;&#32479;&#24314;&#27169;&#21450;&#24212;&#29992;&#25216;&#26415;%202018.docx" TargetMode="External"/><Relationship Id="rId27" Type="http://schemas.openxmlformats.org/officeDocument/2006/relationships/hyperlink" Target="file:///C:\Users\Administrator\AppData\Local\Temp\360zip$Temp\360$0\&#20808;&#36827;&#23548;&#33322;&#25216;&#26415;%20&#26446;&#32988;\&#20808;&#36827;&#23548;&#33322;&#25216;&#26415;2018&#22823;&#32434;.doc" TargetMode="External"/><Relationship Id="rId30" Type="http://schemas.openxmlformats.org/officeDocument/2006/relationships/hyperlink" Target="http://gsmis.njust.edu.cn/Gwork/Setup/CourseBrief.aspx?EID=mTJj5vq571w94vCEBZZ1p56jyZ5l6ttuuBMZk721KNslbBIJSYKz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941</TotalTime>
  <Pages>154</Pages>
  <Words>21050</Words>
  <Characters>-32766</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xu</cp:lastModifiedBy>
  <cp:revision>131</cp:revision>
  <cp:lastPrinted>2018-09-06T07:28:00Z</cp:lastPrinted>
  <dcterms:created xsi:type="dcterms:W3CDTF">2018-08-22T00:47:00Z</dcterms:created>
  <dcterms:modified xsi:type="dcterms:W3CDTF">2018-11-07T03:45:00Z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