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B" w:rsidRPr="002D68C0" w:rsidRDefault="0053514B" w:rsidP="0053514B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方正隶书简体"/>
          <w:sz w:val="32"/>
          <w:szCs w:val="32"/>
        </w:rPr>
      </w:pPr>
      <w:r w:rsidRPr="002D68C0">
        <w:rPr>
          <w:rFonts w:ascii="华文中宋" w:eastAsia="华文中宋" w:hAnsi="华文中宋" w:cs="方正隶书简体" w:hint="eastAsia"/>
          <w:sz w:val="32"/>
          <w:szCs w:val="32"/>
        </w:rPr>
        <w:t>相关学院报考咨询方式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1205"/>
        <w:gridCol w:w="1662"/>
        <w:gridCol w:w="2228"/>
      </w:tblGrid>
      <w:tr w:rsidR="0053514B" w:rsidRPr="00885851" w:rsidTr="00D742E3">
        <w:trPr>
          <w:trHeight w:val="340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6" w:hangingChars="39" w:hanging="110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咨询电话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电子信箱</w:t>
            </w:r>
            <w:r w:rsidRPr="002D68C0">
              <w:rPr>
                <w:rFonts w:ascii="仿宋_GB2312" w:eastAsia="仿宋_GB2312" w:hAnsi="宋体" w:cs="仿宋_GB2312"/>
                <w:b/>
                <w:sz w:val="28"/>
                <w:szCs w:val="28"/>
              </w:rPr>
              <w:t>@njust.edu.cn</w:t>
            </w:r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bookmarkStart w:id="0" w:name="_Hlk400986094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机械工程学院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畅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84315928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18936035696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yz101</w:t>
            </w:r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张红雨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84315378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18936033005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5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</w:t>
              </w:r>
              <w:r w:rsidRPr="002D68C0">
                <w:rPr>
                  <w:rFonts w:ascii="仿宋_GB2312" w:hAnsi="宋体" w:cs="仿宋_GB2312" w:hint="eastAsia"/>
                  <w:sz w:val="28"/>
                  <w:szCs w:val="28"/>
                </w:rPr>
                <w:t>2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化工学院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张聚沛</w:t>
            </w:r>
            <w:proofErr w:type="gramEnd"/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84315506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18936033059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6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yz103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电子工程与光电技术学院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程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84315431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18936035369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7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yz104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韩  </w:t>
            </w:r>
            <w:proofErr w:type="gramStart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84305789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18936033032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8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yz106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王惠霞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84315665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18936033136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9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yz107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能源与动力工程学院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严菊琴</w:t>
            </w:r>
            <w:proofErr w:type="gramEnd"/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84315989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18936033109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10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yz108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彭</w:t>
            </w:r>
            <w:proofErr w:type="gramEnd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栋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84318726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18936033382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11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yz110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理学院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黄宏坤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84315133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12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yz113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公共事务学院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王  </w:t>
            </w:r>
            <w:proofErr w:type="gramStart"/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赫</w:t>
            </w:r>
            <w:proofErr w:type="gramEnd"/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84314567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18936033011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13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</w:t>
              </w:r>
              <w:r w:rsidRPr="002D68C0">
                <w:rPr>
                  <w:rFonts w:ascii="仿宋_GB2312" w:hAnsi="宋体" w:cs="仿宋_GB2312" w:hint="eastAsia"/>
                  <w:sz w:val="28"/>
                  <w:szCs w:val="28"/>
                </w:rPr>
                <w:t>15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杜香芹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84314985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18936033185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yz1</w:t>
            </w: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16</w:t>
            </w:r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瞬态物理重点实验室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付  希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84315646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hyperlink r:id="rId14" w:history="1">
              <w:r w:rsidRPr="002D68C0">
                <w:rPr>
                  <w:rFonts w:ascii="仿宋_GB2312" w:hAnsi="宋体" w:cs="仿宋_GB2312"/>
                  <w:sz w:val="28"/>
                  <w:szCs w:val="28"/>
                </w:rPr>
                <w:t>yz121</w:t>
              </w:r>
            </w:hyperlink>
          </w:p>
        </w:tc>
      </w:tr>
      <w:tr w:rsidR="0053514B" w:rsidRPr="00885851" w:rsidTr="00D742E3">
        <w:trPr>
          <w:trHeight w:hRule="exact" w:val="851"/>
          <w:jc w:val="center"/>
        </w:trPr>
        <w:tc>
          <w:tcPr>
            <w:tcW w:w="3787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先进发射协同创新中心</w:t>
            </w:r>
          </w:p>
        </w:tc>
        <w:tc>
          <w:tcPr>
            <w:tcW w:w="1205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firstLineChars="11" w:firstLine="31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陈文武</w:t>
            </w:r>
          </w:p>
        </w:tc>
        <w:tc>
          <w:tcPr>
            <w:tcW w:w="1662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84315922</w:t>
            </w:r>
          </w:p>
          <w:p w:rsidR="0053514B" w:rsidRPr="002D68C0" w:rsidRDefault="0053514B" w:rsidP="00D742E3">
            <w:pPr>
              <w:adjustRightInd w:val="0"/>
              <w:snapToGrid w:val="0"/>
              <w:ind w:leftChars="-45" w:left="15" w:hangingChars="39" w:hanging="109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 w:hint="eastAsia"/>
                <w:sz w:val="28"/>
                <w:szCs w:val="28"/>
              </w:rPr>
              <w:t>18936033216</w:t>
            </w:r>
          </w:p>
        </w:tc>
        <w:tc>
          <w:tcPr>
            <w:tcW w:w="2228" w:type="dxa"/>
            <w:vAlign w:val="center"/>
          </w:tcPr>
          <w:p w:rsidR="0053514B" w:rsidRPr="002D68C0" w:rsidRDefault="0053514B" w:rsidP="00D742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2D68C0">
              <w:rPr>
                <w:rFonts w:ascii="仿宋_GB2312" w:eastAsia="仿宋_GB2312" w:hAnsi="宋体" w:cs="仿宋_GB2312"/>
                <w:sz w:val="28"/>
                <w:szCs w:val="28"/>
              </w:rPr>
              <w:t>yz124</w:t>
            </w:r>
          </w:p>
        </w:tc>
      </w:tr>
      <w:bookmarkEnd w:id="0"/>
    </w:tbl>
    <w:p w:rsidR="0053514B" w:rsidRDefault="0053514B" w:rsidP="0053514B">
      <w:pPr>
        <w:adjustRightInd w:val="0"/>
        <w:snapToGrid w:val="0"/>
        <w:spacing w:line="360" w:lineRule="auto"/>
        <w:ind w:firstLineChars="200" w:firstLine="420"/>
        <w:rPr>
          <w:kern w:val="0"/>
        </w:rPr>
      </w:pPr>
    </w:p>
    <w:p w:rsidR="00473714" w:rsidRDefault="0053514B">
      <w:bookmarkStart w:id="1" w:name="_GoBack"/>
      <w:bookmarkEnd w:id="1"/>
    </w:p>
    <w:sectPr w:rsidR="00473714" w:rsidSect="00F019E2">
      <w:headerReference w:type="default" r:id="rId15"/>
      <w:footerReference w:type="even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隶书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04" w:rsidRDefault="0053514B" w:rsidP="00F01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A04" w:rsidRDefault="0053514B" w:rsidP="00F019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04" w:rsidRDefault="0053514B" w:rsidP="00F01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4A04" w:rsidRDefault="0053514B" w:rsidP="00F019E2">
    <w:pPr>
      <w:pStyle w:val="a4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04" w:rsidRDefault="0053514B" w:rsidP="000E16B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B"/>
    <w:rsid w:val="00463066"/>
    <w:rsid w:val="0053514B"/>
    <w:rsid w:val="00561413"/>
    <w:rsid w:val="005F725C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53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semiHidden/>
    <w:rsid w:val="0053514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53514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semiHidden/>
    <w:rsid w:val="0053514B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53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53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semiHidden/>
    <w:rsid w:val="0053514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53514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semiHidden/>
    <w:rsid w:val="0053514B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53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106@njust.edu.cn" TargetMode="External"/><Relationship Id="rId13" Type="http://schemas.openxmlformats.org/officeDocument/2006/relationships/hyperlink" Target="mailto:yz115@njust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104@njust.edu.cn" TargetMode="External"/><Relationship Id="rId12" Type="http://schemas.openxmlformats.org/officeDocument/2006/relationships/hyperlink" Target="mailto:yz113@njust.edu.cn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yz103@njust.edu.cn" TargetMode="External"/><Relationship Id="rId11" Type="http://schemas.openxmlformats.org/officeDocument/2006/relationships/hyperlink" Target="mailto:yz110@njust.edu.cn" TargetMode="External"/><Relationship Id="rId5" Type="http://schemas.openxmlformats.org/officeDocument/2006/relationships/hyperlink" Target="mailto:yz102@njust.edu.cn" TargetMode="External"/><Relationship Id="rId15" Type="http://schemas.openxmlformats.org/officeDocument/2006/relationships/header" Target="header1.xml"/><Relationship Id="rId10" Type="http://schemas.openxmlformats.org/officeDocument/2006/relationships/hyperlink" Target="mailto:yz108@njust.edu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z107@njust.edu.cn" TargetMode="External"/><Relationship Id="rId14" Type="http://schemas.openxmlformats.org/officeDocument/2006/relationships/hyperlink" Target="mailto:yz121@nj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2016-03-30T09:54:00Z</dcterms:created>
  <dcterms:modified xsi:type="dcterms:W3CDTF">2016-03-30T09:55:00Z</dcterms:modified>
</cp:coreProperties>
</file>