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网络空间安全学院</w:t>
      </w:r>
      <w:r>
        <w:rPr>
          <w:rFonts w:hint="eastAsia"/>
          <w:b/>
          <w:sz w:val="28"/>
        </w:rPr>
        <w:t>关于接收全日制硕士研究生优秀考生调剂的通知</w:t>
      </w:r>
    </w:p>
    <w:p>
      <w:pPr>
        <w:rPr>
          <w:rFonts w:hint="default"/>
          <w:sz w:val="24"/>
          <w:lang w:val="en-US"/>
        </w:rPr>
      </w:pPr>
      <w:r>
        <w:rPr>
          <w:rFonts w:hint="eastAsia"/>
          <w:sz w:val="24"/>
          <w:lang w:eastAsia="zh-CN"/>
        </w:rPr>
        <w:t>一、接收调剂专业</w:t>
      </w:r>
    </w:p>
    <w:tbl>
      <w:tblPr>
        <w:tblStyle w:val="5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90"/>
        <w:gridCol w:w="954"/>
        <w:gridCol w:w="6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专业代码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计划</w:t>
            </w:r>
          </w:p>
        </w:tc>
        <w:tc>
          <w:tcPr>
            <w:tcW w:w="6426" w:type="dxa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083900网络空间安全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8名左右</w:t>
            </w:r>
          </w:p>
        </w:tc>
        <w:tc>
          <w:tcPr>
            <w:tcW w:w="6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本科毕业专业为计算机类0809、自动化类0808、电子信息类0807；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初试总成绩不低于300分，优先接收有相关专业竞赛获奖、专利、论文等科研成果的考生；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3、报考专业为学术学位</w:t>
            </w:r>
            <w:r>
              <w:rPr>
                <w:rFonts w:hint="eastAsia"/>
                <w:sz w:val="24"/>
                <w:lang w:eastAsia="zh-CN"/>
              </w:rPr>
              <w:t>，专业如下：网络空间安全，计算机科学与技术，软件工程，信息安全。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085400电子信息(网络空间安全）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名左右</w:t>
            </w:r>
          </w:p>
        </w:tc>
        <w:tc>
          <w:tcPr>
            <w:tcW w:w="6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lang w:eastAsia="zh-CN"/>
              </w:rPr>
              <w:t>本科毕业专业为计算机类0809、自动化类0808、电子信息类0807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  <w:lang w:eastAsia="zh-CN"/>
              </w:rPr>
              <w:t>初试总成绩不低于300分，优先接收有相关专业竞赛获奖、专利、论文等科研成果的考生；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  <w:lang w:eastAsia="zh-CN"/>
              </w:rPr>
              <w:t>报考专业为电子信息（085400）专业学位。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二、系统开放时间  </w:t>
      </w:r>
    </w:p>
    <w:p>
      <w:pPr>
        <w:numPr>
          <w:ilvl w:val="0"/>
          <w:numId w:val="0"/>
        </w:numPr>
        <w:rPr>
          <w:rFonts w:hint="default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“全国硕士生招生调剂服务系统”开放时间：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3月30日12：00-24：00。</w:t>
      </w:r>
    </w:p>
    <w:p>
      <w:pPr>
        <w:rPr>
          <w:sz w:val="24"/>
        </w:rPr>
      </w:pPr>
    </w:p>
    <w:p>
      <w:pPr>
        <w:jc w:val="right"/>
        <w:rPr>
          <w:rFonts w:hint="eastAsia"/>
          <w:b/>
          <w:sz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网络空间安全学院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年3月</w:t>
      </w:r>
      <w:r>
        <w:rPr>
          <w:rFonts w:hint="eastAsia"/>
          <w:sz w:val="24"/>
          <w:lang w:val="en-US" w:eastAsia="zh-CN"/>
        </w:rPr>
        <w:t>29</w:t>
      </w:r>
      <w:r>
        <w:rPr>
          <w:rFonts w:hint="eastAsia"/>
          <w:sz w:val="24"/>
        </w:rPr>
        <w:t>日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eastAsia="宋体" w:cs="楷体_gb2312"/>
          <w:b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DCDC"/>
    <w:multiLevelType w:val="singleLevel"/>
    <w:tmpl w:val="2D3BDC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3"/>
    <w:rsid w:val="000F02B3"/>
    <w:rsid w:val="00234140"/>
    <w:rsid w:val="00565F83"/>
    <w:rsid w:val="006563AB"/>
    <w:rsid w:val="0069076A"/>
    <w:rsid w:val="006D10EF"/>
    <w:rsid w:val="00826181"/>
    <w:rsid w:val="00944D6D"/>
    <w:rsid w:val="009E27AB"/>
    <w:rsid w:val="00BD3771"/>
    <w:rsid w:val="00E66BBE"/>
    <w:rsid w:val="00F070DB"/>
    <w:rsid w:val="00F1025D"/>
    <w:rsid w:val="00F3491A"/>
    <w:rsid w:val="16A45CDC"/>
    <w:rsid w:val="2F273B8B"/>
    <w:rsid w:val="36BD30D0"/>
    <w:rsid w:val="3B794F87"/>
    <w:rsid w:val="49934AE1"/>
    <w:rsid w:val="508D5D26"/>
    <w:rsid w:val="71126515"/>
    <w:rsid w:val="7DE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rticle_title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1792</Characters>
  <Lines>14</Lines>
  <Paragraphs>4</Paragraphs>
  <TotalTime>8</TotalTime>
  <ScaleCrop>false</ScaleCrop>
  <LinksUpToDate>false</LinksUpToDate>
  <CharactersWithSpaces>2102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2018-03-27T08:03:00Z</dcterms:created>
  <dc:creator>Administrator</dc:creator>
  <cp:lastModifiedBy>qq</cp:lastModifiedBy>
  <cp:lastPrinted>2018-03-27T09:18:00Z</cp:lastPrinted>
  <dcterms:modified xsi:type="dcterms:W3CDTF">2021-03-29T07:14:11Z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